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DB54" w14:textId="322DD2AB" w:rsidR="00145F85" w:rsidRPr="003A4BA6" w:rsidRDefault="00432BB3" w:rsidP="0016407C">
      <w:pPr>
        <w:spacing w:before="120" w:after="0" w:line="240" w:lineRule="auto"/>
        <w:ind w:left="57" w:right="57"/>
        <w:jc w:val="center"/>
        <w:rPr>
          <w:rFonts w:ascii="Arial" w:hAnsi="Arial" w:cs="Arial"/>
          <w:b/>
          <w:sz w:val="20"/>
          <w:szCs w:val="20"/>
        </w:rPr>
      </w:pPr>
      <w:r w:rsidRPr="003A4BA6">
        <w:rPr>
          <w:rFonts w:ascii="Arial" w:hAnsi="Arial" w:cs="Arial"/>
          <w:b/>
          <w:sz w:val="20"/>
          <w:szCs w:val="20"/>
        </w:rPr>
        <w:t>DERS BİLGİ FORMU</w:t>
      </w:r>
    </w:p>
    <w:tbl>
      <w:tblPr>
        <w:tblStyle w:val="TabloKlavuzu"/>
        <w:tblW w:w="9072" w:type="dxa"/>
        <w:tblLayout w:type="fixed"/>
        <w:tblLook w:val="04A0" w:firstRow="1" w:lastRow="0" w:firstColumn="1" w:lastColumn="0" w:noHBand="0" w:noVBand="1"/>
      </w:tblPr>
      <w:tblGrid>
        <w:gridCol w:w="2405"/>
        <w:gridCol w:w="2126"/>
        <w:gridCol w:w="133"/>
        <w:gridCol w:w="2373"/>
        <w:gridCol w:w="2035"/>
      </w:tblGrid>
      <w:tr w:rsidR="00065F3A" w:rsidRPr="003A4BA6" w14:paraId="0AEC0F0F" w14:textId="77777777" w:rsidTr="00BB5F56">
        <w:trPr>
          <w:trHeight w:val="451"/>
        </w:trPr>
        <w:tc>
          <w:tcPr>
            <w:tcW w:w="2405" w:type="dxa"/>
            <w:shd w:val="clear" w:color="auto" w:fill="DEEAF6" w:themeFill="accent1" w:themeFillTint="33"/>
            <w:vAlign w:val="center"/>
          </w:tcPr>
          <w:p w14:paraId="4E90B480" w14:textId="77777777" w:rsidR="00065F3A" w:rsidRPr="003A4BA6" w:rsidRDefault="00065F3A" w:rsidP="008F53CB">
            <w:pPr>
              <w:spacing w:before="120"/>
              <w:ind w:left="57" w:right="57"/>
              <w:contextualSpacing/>
              <w:rPr>
                <w:rFonts w:ascii="Arial" w:hAnsi="Arial" w:cs="Arial"/>
                <w:b/>
                <w:sz w:val="20"/>
                <w:szCs w:val="20"/>
              </w:rPr>
            </w:pPr>
            <w:r w:rsidRPr="003A4BA6">
              <w:rPr>
                <w:rFonts w:ascii="Arial" w:hAnsi="Arial" w:cs="Arial"/>
                <w:b/>
                <w:sz w:val="20"/>
                <w:szCs w:val="20"/>
              </w:rPr>
              <w:t>DERSİN ADI</w:t>
            </w:r>
          </w:p>
        </w:tc>
        <w:tc>
          <w:tcPr>
            <w:tcW w:w="6667" w:type="dxa"/>
            <w:gridSpan w:val="4"/>
            <w:vAlign w:val="center"/>
          </w:tcPr>
          <w:p w14:paraId="206983A5" w14:textId="4F3224B5" w:rsidR="00065F3A" w:rsidRPr="003A4BA6" w:rsidRDefault="00E169D7" w:rsidP="002C0B24">
            <w:pPr>
              <w:spacing w:before="120"/>
              <w:ind w:right="57"/>
              <w:contextualSpacing/>
              <w:rPr>
                <w:rFonts w:ascii="Arial" w:eastAsia="Times New Roman" w:hAnsi="Arial" w:cs="Arial"/>
                <w:b/>
                <w:bCs/>
                <w:sz w:val="20"/>
                <w:szCs w:val="20"/>
              </w:rPr>
            </w:pPr>
            <w:r w:rsidRPr="003A4BA6">
              <w:rPr>
                <w:rFonts w:ascii="Arial" w:eastAsia="Times New Roman" w:hAnsi="Arial" w:cs="Arial"/>
                <w:b/>
                <w:bCs/>
                <w:sz w:val="20"/>
                <w:szCs w:val="20"/>
              </w:rPr>
              <w:t>ALTERNATİF MOTORLAR VE YAKIT SİSTEMLERİ</w:t>
            </w:r>
          </w:p>
        </w:tc>
      </w:tr>
      <w:tr w:rsidR="00065F3A" w:rsidRPr="003A4BA6" w14:paraId="6CC2667B" w14:textId="77777777" w:rsidTr="00BB5F56">
        <w:trPr>
          <w:trHeight w:val="451"/>
        </w:trPr>
        <w:tc>
          <w:tcPr>
            <w:tcW w:w="2405" w:type="dxa"/>
            <w:shd w:val="clear" w:color="auto" w:fill="DEEAF6" w:themeFill="accent1" w:themeFillTint="33"/>
            <w:vAlign w:val="center"/>
          </w:tcPr>
          <w:p w14:paraId="1D0A7C2E" w14:textId="77777777" w:rsidR="00065F3A" w:rsidRPr="003A4BA6" w:rsidRDefault="00065F3A" w:rsidP="008F53CB">
            <w:pPr>
              <w:spacing w:before="120"/>
              <w:ind w:left="57" w:right="57"/>
              <w:contextualSpacing/>
              <w:rPr>
                <w:rFonts w:ascii="Arial" w:hAnsi="Arial" w:cs="Arial"/>
                <w:b/>
                <w:sz w:val="20"/>
                <w:szCs w:val="20"/>
              </w:rPr>
            </w:pPr>
            <w:r w:rsidRPr="003A4BA6">
              <w:rPr>
                <w:rFonts w:ascii="Arial" w:hAnsi="Arial" w:cs="Arial"/>
                <w:b/>
                <w:sz w:val="20"/>
                <w:szCs w:val="20"/>
              </w:rPr>
              <w:t>DERSİN SINIFI</w:t>
            </w:r>
          </w:p>
        </w:tc>
        <w:tc>
          <w:tcPr>
            <w:tcW w:w="6667" w:type="dxa"/>
            <w:gridSpan w:val="4"/>
            <w:vAlign w:val="center"/>
          </w:tcPr>
          <w:p w14:paraId="364AC05C" w14:textId="43EF986B" w:rsidR="00065F3A" w:rsidRPr="003A4BA6" w:rsidRDefault="002C0B24" w:rsidP="008F53CB">
            <w:pPr>
              <w:spacing w:before="120"/>
              <w:ind w:left="57" w:right="57"/>
              <w:contextualSpacing/>
              <w:rPr>
                <w:rFonts w:ascii="Arial" w:eastAsia="Times New Roman" w:hAnsi="Arial" w:cs="Arial"/>
                <w:b/>
                <w:sz w:val="20"/>
                <w:szCs w:val="20"/>
              </w:rPr>
            </w:pPr>
            <w:r w:rsidRPr="003A4BA6">
              <w:rPr>
                <w:rFonts w:ascii="Arial" w:eastAsia="Times New Roman" w:hAnsi="Arial" w:cs="Arial"/>
                <w:b/>
                <w:sz w:val="20"/>
                <w:szCs w:val="20"/>
              </w:rPr>
              <w:t>11-12</w:t>
            </w:r>
            <w:r w:rsidR="008F5990" w:rsidRPr="003A4BA6">
              <w:rPr>
                <w:rFonts w:ascii="Arial" w:eastAsia="Times New Roman" w:hAnsi="Arial" w:cs="Arial"/>
                <w:b/>
                <w:sz w:val="20"/>
                <w:szCs w:val="20"/>
              </w:rPr>
              <w:t>. S</w:t>
            </w:r>
            <w:r w:rsidR="00FE74CC" w:rsidRPr="003A4BA6">
              <w:rPr>
                <w:rFonts w:ascii="Arial" w:eastAsia="Times New Roman" w:hAnsi="Arial" w:cs="Arial"/>
                <w:b/>
                <w:sz w:val="20"/>
                <w:szCs w:val="20"/>
              </w:rPr>
              <w:t>ınıf</w:t>
            </w:r>
          </w:p>
        </w:tc>
      </w:tr>
      <w:tr w:rsidR="00065F3A" w:rsidRPr="003A4BA6" w14:paraId="5592DC93" w14:textId="77777777" w:rsidTr="00BB5F56">
        <w:trPr>
          <w:trHeight w:val="451"/>
        </w:trPr>
        <w:tc>
          <w:tcPr>
            <w:tcW w:w="2405" w:type="dxa"/>
            <w:shd w:val="clear" w:color="auto" w:fill="DEEAF6" w:themeFill="accent1" w:themeFillTint="33"/>
            <w:vAlign w:val="center"/>
          </w:tcPr>
          <w:p w14:paraId="78E26D73" w14:textId="77777777" w:rsidR="00065F3A" w:rsidRPr="003A4BA6" w:rsidRDefault="00065F3A" w:rsidP="008F53CB">
            <w:pPr>
              <w:spacing w:before="120"/>
              <w:ind w:left="57" w:right="57"/>
              <w:contextualSpacing/>
              <w:rPr>
                <w:rFonts w:ascii="Arial" w:hAnsi="Arial" w:cs="Arial"/>
                <w:b/>
                <w:sz w:val="20"/>
                <w:szCs w:val="20"/>
              </w:rPr>
            </w:pPr>
            <w:r w:rsidRPr="003A4BA6">
              <w:rPr>
                <w:rFonts w:ascii="Arial" w:hAnsi="Arial" w:cs="Arial"/>
                <w:b/>
                <w:sz w:val="20"/>
                <w:szCs w:val="20"/>
              </w:rPr>
              <w:t>DERSİN SÜRESİ</w:t>
            </w:r>
          </w:p>
        </w:tc>
        <w:tc>
          <w:tcPr>
            <w:tcW w:w="6667" w:type="dxa"/>
            <w:gridSpan w:val="4"/>
            <w:vAlign w:val="center"/>
          </w:tcPr>
          <w:p w14:paraId="218DBCDB" w14:textId="5C5F2DEE" w:rsidR="00065F3A" w:rsidRPr="003A4BA6" w:rsidRDefault="00065F3A" w:rsidP="008F53CB">
            <w:pPr>
              <w:spacing w:before="120"/>
              <w:ind w:left="57" w:right="57"/>
              <w:contextualSpacing/>
              <w:rPr>
                <w:rFonts w:ascii="Arial" w:eastAsia="Times New Roman" w:hAnsi="Arial" w:cs="Arial"/>
                <w:b/>
                <w:sz w:val="20"/>
                <w:szCs w:val="20"/>
              </w:rPr>
            </w:pPr>
            <w:r w:rsidRPr="003A4BA6">
              <w:rPr>
                <w:rFonts w:ascii="Arial" w:eastAsia="Times New Roman" w:hAnsi="Arial" w:cs="Arial"/>
                <w:b/>
                <w:sz w:val="20"/>
                <w:szCs w:val="20"/>
              </w:rPr>
              <w:t xml:space="preserve">Haftalık </w:t>
            </w:r>
            <w:r w:rsidR="002C0B24" w:rsidRPr="003A4BA6">
              <w:rPr>
                <w:rFonts w:ascii="Arial" w:eastAsia="Times New Roman" w:hAnsi="Arial" w:cs="Arial"/>
                <w:b/>
                <w:sz w:val="20"/>
                <w:szCs w:val="20"/>
              </w:rPr>
              <w:t>2</w:t>
            </w:r>
            <w:r w:rsidR="008F5990" w:rsidRPr="003A4BA6">
              <w:rPr>
                <w:rFonts w:ascii="Arial" w:eastAsia="Times New Roman" w:hAnsi="Arial" w:cs="Arial"/>
                <w:b/>
                <w:sz w:val="20"/>
                <w:szCs w:val="20"/>
              </w:rPr>
              <w:t xml:space="preserve"> </w:t>
            </w:r>
            <w:r w:rsidRPr="003A4BA6">
              <w:rPr>
                <w:rFonts w:ascii="Arial" w:eastAsia="Times New Roman" w:hAnsi="Arial" w:cs="Arial"/>
                <w:b/>
                <w:sz w:val="20"/>
                <w:szCs w:val="20"/>
              </w:rPr>
              <w:t>Ders Saati</w:t>
            </w:r>
          </w:p>
        </w:tc>
      </w:tr>
      <w:tr w:rsidR="00065F3A" w:rsidRPr="003A4BA6" w14:paraId="67AD9813" w14:textId="77777777" w:rsidTr="00BB5F56">
        <w:trPr>
          <w:trHeight w:val="847"/>
        </w:trPr>
        <w:tc>
          <w:tcPr>
            <w:tcW w:w="2405" w:type="dxa"/>
            <w:shd w:val="clear" w:color="auto" w:fill="DEEAF6" w:themeFill="accent1" w:themeFillTint="33"/>
            <w:vAlign w:val="center"/>
          </w:tcPr>
          <w:p w14:paraId="7E24C406" w14:textId="77777777" w:rsidR="00065F3A" w:rsidRPr="003A4BA6" w:rsidRDefault="00065F3A" w:rsidP="008F53CB">
            <w:pPr>
              <w:spacing w:before="120"/>
              <w:ind w:left="57" w:right="57"/>
              <w:contextualSpacing/>
              <w:rPr>
                <w:rFonts w:ascii="Arial" w:hAnsi="Arial" w:cs="Arial"/>
                <w:b/>
                <w:sz w:val="20"/>
                <w:szCs w:val="20"/>
              </w:rPr>
            </w:pPr>
            <w:r w:rsidRPr="003A4BA6">
              <w:rPr>
                <w:rFonts w:ascii="Arial" w:hAnsi="Arial" w:cs="Arial"/>
                <w:b/>
                <w:sz w:val="20"/>
                <w:szCs w:val="20"/>
              </w:rPr>
              <w:t>DERSİN AMACI</w:t>
            </w:r>
          </w:p>
        </w:tc>
        <w:tc>
          <w:tcPr>
            <w:tcW w:w="6667" w:type="dxa"/>
            <w:gridSpan w:val="4"/>
            <w:vAlign w:val="center"/>
          </w:tcPr>
          <w:p w14:paraId="6381051A" w14:textId="1C7C614F" w:rsidR="00065F3A" w:rsidRPr="003A4BA6" w:rsidRDefault="0013374B" w:rsidP="00E169D7">
            <w:pPr>
              <w:spacing w:before="120"/>
              <w:ind w:left="57" w:right="57"/>
              <w:jc w:val="both"/>
              <w:rPr>
                <w:rFonts w:ascii="Arial" w:hAnsi="Arial" w:cs="Arial"/>
                <w:sz w:val="20"/>
                <w:szCs w:val="20"/>
              </w:rPr>
            </w:pPr>
            <w:r w:rsidRPr="0013374B">
              <w:rPr>
                <w:rFonts w:ascii="Arial" w:hAnsi="Arial" w:cs="Arial"/>
                <w:sz w:val="20"/>
                <w:szCs w:val="20"/>
              </w:rPr>
              <w:t>Bu derste öğrenciye; iş sağlığı ve güvenliği tedbirlerini alarak alternatif motorlar ve yakıt sistemlerinin montaj, bakım, onarım ve ayar işlemlerini yapma ile ilgili bilgi ve becerilerin kazandırılması amaçlanmaktadır.</w:t>
            </w:r>
          </w:p>
        </w:tc>
      </w:tr>
      <w:tr w:rsidR="0026037D" w:rsidRPr="003A4BA6" w14:paraId="58C08580" w14:textId="77777777" w:rsidTr="00BB5F56">
        <w:trPr>
          <w:trHeight w:val="737"/>
        </w:trPr>
        <w:tc>
          <w:tcPr>
            <w:tcW w:w="2405" w:type="dxa"/>
            <w:shd w:val="clear" w:color="auto" w:fill="DEEAF6" w:themeFill="accent1" w:themeFillTint="33"/>
            <w:vAlign w:val="center"/>
          </w:tcPr>
          <w:p w14:paraId="78C352A9" w14:textId="06DB6E45" w:rsidR="0026037D" w:rsidRPr="003A4BA6" w:rsidRDefault="0026037D" w:rsidP="008F53CB">
            <w:pPr>
              <w:spacing w:before="120"/>
              <w:ind w:left="57" w:right="57"/>
              <w:contextualSpacing/>
              <w:rPr>
                <w:rFonts w:ascii="Arial" w:hAnsi="Arial" w:cs="Arial"/>
                <w:b/>
                <w:sz w:val="20"/>
                <w:szCs w:val="20"/>
                <w:highlight w:val="cyan"/>
              </w:rPr>
            </w:pPr>
            <w:r w:rsidRPr="003A4BA6">
              <w:rPr>
                <w:rFonts w:ascii="Arial" w:hAnsi="Arial" w:cs="Arial"/>
                <w:b/>
                <w:sz w:val="20"/>
                <w:szCs w:val="20"/>
              </w:rPr>
              <w:t>EĞİLİMLER</w:t>
            </w:r>
          </w:p>
        </w:tc>
        <w:tc>
          <w:tcPr>
            <w:tcW w:w="6667" w:type="dxa"/>
            <w:gridSpan w:val="4"/>
            <w:vAlign w:val="center"/>
          </w:tcPr>
          <w:p w14:paraId="7A898B85" w14:textId="77777777" w:rsidR="000C476B" w:rsidRPr="003A4BA6" w:rsidRDefault="000C476B" w:rsidP="000C476B">
            <w:pPr>
              <w:pStyle w:val="AralkYok"/>
              <w:spacing w:before="120"/>
              <w:ind w:left="57" w:right="57"/>
              <w:contextualSpacing/>
              <w:rPr>
                <w:rFonts w:ascii="Arial" w:hAnsi="Arial" w:cs="Arial"/>
                <w:sz w:val="20"/>
                <w:szCs w:val="20"/>
              </w:rPr>
            </w:pPr>
            <w:r w:rsidRPr="003A4BA6">
              <w:rPr>
                <w:rFonts w:ascii="Arial" w:hAnsi="Arial" w:cs="Arial"/>
                <w:sz w:val="20"/>
                <w:szCs w:val="20"/>
              </w:rPr>
              <w:t>E1.1. Merak</w:t>
            </w:r>
          </w:p>
          <w:p w14:paraId="5FF912BA" w14:textId="77777777" w:rsidR="004D241E" w:rsidRPr="003A4BA6" w:rsidRDefault="004D241E" w:rsidP="000C476B">
            <w:pPr>
              <w:pStyle w:val="AralkYok"/>
              <w:spacing w:before="120"/>
              <w:ind w:left="57" w:right="57"/>
              <w:contextualSpacing/>
              <w:rPr>
                <w:rFonts w:ascii="Arial" w:hAnsi="Arial" w:cs="Arial"/>
                <w:sz w:val="20"/>
                <w:szCs w:val="20"/>
              </w:rPr>
            </w:pPr>
            <w:r w:rsidRPr="003A4BA6">
              <w:rPr>
                <w:rFonts w:ascii="Arial" w:hAnsi="Arial" w:cs="Arial"/>
                <w:sz w:val="20"/>
                <w:szCs w:val="20"/>
              </w:rPr>
              <w:t xml:space="preserve">E2.2. Sorumluluk </w:t>
            </w:r>
          </w:p>
          <w:p w14:paraId="78470CBC" w14:textId="30143ADC" w:rsidR="002C0B24" w:rsidRPr="003A4BA6" w:rsidRDefault="000C476B" w:rsidP="004D241E">
            <w:pPr>
              <w:pStyle w:val="AralkYok"/>
              <w:spacing w:before="120"/>
              <w:ind w:left="57" w:right="57"/>
              <w:contextualSpacing/>
              <w:rPr>
                <w:rFonts w:ascii="Arial" w:hAnsi="Arial" w:cs="Arial"/>
                <w:sz w:val="20"/>
                <w:szCs w:val="20"/>
              </w:rPr>
            </w:pPr>
            <w:r w:rsidRPr="003A4BA6">
              <w:rPr>
                <w:rFonts w:ascii="Arial" w:hAnsi="Arial" w:cs="Arial"/>
                <w:sz w:val="20"/>
                <w:szCs w:val="20"/>
              </w:rPr>
              <w:t>E3.2. Odaklanma</w:t>
            </w:r>
          </w:p>
        </w:tc>
      </w:tr>
      <w:tr w:rsidR="004C603E" w:rsidRPr="003A4BA6" w14:paraId="272AED61" w14:textId="77777777" w:rsidTr="00BB5F56">
        <w:trPr>
          <w:trHeight w:val="897"/>
        </w:trPr>
        <w:tc>
          <w:tcPr>
            <w:tcW w:w="2405" w:type="dxa"/>
            <w:vMerge w:val="restart"/>
            <w:shd w:val="clear" w:color="auto" w:fill="DEEAF6" w:themeFill="accent1" w:themeFillTint="33"/>
            <w:vAlign w:val="center"/>
          </w:tcPr>
          <w:p w14:paraId="281195B1" w14:textId="77777777" w:rsidR="004C603E" w:rsidRPr="003A4BA6" w:rsidRDefault="004C603E" w:rsidP="008F53CB">
            <w:pPr>
              <w:pStyle w:val="AralkYok"/>
              <w:spacing w:before="120"/>
              <w:ind w:left="57" w:right="57"/>
              <w:contextualSpacing/>
              <w:rPr>
                <w:rFonts w:ascii="Arial" w:hAnsi="Arial" w:cs="Arial"/>
                <w:b/>
                <w:sz w:val="20"/>
                <w:szCs w:val="20"/>
                <w:highlight w:val="cyan"/>
              </w:rPr>
            </w:pPr>
            <w:r w:rsidRPr="003A4BA6">
              <w:rPr>
                <w:rFonts w:ascii="Arial" w:hAnsi="Arial" w:cs="Arial"/>
                <w:b/>
                <w:sz w:val="20"/>
                <w:szCs w:val="20"/>
              </w:rPr>
              <w:t>PROGRAMLAR ARASI BİLEŞENLER</w:t>
            </w:r>
          </w:p>
        </w:tc>
        <w:tc>
          <w:tcPr>
            <w:tcW w:w="2259" w:type="dxa"/>
            <w:gridSpan w:val="2"/>
            <w:vAlign w:val="center"/>
          </w:tcPr>
          <w:p w14:paraId="45A8680A" w14:textId="77777777" w:rsidR="004C603E" w:rsidRPr="003A4BA6" w:rsidRDefault="004C603E" w:rsidP="008F53CB">
            <w:pPr>
              <w:pStyle w:val="AralkYok"/>
              <w:spacing w:before="120"/>
              <w:ind w:left="57" w:right="57"/>
              <w:contextualSpacing/>
              <w:rPr>
                <w:rFonts w:ascii="Arial" w:hAnsi="Arial" w:cs="Arial"/>
                <w:b/>
                <w:color w:val="000000" w:themeColor="text1"/>
                <w:sz w:val="20"/>
                <w:szCs w:val="20"/>
              </w:rPr>
            </w:pPr>
            <w:r w:rsidRPr="003A4BA6">
              <w:rPr>
                <w:rFonts w:ascii="Arial" w:hAnsi="Arial" w:cs="Arial"/>
                <w:b/>
                <w:color w:val="000000" w:themeColor="text1"/>
                <w:sz w:val="20"/>
                <w:szCs w:val="20"/>
              </w:rPr>
              <w:t>Sosyal-Duygusal</w:t>
            </w:r>
          </w:p>
          <w:p w14:paraId="68AC1F12" w14:textId="77777777" w:rsidR="004C603E" w:rsidRPr="003A4BA6" w:rsidRDefault="004C603E" w:rsidP="008F53CB">
            <w:pPr>
              <w:pStyle w:val="AralkYok"/>
              <w:spacing w:before="120"/>
              <w:ind w:left="57" w:right="57"/>
              <w:contextualSpacing/>
              <w:rPr>
                <w:rFonts w:ascii="Arial" w:hAnsi="Arial" w:cs="Arial"/>
                <w:sz w:val="20"/>
                <w:szCs w:val="20"/>
              </w:rPr>
            </w:pPr>
            <w:r w:rsidRPr="003A4BA6">
              <w:rPr>
                <w:rFonts w:ascii="Arial" w:hAnsi="Arial" w:cs="Arial"/>
                <w:b/>
                <w:color w:val="000000" w:themeColor="text1"/>
                <w:sz w:val="20"/>
                <w:szCs w:val="20"/>
              </w:rPr>
              <w:t>Öğrenme Becerileri</w:t>
            </w:r>
          </w:p>
        </w:tc>
        <w:tc>
          <w:tcPr>
            <w:tcW w:w="4408" w:type="dxa"/>
            <w:gridSpan w:val="2"/>
            <w:vAlign w:val="center"/>
          </w:tcPr>
          <w:p w14:paraId="6E9B02B7" w14:textId="185133DE" w:rsidR="000C476B" w:rsidRPr="003A4BA6" w:rsidRDefault="000C476B" w:rsidP="000C476B">
            <w:pPr>
              <w:pStyle w:val="AralkYok"/>
              <w:spacing w:before="120"/>
              <w:ind w:left="57" w:right="57"/>
              <w:contextualSpacing/>
              <w:rPr>
                <w:rFonts w:ascii="Arial" w:hAnsi="Arial" w:cs="Arial"/>
                <w:sz w:val="20"/>
                <w:szCs w:val="20"/>
              </w:rPr>
            </w:pPr>
            <w:r w:rsidRPr="003A4BA6">
              <w:rPr>
                <w:rFonts w:ascii="Arial" w:hAnsi="Arial" w:cs="Arial"/>
                <w:sz w:val="20"/>
                <w:szCs w:val="20"/>
              </w:rPr>
              <w:t xml:space="preserve">SDB2.1. İletişim </w:t>
            </w:r>
          </w:p>
          <w:p w14:paraId="3DD94716" w14:textId="7E3F8B8F" w:rsidR="000C476B" w:rsidRPr="003A4BA6" w:rsidRDefault="000C476B" w:rsidP="000C476B">
            <w:pPr>
              <w:pStyle w:val="AralkYok"/>
              <w:spacing w:before="120"/>
              <w:ind w:left="57" w:right="57"/>
              <w:contextualSpacing/>
              <w:rPr>
                <w:rFonts w:ascii="Arial" w:hAnsi="Arial" w:cs="Arial"/>
                <w:sz w:val="20"/>
                <w:szCs w:val="20"/>
              </w:rPr>
            </w:pPr>
            <w:r w:rsidRPr="003A4BA6">
              <w:rPr>
                <w:rFonts w:ascii="Arial" w:hAnsi="Arial" w:cs="Arial"/>
                <w:sz w:val="20"/>
                <w:szCs w:val="20"/>
              </w:rPr>
              <w:t xml:space="preserve">SDB2.2. İş Birliği </w:t>
            </w:r>
          </w:p>
          <w:p w14:paraId="2E30F4C5" w14:textId="66D9EAD4" w:rsidR="002C0B24" w:rsidRPr="003A4BA6" w:rsidRDefault="000C476B" w:rsidP="000C476B">
            <w:pPr>
              <w:pStyle w:val="AralkYok"/>
              <w:spacing w:before="120"/>
              <w:ind w:left="57" w:right="57"/>
              <w:contextualSpacing/>
              <w:rPr>
                <w:rFonts w:ascii="Arial" w:hAnsi="Arial" w:cs="Arial"/>
                <w:sz w:val="20"/>
                <w:szCs w:val="20"/>
              </w:rPr>
            </w:pPr>
            <w:r w:rsidRPr="003A4BA6">
              <w:rPr>
                <w:rFonts w:ascii="Arial" w:hAnsi="Arial" w:cs="Arial"/>
                <w:sz w:val="20"/>
                <w:szCs w:val="20"/>
              </w:rPr>
              <w:t xml:space="preserve">SDB3.3. Sorumlu Karar Verme </w:t>
            </w:r>
          </w:p>
        </w:tc>
      </w:tr>
      <w:tr w:rsidR="002E64B3" w:rsidRPr="003A4BA6" w14:paraId="2D19981F" w14:textId="77777777" w:rsidTr="00BB5F56">
        <w:trPr>
          <w:trHeight w:val="605"/>
        </w:trPr>
        <w:tc>
          <w:tcPr>
            <w:tcW w:w="2405" w:type="dxa"/>
            <w:vMerge/>
            <w:shd w:val="clear" w:color="auto" w:fill="DEEAF6" w:themeFill="accent1" w:themeFillTint="33"/>
            <w:vAlign w:val="center"/>
          </w:tcPr>
          <w:p w14:paraId="34E1647A" w14:textId="77777777" w:rsidR="002E64B3" w:rsidRPr="003A4BA6" w:rsidRDefault="002E64B3" w:rsidP="008F53CB">
            <w:pPr>
              <w:pStyle w:val="AralkYok"/>
              <w:spacing w:before="120"/>
              <w:ind w:left="57" w:right="57"/>
              <w:contextualSpacing/>
              <w:rPr>
                <w:rFonts w:ascii="Arial" w:hAnsi="Arial" w:cs="Arial"/>
                <w:b/>
                <w:color w:val="000000" w:themeColor="text1"/>
                <w:sz w:val="20"/>
                <w:szCs w:val="20"/>
                <w:highlight w:val="cyan"/>
              </w:rPr>
            </w:pPr>
          </w:p>
        </w:tc>
        <w:tc>
          <w:tcPr>
            <w:tcW w:w="2259" w:type="dxa"/>
            <w:gridSpan w:val="2"/>
            <w:vAlign w:val="center"/>
          </w:tcPr>
          <w:p w14:paraId="45D865AD" w14:textId="77777777" w:rsidR="002E64B3" w:rsidRPr="003A4BA6" w:rsidRDefault="002E64B3" w:rsidP="008F53CB">
            <w:pPr>
              <w:pStyle w:val="AralkYok"/>
              <w:spacing w:before="120"/>
              <w:ind w:left="57" w:right="57"/>
              <w:contextualSpacing/>
              <w:rPr>
                <w:rFonts w:ascii="Arial" w:hAnsi="Arial" w:cs="Arial"/>
                <w:sz w:val="20"/>
                <w:szCs w:val="20"/>
              </w:rPr>
            </w:pPr>
            <w:r w:rsidRPr="003A4BA6">
              <w:rPr>
                <w:rFonts w:ascii="Arial" w:hAnsi="Arial" w:cs="Arial"/>
                <w:b/>
                <w:color w:val="000000" w:themeColor="text1"/>
                <w:sz w:val="20"/>
                <w:szCs w:val="20"/>
              </w:rPr>
              <w:t>Değerler</w:t>
            </w:r>
          </w:p>
        </w:tc>
        <w:tc>
          <w:tcPr>
            <w:tcW w:w="4408" w:type="dxa"/>
            <w:gridSpan w:val="2"/>
            <w:vAlign w:val="center"/>
          </w:tcPr>
          <w:p w14:paraId="5341AA06" w14:textId="77777777" w:rsidR="007C5918" w:rsidRDefault="000C476B" w:rsidP="00062AF4">
            <w:pPr>
              <w:pStyle w:val="AralkYok"/>
              <w:spacing w:before="120"/>
              <w:ind w:left="57" w:right="57"/>
              <w:contextualSpacing/>
              <w:rPr>
                <w:rFonts w:ascii="Arial" w:hAnsi="Arial" w:cs="Arial"/>
                <w:sz w:val="20"/>
                <w:szCs w:val="20"/>
              </w:rPr>
            </w:pPr>
            <w:r w:rsidRPr="003A4BA6">
              <w:rPr>
                <w:rFonts w:ascii="Arial" w:hAnsi="Arial" w:cs="Arial"/>
                <w:sz w:val="20"/>
                <w:szCs w:val="20"/>
              </w:rPr>
              <w:t>D3. Çalışkanlık</w:t>
            </w:r>
          </w:p>
          <w:p w14:paraId="4145FBB5" w14:textId="77777777" w:rsidR="0013374B" w:rsidRPr="00E21B70" w:rsidRDefault="0013374B" w:rsidP="00062AF4">
            <w:pPr>
              <w:pStyle w:val="AralkYok"/>
              <w:spacing w:before="120"/>
              <w:ind w:left="57" w:right="57"/>
              <w:contextualSpacing/>
              <w:rPr>
                <w:rFonts w:ascii="Arial" w:hAnsi="Arial" w:cs="Arial"/>
                <w:sz w:val="20"/>
                <w:szCs w:val="20"/>
              </w:rPr>
            </w:pPr>
            <w:r w:rsidRPr="00E21B70">
              <w:rPr>
                <w:rFonts w:ascii="Arial" w:hAnsi="Arial" w:cs="Arial"/>
                <w:sz w:val="20"/>
                <w:szCs w:val="20"/>
              </w:rPr>
              <w:t xml:space="preserve">D6. Dürüstlük </w:t>
            </w:r>
          </w:p>
          <w:p w14:paraId="19C17105" w14:textId="4DE40FFB" w:rsidR="0013374B" w:rsidRPr="003A4BA6" w:rsidRDefault="0013374B" w:rsidP="00062AF4">
            <w:pPr>
              <w:pStyle w:val="AralkYok"/>
              <w:spacing w:before="120"/>
              <w:ind w:left="57" w:right="57"/>
              <w:contextualSpacing/>
              <w:rPr>
                <w:rFonts w:ascii="Arial" w:hAnsi="Arial" w:cs="Arial"/>
                <w:sz w:val="20"/>
                <w:szCs w:val="20"/>
              </w:rPr>
            </w:pPr>
            <w:r w:rsidRPr="00E21B70">
              <w:rPr>
                <w:rFonts w:ascii="Arial" w:hAnsi="Arial" w:cs="Arial"/>
                <w:sz w:val="20"/>
                <w:szCs w:val="20"/>
              </w:rPr>
              <w:t>D12. Sabır</w:t>
            </w:r>
          </w:p>
        </w:tc>
      </w:tr>
      <w:tr w:rsidR="002E64B3" w:rsidRPr="003A4BA6" w14:paraId="276FC045" w14:textId="77777777" w:rsidTr="00BB5F56">
        <w:trPr>
          <w:trHeight w:val="725"/>
        </w:trPr>
        <w:tc>
          <w:tcPr>
            <w:tcW w:w="2405" w:type="dxa"/>
            <w:vMerge/>
            <w:shd w:val="clear" w:color="auto" w:fill="DEEAF6" w:themeFill="accent1" w:themeFillTint="33"/>
            <w:vAlign w:val="center"/>
          </w:tcPr>
          <w:p w14:paraId="49EDA5CB" w14:textId="77777777" w:rsidR="002E64B3" w:rsidRPr="003A4BA6" w:rsidRDefault="002E64B3" w:rsidP="008F53CB">
            <w:pPr>
              <w:pStyle w:val="AralkYok"/>
              <w:spacing w:before="120"/>
              <w:ind w:left="57" w:right="57"/>
              <w:contextualSpacing/>
              <w:rPr>
                <w:rFonts w:ascii="Arial" w:hAnsi="Arial" w:cs="Arial"/>
                <w:b/>
                <w:sz w:val="20"/>
                <w:szCs w:val="20"/>
                <w:highlight w:val="cyan"/>
              </w:rPr>
            </w:pPr>
          </w:p>
        </w:tc>
        <w:tc>
          <w:tcPr>
            <w:tcW w:w="2259" w:type="dxa"/>
            <w:gridSpan w:val="2"/>
            <w:vAlign w:val="center"/>
          </w:tcPr>
          <w:p w14:paraId="3CFE2FFE" w14:textId="407461C1" w:rsidR="002E64B3" w:rsidRPr="003A4BA6" w:rsidRDefault="002E64B3" w:rsidP="008F53CB">
            <w:pPr>
              <w:pStyle w:val="AralkYok"/>
              <w:spacing w:before="120"/>
              <w:ind w:left="57" w:right="57"/>
              <w:contextualSpacing/>
              <w:rPr>
                <w:rFonts w:ascii="Arial" w:hAnsi="Arial" w:cs="Arial"/>
                <w:sz w:val="20"/>
                <w:szCs w:val="20"/>
                <w:highlight w:val="cyan"/>
              </w:rPr>
            </w:pPr>
            <w:r w:rsidRPr="003A4BA6">
              <w:rPr>
                <w:rFonts w:ascii="Arial" w:hAnsi="Arial" w:cs="Arial"/>
                <w:b/>
                <w:color w:val="000000" w:themeColor="text1"/>
                <w:sz w:val="20"/>
                <w:szCs w:val="20"/>
              </w:rPr>
              <w:t>Okuryazarlık Beceriler</w:t>
            </w:r>
            <w:r w:rsidR="00EB54AD" w:rsidRPr="003A4BA6">
              <w:rPr>
                <w:rFonts w:ascii="Arial" w:hAnsi="Arial" w:cs="Arial"/>
                <w:b/>
                <w:color w:val="000000" w:themeColor="text1"/>
                <w:sz w:val="20"/>
                <w:szCs w:val="20"/>
              </w:rPr>
              <w:t>i</w:t>
            </w:r>
          </w:p>
        </w:tc>
        <w:tc>
          <w:tcPr>
            <w:tcW w:w="4408" w:type="dxa"/>
            <w:gridSpan w:val="2"/>
            <w:vAlign w:val="center"/>
          </w:tcPr>
          <w:p w14:paraId="7F4FFDA5" w14:textId="77777777" w:rsidR="000C476B" w:rsidRPr="003A4BA6" w:rsidRDefault="000C476B" w:rsidP="000C476B">
            <w:pPr>
              <w:pStyle w:val="AralkYok"/>
              <w:spacing w:before="120"/>
              <w:ind w:left="57" w:right="57"/>
              <w:contextualSpacing/>
              <w:rPr>
                <w:rFonts w:ascii="Arial" w:hAnsi="Arial" w:cs="Arial"/>
                <w:sz w:val="20"/>
                <w:szCs w:val="20"/>
              </w:rPr>
            </w:pPr>
            <w:r w:rsidRPr="003A4BA6">
              <w:rPr>
                <w:rFonts w:ascii="Arial" w:hAnsi="Arial" w:cs="Arial"/>
                <w:sz w:val="20"/>
                <w:szCs w:val="20"/>
              </w:rPr>
              <w:t>OB1. Bilgi Okuryazarlığı</w:t>
            </w:r>
          </w:p>
          <w:p w14:paraId="14E357C9" w14:textId="77777777" w:rsidR="002E64B3" w:rsidRDefault="000C476B" w:rsidP="00062AF4">
            <w:pPr>
              <w:pStyle w:val="AralkYok"/>
              <w:spacing w:before="120"/>
              <w:ind w:left="57" w:right="57"/>
              <w:contextualSpacing/>
              <w:rPr>
                <w:rFonts w:ascii="Arial" w:hAnsi="Arial" w:cs="Arial"/>
                <w:sz w:val="20"/>
                <w:szCs w:val="20"/>
              </w:rPr>
            </w:pPr>
            <w:r w:rsidRPr="003A4BA6">
              <w:rPr>
                <w:rFonts w:ascii="Arial" w:hAnsi="Arial" w:cs="Arial"/>
                <w:sz w:val="20"/>
                <w:szCs w:val="20"/>
              </w:rPr>
              <w:t>OB4. Görsel Okuryazarlık</w:t>
            </w:r>
          </w:p>
          <w:p w14:paraId="7E83F58B" w14:textId="1646D00D" w:rsidR="0013374B" w:rsidRPr="003A4BA6" w:rsidRDefault="0013374B" w:rsidP="00062AF4">
            <w:pPr>
              <w:pStyle w:val="AralkYok"/>
              <w:spacing w:before="120"/>
              <w:ind w:left="57" w:right="57"/>
              <w:contextualSpacing/>
              <w:rPr>
                <w:rFonts w:ascii="Arial" w:hAnsi="Arial" w:cs="Arial"/>
                <w:sz w:val="20"/>
                <w:szCs w:val="20"/>
                <w:highlight w:val="yellow"/>
              </w:rPr>
            </w:pPr>
            <w:r w:rsidRPr="00E21B70">
              <w:rPr>
                <w:rFonts w:ascii="Arial" w:hAnsi="Arial" w:cs="Arial"/>
                <w:sz w:val="20"/>
                <w:szCs w:val="20"/>
              </w:rPr>
              <w:t>OB8. Sürdürülebilirlik Okuryazarlığı</w:t>
            </w:r>
          </w:p>
        </w:tc>
      </w:tr>
      <w:tr w:rsidR="002E64B3" w:rsidRPr="003A4BA6" w14:paraId="3F6B2EF3" w14:textId="77777777" w:rsidTr="00BB5F56">
        <w:trPr>
          <w:trHeight w:val="611"/>
        </w:trPr>
        <w:tc>
          <w:tcPr>
            <w:tcW w:w="2405" w:type="dxa"/>
            <w:shd w:val="clear" w:color="auto" w:fill="DEEAF6" w:themeFill="accent1" w:themeFillTint="33"/>
            <w:vAlign w:val="center"/>
          </w:tcPr>
          <w:p w14:paraId="21D02F05" w14:textId="77777777" w:rsidR="002E64B3" w:rsidRPr="003A4BA6" w:rsidRDefault="002E64B3" w:rsidP="008F53CB">
            <w:pPr>
              <w:pStyle w:val="AralkYok"/>
              <w:spacing w:before="120"/>
              <w:ind w:left="57" w:right="57"/>
              <w:contextualSpacing/>
              <w:rPr>
                <w:rFonts w:ascii="Arial" w:hAnsi="Arial" w:cs="Arial"/>
                <w:b/>
                <w:sz w:val="20"/>
                <w:szCs w:val="20"/>
                <w:highlight w:val="cyan"/>
              </w:rPr>
            </w:pPr>
            <w:r w:rsidRPr="003A4BA6">
              <w:rPr>
                <w:rFonts w:ascii="Arial" w:hAnsi="Arial" w:cs="Arial"/>
                <w:b/>
                <w:sz w:val="20"/>
                <w:szCs w:val="20"/>
              </w:rPr>
              <w:t>DİSİPLİNLER ARASI İLİŞKİLER</w:t>
            </w:r>
          </w:p>
        </w:tc>
        <w:tc>
          <w:tcPr>
            <w:tcW w:w="6667" w:type="dxa"/>
            <w:gridSpan w:val="4"/>
            <w:vAlign w:val="center"/>
          </w:tcPr>
          <w:p w14:paraId="4AA88E62" w14:textId="1C88569B" w:rsidR="002E64B3" w:rsidRPr="003A4BA6" w:rsidRDefault="005758D0" w:rsidP="008F53CB">
            <w:pPr>
              <w:pStyle w:val="AralkYok"/>
              <w:spacing w:before="120"/>
              <w:ind w:left="57" w:right="57"/>
              <w:contextualSpacing/>
              <w:rPr>
                <w:rFonts w:ascii="Arial" w:hAnsi="Arial" w:cs="Arial"/>
                <w:sz w:val="20"/>
                <w:szCs w:val="20"/>
                <w:highlight w:val="cyan"/>
              </w:rPr>
            </w:pPr>
            <w:r w:rsidRPr="003A4BA6">
              <w:rPr>
                <w:rFonts w:ascii="Arial" w:hAnsi="Arial" w:cs="Arial"/>
                <w:sz w:val="20"/>
                <w:szCs w:val="20"/>
              </w:rPr>
              <w:t>Matematik, Fizik</w:t>
            </w:r>
            <w:r w:rsidR="00044F99" w:rsidRPr="003A4BA6">
              <w:rPr>
                <w:rFonts w:ascii="Arial" w:hAnsi="Arial" w:cs="Arial"/>
                <w:sz w:val="20"/>
                <w:szCs w:val="20"/>
              </w:rPr>
              <w:t>, Kimya</w:t>
            </w:r>
          </w:p>
        </w:tc>
      </w:tr>
      <w:tr w:rsidR="002E64B3" w:rsidRPr="003A4BA6" w14:paraId="23BAE5E8" w14:textId="77777777" w:rsidTr="00BB5F56">
        <w:trPr>
          <w:trHeight w:val="1322"/>
        </w:trPr>
        <w:tc>
          <w:tcPr>
            <w:tcW w:w="2405" w:type="dxa"/>
            <w:shd w:val="clear" w:color="auto" w:fill="DEEAF6" w:themeFill="accent1" w:themeFillTint="33"/>
            <w:vAlign w:val="center"/>
          </w:tcPr>
          <w:p w14:paraId="0019255D" w14:textId="5F77499F" w:rsidR="002E64B3" w:rsidRPr="003A4BA6" w:rsidRDefault="002E64B3" w:rsidP="008F53CB">
            <w:pPr>
              <w:spacing w:before="120"/>
              <w:ind w:left="57" w:right="57"/>
              <w:contextualSpacing/>
              <w:rPr>
                <w:rFonts w:ascii="Arial" w:hAnsi="Arial" w:cs="Arial"/>
                <w:b/>
                <w:sz w:val="20"/>
                <w:szCs w:val="20"/>
                <w:highlight w:val="cyan"/>
              </w:rPr>
            </w:pPr>
            <w:r w:rsidRPr="003A4BA6">
              <w:rPr>
                <w:rFonts w:ascii="Arial" w:hAnsi="Arial" w:cs="Arial"/>
                <w:b/>
                <w:sz w:val="20"/>
                <w:szCs w:val="20"/>
              </w:rPr>
              <w:t>BECERİLER ARASI İLİŞKİLER</w:t>
            </w:r>
          </w:p>
        </w:tc>
        <w:tc>
          <w:tcPr>
            <w:tcW w:w="6667" w:type="dxa"/>
            <w:gridSpan w:val="4"/>
            <w:vAlign w:val="center"/>
          </w:tcPr>
          <w:p w14:paraId="76B96CC8" w14:textId="5112A6D9" w:rsidR="000C476B" w:rsidRPr="003A4BA6" w:rsidRDefault="000C476B" w:rsidP="000C476B">
            <w:pPr>
              <w:pStyle w:val="AralkYok"/>
              <w:spacing w:before="120"/>
              <w:ind w:left="57" w:right="57"/>
              <w:contextualSpacing/>
              <w:rPr>
                <w:rFonts w:ascii="Arial" w:hAnsi="Arial" w:cs="Arial"/>
                <w:sz w:val="20"/>
                <w:szCs w:val="20"/>
              </w:rPr>
            </w:pPr>
            <w:r w:rsidRPr="003A4BA6">
              <w:rPr>
                <w:rFonts w:ascii="Arial" w:hAnsi="Arial" w:cs="Arial"/>
                <w:sz w:val="20"/>
                <w:szCs w:val="20"/>
              </w:rPr>
              <w:t>KB2.4</w:t>
            </w:r>
            <w:r w:rsidR="00971BA7" w:rsidRPr="003A4BA6">
              <w:rPr>
                <w:rFonts w:ascii="Arial" w:hAnsi="Arial" w:cs="Arial"/>
                <w:sz w:val="20"/>
                <w:szCs w:val="20"/>
              </w:rPr>
              <w:t>.</w:t>
            </w:r>
            <w:r w:rsidRPr="003A4BA6">
              <w:rPr>
                <w:rFonts w:ascii="Arial" w:hAnsi="Arial" w:cs="Arial"/>
                <w:sz w:val="20"/>
                <w:szCs w:val="20"/>
              </w:rPr>
              <w:t xml:space="preserve"> Çözümleme</w:t>
            </w:r>
            <w:r w:rsidR="002E6D25" w:rsidRPr="003A4BA6">
              <w:rPr>
                <w:rFonts w:ascii="Arial" w:hAnsi="Arial" w:cs="Arial"/>
                <w:sz w:val="20"/>
                <w:szCs w:val="20"/>
              </w:rPr>
              <w:t xml:space="preserve"> </w:t>
            </w:r>
          </w:p>
          <w:p w14:paraId="0B2AEAD4" w14:textId="5397B8E2" w:rsidR="000C476B" w:rsidRPr="003A4BA6" w:rsidRDefault="000C476B" w:rsidP="000C476B">
            <w:pPr>
              <w:pStyle w:val="AralkYok"/>
              <w:spacing w:before="120"/>
              <w:ind w:left="57" w:right="57"/>
              <w:contextualSpacing/>
              <w:rPr>
                <w:rFonts w:ascii="Arial" w:hAnsi="Arial" w:cs="Arial"/>
                <w:sz w:val="20"/>
                <w:szCs w:val="20"/>
              </w:rPr>
            </w:pPr>
            <w:r w:rsidRPr="003A4BA6">
              <w:rPr>
                <w:rFonts w:ascii="Arial" w:hAnsi="Arial" w:cs="Arial"/>
                <w:sz w:val="20"/>
                <w:szCs w:val="20"/>
              </w:rPr>
              <w:t>KB2.6</w:t>
            </w:r>
            <w:r w:rsidR="00971BA7" w:rsidRPr="003A4BA6">
              <w:rPr>
                <w:rFonts w:ascii="Arial" w:hAnsi="Arial" w:cs="Arial"/>
                <w:sz w:val="20"/>
                <w:szCs w:val="20"/>
              </w:rPr>
              <w:t>.</w:t>
            </w:r>
            <w:r w:rsidRPr="003A4BA6">
              <w:rPr>
                <w:rFonts w:ascii="Arial" w:hAnsi="Arial" w:cs="Arial"/>
                <w:sz w:val="20"/>
                <w:szCs w:val="20"/>
              </w:rPr>
              <w:t>Bilgi Toplama</w:t>
            </w:r>
            <w:r w:rsidR="002E6D25" w:rsidRPr="003A4BA6">
              <w:rPr>
                <w:rFonts w:ascii="Arial" w:hAnsi="Arial" w:cs="Arial"/>
                <w:sz w:val="20"/>
                <w:szCs w:val="20"/>
              </w:rPr>
              <w:t xml:space="preserve"> </w:t>
            </w:r>
          </w:p>
          <w:p w14:paraId="44176FE1" w14:textId="7E9C9F13" w:rsidR="000C476B" w:rsidRPr="003A4BA6" w:rsidRDefault="000C476B" w:rsidP="000C476B">
            <w:pPr>
              <w:pStyle w:val="AralkYok"/>
              <w:spacing w:before="120"/>
              <w:ind w:left="57" w:right="57"/>
              <w:contextualSpacing/>
              <w:rPr>
                <w:rFonts w:ascii="Arial" w:hAnsi="Arial" w:cs="Arial"/>
                <w:sz w:val="20"/>
                <w:szCs w:val="20"/>
              </w:rPr>
            </w:pPr>
            <w:r w:rsidRPr="003A4BA6">
              <w:rPr>
                <w:rFonts w:ascii="Arial" w:hAnsi="Arial" w:cs="Arial"/>
                <w:sz w:val="20"/>
                <w:szCs w:val="20"/>
              </w:rPr>
              <w:t>KB2.7</w:t>
            </w:r>
            <w:r w:rsidR="00971BA7" w:rsidRPr="003A4BA6">
              <w:rPr>
                <w:rFonts w:ascii="Arial" w:hAnsi="Arial" w:cs="Arial"/>
                <w:sz w:val="20"/>
                <w:szCs w:val="20"/>
              </w:rPr>
              <w:t>.</w:t>
            </w:r>
            <w:r w:rsidRPr="003A4BA6">
              <w:rPr>
                <w:rFonts w:ascii="Arial" w:hAnsi="Arial" w:cs="Arial"/>
                <w:sz w:val="20"/>
                <w:szCs w:val="20"/>
              </w:rPr>
              <w:t xml:space="preserve"> Karşılaştırma</w:t>
            </w:r>
            <w:r w:rsidR="002E6D25" w:rsidRPr="003A4BA6">
              <w:rPr>
                <w:rFonts w:ascii="Arial" w:hAnsi="Arial" w:cs="Arial"/>
                <w:sz w:val="20"/>
                <w:szCs w:val="20"/>
              </w:rPr>
              <w:t xml:space="preserve"> </w:t>
            </w:r>
          </w:p>
          <w:p w14:paraId="1C6E7240" w14:textId="598F8819" w:rsidR="000C476B" w:rsidRPr="003A4BA6" w:rsidRDefault="000C476B" w:rsidP="000C476B">
            <w:pPr>
              <w:pStyle w:val="AralkYok"/>
              <w:spacing w:before="120"/>
              <w:ind w:left="57" w:right="57"/>
              <w:contextualSpacing/>
              <w:rPr>
                <w:rFonts w:ascii="Arial" w:hAnsi="Arial" w:cs="Arial"/>
                <w:sz w:val="20"/>
                <w:szCs w:val="20"/>
              </w:rPr>
            </w:pPr>
            <w:r w:rsidRPr="003A4BA6">
              <w:rPr>
                <w:rFonts w:ascii="Arial" w:hAnsi="Arial" w:cs="Arial"/>
                <w:sz w:val="20"/>
                <w:szCs w:val="20"/>
              </w:rPr>
              <w:t>KB2.14</w:t>
            </w:r>
            <w:r w:rsidR="00971BA7" w:rsidRPr="003A4BA6">
              <w:rPr>
                <w:rFonts w:ascii="Arial" w:hAnsi="Arial" w:cs="Arial"/>
                <w:sz w:val="20"/>
                <w:szCs w:val="20"/>
              </w:rPr>
              <w:t>.</w:t>
            </w:r>
            <w:r w:rsidRPr="003A4BA6">
              <w:rPr>
                <w:rFonts w:ascii="Arial" w:hAnsi="Arial" w:cs="Arial"/>
                <w:sz w:val="20"/>
                <w:szCs w:val="20"/>
              </w:rPr>
              <w:t xml:space="preserve"> Yorumlama</w:t>
            </w:r>
            <w:r w:rsidR="002E6D25" w:rsidRPr="003A4BA6">
              <w:rPr>
                <w:rFonts w:ascii="Arial" w:hAnsi="Arial" w:cs="Arial"/>
                <w:sz w:val="20"/>
                <w:szCs w:val="20"/>
              </w:rPr>
              <w:t xml:space="preserve"> </w:t>
            </w:r>
          </w:p>
          <w:p w14:paraId="3CD9F6C5" w14:textId="72650C02" w:rsidR="002E6D25" w:rsidRPr="003A4BA6" w:rsidRDefault="000C476B" w:rsidP="004D241E">
            <w:pPr>
              <w:pStyle w:val="AralkYok"/>
              <w:spacing w:before="120"/>
              <w:ind w:left="57" w:right="57"/>
              <w:contextualSpacing/>
              <w:rPr>
                <w:rFonts w:ascii="Arial" w:hAnsi="Arial" w:cs="Arial"/>
                <w:sz w:val="20"/>
                <w:szCs w:val="20"/>
              </w:rPr>
            </w:pPr>
            <w:r w:rsidRPr="003A4BA6">
              <w:rPr>
                <w:rFonts w:ascii="Arial" w:hAnsi="Arial" w:cs="Arial"/>
                <w:sz w:val="20"/>
                <w:szCs w:val="20"/>
              </w:rPr>
              <w:t>KB2.16</w:t>
            </w:r>
            <w:r w:rsidR="00971BA7" w:rsidRPr="003A4BA6">
              <w:rPr>
                <w:rFonts w:ascii="Arial" w:hAnsi="Arial" w:cs="Arial"/>
                <w:sz w:val="20"/>
                <w:szCs w:val="20"/>
              </w:rPr>
              <w:t>.</w:t>
            </w:r>
            <w:r w:rsidRPr="003A4BA6">
              <w:rPr>
                <w:rFonts w:ascii="Arial" w:hAnsi="Arial" w:cs="Arial"/>
                <w:sz w:val="20"/>
                <w:szCs w:val="20"/>
              </w:rPr>
              <w:t>Muhakeme</w:t>
            </w:r>
            <w:r w:rsidR="002E6D25" w:rsidRPr="003A4BA6">
              <w:rPr>
                <w:rFonts w:ascii="Arial" w:hAnsi="Arial" w:cs="Arial"/>
                <w:sz w:val="20"/>
                <w:szCs w:val="20"/>
              </w:rPr>
              <w:t xml:space="preserve"> (Akıl </w:t>
            </w:r>
            <w:proofErr w:type="spellStart"/>
            <w:r w:rsidR="002E6D25" w:rsidRPr="003A4BA6">
              <w:rPr>
                <w:rFonts w:ascii="Arial" w:hAnsi="Arial" w:cs="Arial"/>
                <w:sz w:val="20"/>
                <w:szCs w:val="20"/>
              </w:rPr>
              <w:t>Yürütme</w:t>
            </w:r>
            <w:proofErr w:type="spellEnd"/>
            <w:r w:rsidR="002E6D25" w:rsidRPr="003A4BA6">
              <w:rPr>
                <w:rFonts w:ascii="Arial" w:hAnsi="Arial" w:cs="Arial"/>
                <w:sz w:val="20"/>
                <w:szCs w:val="20"/>
              </w:rPr>
              <w:t xml:space="preserve">)  </w:t>
            </w:r>
          </w:p>
          <w:p w14:paraId="5FBAFE4E" w14:textId="298A9C45" w:rsidR="002E64B3" w:rsidRPr="003A4BA6" w:rsidRDefault="000C476B" w:rsidP="000C476B">
            <w:pPr>
              <w:pStyle w:val="AralkYok"/>
              <w:spacing w:before="120"/>
              <w:ind w:left="57" w:right="57"/>
              <w:contextualSpacing/>
              <w:rPr>
                <w:rFonts w:ascii="Arial" w:hAnsi="Arial" w:cs="Arial"/>
                <w:sz w:val="20"/>
                <w:szCs w:val="20"/>
                <w:highlight w:val="cyan"/>
              </w:rPr>
            </w:pPr>
            <w:r w:rsidRPr="003A4BA6">
              <w:rPr>
                <w:rFonts w:ascii="Arial" w:hAnsi="Arial" w:cs="Arial"/>
                <w:sz w:val="20"/>
                <w:szCs w:val="20"/>
              </w:rPr>
              <w:t>KB3.2</w:t>
            </w:r>
            <w:r w:rsidR="00971BA7" w:rsidRPr="003A4BA6">
              <w:rPr>
                <w:rFonts w:ascii="Arial" w:hAnsi="Arial" w:cs="Arial"/>
                <w:sz w:val="20"/>
                <w:szCs w:val="20"/>
              </w:rPr>
              <w:t>.</w:t>
            </w:r>
            <w:r w:rsidRPr="003A4BA6">
              <w:rPr>
                <w:rFonts w:ascii="Arial" w:hAnsi="Arial" w:cs="Arial"/>
                <w:sz w:val="20"/>
                <w:szCs w:val="20"/>
              </w:rPr>
              <w:t>Problem Çözme</w:t>
            </w:r>
            <w:r w:rsidR="002E6D25" w:rsidRPr="003A4BA6">
              <w:rPr>
                <w:rFonts w:ascii="Arial" w:hAnsi="Arial" w:cs="Arial"/>
                <w:sz w:val="20"/>
                <w:szCs w:val="20"/>
              </w:rPr>
              <w:t xml:space="preserve"> </w:t>
            </w:r>
          </w:p>
        </w:tc>
      </w:tr>
      <w:tr w:rsidR="002E64B3" w:rsidRPr="003A4BA6" w14:paraId="75FFBA5A" w14:textId="77777777" w:rsidTr="00BB5F56">
        <w:trPr>
          <w:trHeight w:val="891"/>
        </w:trPr>
        <w:tc>
          <w:tcPr>
            <w:tcW w:w="2405" w:type="dxa"/>
            <w:shd w:val="clear" w:color="auto" w:fill="DEEAF6" w:themeFill="accent1" w:themeFillTint="33"/>
            <w:vAlign w:val="center"/>
          </w:tcPr>
          <w:p w14:paraId="532952DB" w14:textId="29F0BF58" w:rsidR="002E64B3" w:rsidRPr="003A4BA6" w:rsidRDefault="002E64B3" w:rsidP="008F53CB">
            <w:pPr>
              <w:spacing w:before="120"/>
              <w:ind w:left="57" w:right="57"/>
              <w:contextualSpacing/>
              <w:rPr>
                <w:rFonts w:ascii="Arial" w:hAnsi="Arial" w:cs="Arial"/>
                <w:b/>
                <w:sz w:val="20"/>
                <w:szCs w:val="20"/>
              </w:rPr>
            </w:pPr>
            <w:r w:rsidRPr="003A4BA6">
              <w:rPr>
                <w:rFonts w:ascii="Arial" w:hAnsi="Arial" w:cs="Arial"/>
                <w:b/>
                <w:sz w:val="20"/>
                <w:szCs w:val="20"/>
              </w:rPr>
              <w:t xml:space="preserve">ÖĞRENME ÇIKTILARI </w:t>
            </w:r>
          </w:p>
        </w:tc>
        <w:tc>
          <w:tcPr>
            <w:tcW w:w="6667" w:type="dxa"/>
            <w:gridSpan w:val="4"/>
            <w:vAlign w:val="center"/>
          </w:tcPr>
          <w:p w14:paraId="4F4B35DE" w14:textId="0EE08B9E" w:rsidR="00582E42" w:rsidRPr="003A4BA6" w:rsidRDefault="00582E42" w:rsidP="00582E42">
            <w:pPr>
              <w:pStyle w:val="AralkYok"/>
              <w:spacing w:before="120" w:line="276" w:lineRule="auto"/>
              <w:ind w:left="57" w:right="57"/>
              <w:contextualSpacing/>
              <w:rPr>
                <w:rFonts w:ascii="Arial" w:eastAsia="Calibri" w:hAnsi="Arial" w:cs="Arial"/>
                <w:sz w:val="20"/>
                <w:szCs w:val="20"/>
              </w:rPr>
            </w:pPr>
            <w:r w:rsidRPr="003A4BA6">
              <w:rPr>
                <w:rFonts w:ascii="Arial" w:eastAsia="Calibri" w:hAnsi="Arial" w:cs="Arial"/>
                <w:sz w:val="20"/>
                <w:szCs w:val="20"/>
              </w:rPr>
              <w:t>LPG yakıt sistemlerinin montajını, bakımını, onarımını ve ayarlarını yapabilme</w:t>
            </w:r>
          </w:p>
          <w:p w14:paraId="298FECE8" w14:textId="5758EB1D" w:rsidR="00582E42" w:rsidRPr="003A4BA6" w:rsidRDefault="00582E42" w:rsidP="00582E42">
            <w:pPr>
              <w:pStyle w:val="AralkYok"/>
              <w:spacing w:before="120" w:line="276" w:lineRule="auto"/>
              <w:ind w:left="57" w:right="57"/>
              <w:contextualSpacing/>
              <w:rPr>
                <w:rFonts w:ascii="Arial" w:eastAsia="Calibri" w:hAnsi="Arial" w:cs="Arial"/>
                <w:sz w:val="20"/>
                <w:szCs w:val="20"/>
              </w:rPr>
            </w:pPr>
            <w:r w:rsidRPr="003A4BA6">
              <w:rPr>
                <w:rFonts w:ascii="Arial" w:eastAsia="Calibri" w:hAnsi="Arial" w:cs="Arial"/>
                <w:sz w:val="20"/>
                <w:szCs w:val="20"/>
              </w:rPr>
              <w:t>Doğal gazlı (CNG) yakıt sistemlerinin montajını, bakımını, onarımını ve ayarlarını yapabilme</w:t>
            </w:r>
          </w:p>
          <w:p w14:paraId="221E0DAF" w14:textId="7C8E0C09" w:rsidR="00E169D7" w:rsidRPr="003A4BA6" w:rsidRDefault="00582E42" w:rsidP="00582E42">
            <w:pPr>
              <w:pStyle w:val="AralkYok"/>
              <w:spacing w:before="120" w:line="276" w:lineRule="auto"/>
              <w:ind w:left="57" w:right="57"/>
              <w:contextualSpacing/>
              <w:rPr>
                <w:rFonts w:ascii="Arial" w:eastAsia="Calibri" w:hAnsi="Arial" w:cs="Arial"/>
                <w:sz w:val="20"/>
                <w:szCs w:val="20"/>
              </w:rPr>
            </w:pPr>
            <w:r w:rsidRPr="003A4BA6">
              <w:rPr>
                <w:rFonts w:ascii="Arial" w:eastAsia="Calibri" w:hAnsi="Arial" w:cs="Arial"/>
                <w:sz w:val="20"/>
                <w:szCs w:val="20"/>
              </w:rPr>
              <w:t>Alternatif motorlar ve yakıt sistemlerinin bakım ve onarım işlemlerini yapabilme</w:t>
            </w:r>
          </w:p>
        </w:tc>
      </w:tr>
      <w:tr w:rsidR="00E84B92" w:rsidRPr="003A4BA6" w14:paraId="7AB5D3A1" w14:textId="77777777" w:rsidTr="00BB5F56">
        <w:trPr>
          <w:trHeight w:val="891"/>
        </w:trPr>
        <w:tc>
          <w:tcPr>
            <w:tcW w:w="2405" w:type="dxa"/>
            <w:shd w:val="clear" w:color="auto" w:fill="DEEAF6" w:themeFill="accent1" w:themeFillTint="33"/>
            <w:vAlign w:val="center"/>
          </w:tcPr>
          <w:p w14:paraId="223621E3" w14:textId="77777777" w:rsidR="00E84B92" w:rsidRPr="003A4BA6" w:rsidRDefault="00E84B92" w:rsidP="00E84B92">
            <w:pPr>
              <w:pStyle w:val="AralkYok"/>
              <w:spacing w:before="120"/>
              <w:ind w:left="57" w:right="57"/>
              <w:contextualSpacing/>
              <w:rPr>
                <w:rFonts w:ascii="Arial" w:hAnsi="Arial" w:cs="Arial"/>
                <w:b/>
                <w:sz w:val="20"/>
                <w:szCs w:val="20"/>
              </w:rPr>
            </w:pPr>
            <w:r w:rsidRPr="003A4BA6">
              <w:rPr>
                <w:rFonts w:ascii="Arial" w:hAnsi="Arial" w:cs="Arial"/>
                <w:b/>
                <w:sz w:val="20"/>
                <w:szCs w:val="20"/>
              </w:rPr>
              <w:t>ÖĞRENME KANITLARI</w:t>
            </w:r>
          </w:p>
          <w:p w14:paraId="582183B0" w14:textId="11BED23E" w:rsidR="00E84B92" w:rsidRPr="003A4BA6" w:rsidRDefault="00E84B92" w:rsidP="00E84B92">
            <w:pPr>
              <w:spacing w:before="120"/>
              <w:ind w:left="57" w:right="57"/>
              <w:contextualSpacing/>
              <w:rPr>
                <w:rFonts w:ascii="Arial" w:hAnsi="Arial" w:cs="Arial"/>
                <w:b/>
                <w:sz w:val="20"/>
                <w:szCs w:val="20"/>
              </w:rPr>
            </w:pPr>
            <w:r w:rsidRPr="003A4BA6">
              <w:rPr>
                <w:rFonts w:ascii="Arial" w:hAnsi="Arial" w:cs="Arial"/>
                <w:b/>
                <w:color w:val="000000" w:themeColor="text1"/>
                <w:sz w:val="20"/>
                <w:szCs w:val="20"/>
              </w:rPr>
              <w:t>(Ölçme ve Değerlendirme)</w:t>
            </w:r>
          </w:p>
        </w:tc>
        <w:tc>
          <w:tcPr>
            <w:tcW w:w="6667" w:type="dxa"/>
            <w:gridSpan w:val="4"/>
            <w:vAlign w:val="center"/>
          </w:tcPr>
          <w:p w14:paraId="30E4537C" w14:textId="4798E0B4" w:rsidR="00AC73A4" w:rsidRPr="003A4BA6" w:rsidRDefault="00971BA7" w:rsidP="00AC73A4">
            <w:pPr>
              <w:pStyle w:val="AralkYok"/>
              <w:spacing w:before="120" w:line="276" w:lineRule="auto"/>
              <w:ind w:left="57" w:right="57"/>
              <w:contextualSpacing/>
              <w:rPr>
                <w:rFonts w:ascii="Arial" w:hAnsi="Arial" w:cs="Arial"/>
                <w:sz w:val="20"/>
                <w:szCs w:val="20"/>
              </w:rPr>
            </w:pPr>
            <w:r w:rsidRPr="003A4BA6">
              <w:rPr>
                <w:rFonts w:ascii="Arial" w:hAnsi="Arial" w:cs="Arial"/>
                <w:sz w:val="20"/>
                <w:szCs w:val="20"/>
              </w:rPr>
              <w:t>Ö</w:t>
            </w:r>
            <w:r w:rsidR="00AC73A4" w:rsidRPr="003A4BA6">
              <w:rPr>
                <w:rFonts w:ascii="Arial" w:hAnsi="Arial" w:cs="Arial"/>
                <w:sz w:val="20"/>
                <w:szCs w:val="20"/>
              </w:rPr>
              <w:t>ğrencilerin alternatif motorlar ve yakıt sistemlerine yönelik bilgi ve becerileri; gözlem formu, kontrol listesi, derecelendirme ölçeği ve dereceli puanlama anahtarı gibi ölçme araçları kullanılarak değerlendirilebilir. LPG ve CNG yakıt sistemlerinin montaj, bakım, onarım ve ayar işlemleri sırasında öğrencilerin işlem basamaklarına uygun çalışma, güvenlik kurallarına uyma, uygun araç</w:t>
            </w:r>
            <w:r w:rsidRPr="003A4BA6">
              <w:rPr>
                <w:rFonts w:ascii="Arial" w:hAnsi="Arial" w:cs="Arial"/>
                <w:sz w:val="20"/>
                <w:szCs w:val="20"/>
              </w:rPr>
              <w:t xml:space="preserve"> </w:t>
            </w:r>
            <w:r w:rsidR="00AC73A4" w:rsidRPr="003A4BA6">
              <w:rPr>
                <w:rFonts w:ascii="Arial" w:hAnsi="Arial" w:cs="Arial"/>
                <w:sz w:val="20"/>
                <w:szCs w:val="20"/>
              </w:rPr>
              <w:t>gereç kullanma ve doğru ayar yapabilme becerileri uygulamalı olarak izlenir ve kayıt altına alınır.</w:t>
            </w:r>
          </w:p>
          <w:p w14:paraId="7E3E1C61" w14:textId="77777777" w:rsidR="00AC73A4" w:rsidRPr="003A4BA6" w:rsidRDefault="00AC73A4" w:rsidP="00AC73A4">
            <w:pPr>
              <w:pStyle w:val="AralkYok"/>
              <w:spacing w:before="120" w:line="276" w:lineRule="auto"/>
              <w:ind w:left="57" w:right="57"/>
              <w:contextualSpacing/>
              <w:rPr>
                <w:rFonts w:ascii="Arial" w:hAnsi="Arial" w:cs="Arial"/>
                <w:sz w:val="20"/>
                <w:szCs w:val="20"/>
              </w:rPr>
            </w:pPr>
            <w:r w:rsidRPr="003A4BA6">
              <w:rPr>
                <w:rFonts w:ascii="Arial" w:hAnsi="Arial" w:cs="Arial"/>
                <w:sz w:val="20"/>
                <w:szCs w:val="20"/>
              </w:rPr>
              <w:t xml:space="preserve">Öğrencilerin öğrenme sürecine aktif katılımlarını desteklemek amacıyla öz değerlendirme ve akran değerlendirme formlarından yararlanılabilir. Bu formlar aracılığıyla öğrencilerin; LPG, CNG ve diğer alternatif yakıt sistemlerine yönelik uygulamalarda hangi aşamalarda başarılı olduklarını, hangi alanlarda gelişime ihtiyaç duyduklarını fark etmeleri sağlanır. Grup çalışmaları kapsamında yürütülen uygulamalar, grup değerlendirme formları ile değerlendirilerek öğrencilerin iş birliği, iletişim </w:t>
            </w:r>
            <w:r w:rsidRPr="003A4BA6">
              <w:rPr>
                <w:rFonts w:ascii="Arial" w:hAnsi="Arial" w:cs="Arial"/>
                <w:sz w:val="20"/>
                <w:szCs w:val="20"/>
              </w:rPr>
              <w:lastRenderedPageBreak/>
              <w:t>ve sorumluluk alma becerileri ölçülebilir.</w:t>
            </w:r>
          </w:p>
          <w:p w14:paraId="677746B6" w14:textId="77777777" w:rsidR="00AC73A4" w:rsidRPr="003A4BA6" w:rsidRDefault="00AC73A4" w:rsidP="00AC73A4">
            <w:pPr>
              <w:pStyle w:val="AralkYok"/>
              <w:spacing w:before="120" w:line="276" w:lineRule="auto"/>
              <w:ind w:left="57" w:right="57"/>
              <w:contextualSpacing/>
              <w:rPr>
                <w:rFonts w:ascii="Arial" w:hAnsi="Arial" w:cs="Arial"/>
                <w:sz w:val="20"/>
                <w:szCs w:val="20"/>
              </w:rPr>
            </w:pPr>
            <w:r w:rsidRPr="003A4BA6">
              <w:rPr>
                <w:rFonts w:ascii="Arial" w:hAnsi="Arial" w:cs="Arial"/>
                <w:sz w:val="20"/>
                <w:szCs w:val="20"/>
              </w:rPr>
              <w:t>Alternatif motorlar ve yakıt sistemlerinin yapısı, kısımları, çalışma prensipleri ve çeşitlerine ilişkin kavramsal bilgiler; çalışma kâğıtları, kısa cevaplı sorular, eşleştirme etkinlikleri ve yapılandırılmış grid gibi araçlarla ölçülebilir. Performans görevleri kapsamında öğrencilerden; LPG ve CNG yakıt sistemlerinin temel bileşenlerini, montaj aşamalarını, bakım ve ayar işlemlerini, sık karşılaşılan arızaları ve bu arızalara yönelik çözüm yöntemlerini araştırmaları ve elde ettikleri bilgileri rapor hâline getirmeleri istenebilir.</w:t>
            </w:r>
          </w:p>
          <w:p w14:paraId="742590FD" w14:textId="77777777" w:rsidR="00AC73A4" w:rsidRPr="003A4BA6" w:rsidRDefault="00AC73A4" w:rsidP="00AC73A4">
            <w:pPr>
              <w:pStyle w:val="AralkYok"/>
              <w:spacing w:before="120" w:line="276" w:lineRule="auto"/>
              <w:ind w:left="57" w:right="57"/>
              <w:contextualSpacing/>
              <w:rPr>
                <w:rFonts w:ascii="Arial" w:hAnsi="Arial" w:cs="Arial"/>
                <w:sz w:val="20"/>
                <w:szCs w:val="20"/>
              </w:rPr>
            </w:pPr>
            <w:r w:rsidRPr="003A4BA6">
              <w:rPr>
                <w:rFonts w:ascii="Arial" w:hAnsi="Arial" w:cs="Arial"/>
                <w:sz w:val="20"/>
                <w:szCs w:val="20"/>
              </w:rPr>
              <w:t>Elektrikli, hibrit, Wankel ve yakıt hücreli motor sistemlerine yönelik olarak; sistemlerin çalışma prensipleri, avantaj ve sınırlılıkları, bakım gereksinimleri ve güvenlik kuralları ile ilgili araştırma, sunum ve karşılaştırma çalışmaları yaptırılabilir. Öğrencilerden alternatif yakıt türlerinin çevresel etkileri, enerji verimliliği ve sürdürülebilirlik açısından değerlendirilmesini içeren raporlar hazırlamaları istenebilir.</w:t>
            </w:r>
          </w:p>
          <w:p w14:paraId="18C5E383" w14:textId="68DAD3B1" w:rsidR="00E84B92" w:rsidRPr="003A4BA6" w:rsidRDefault="00AC73A4" w:rsidP="00AC73A4">
            <w:pPr>
              <w:pStyle w:val="AralkYok"/>
              <w:spacing w:before="120" w:line="276" w:lineRule="auto"/>
              <w:ind w:left="57" w:right="57"/>
              <w:contextualSpacing/>
              <w:rPr>
                <w:rFonts w:ascii="Arial" w:hAnsi="Arial" w:cs="Arial"/>
                <w:sz w:val="20"/>
                <w:szCs w:val="20"/>
              </w:rPr>
            </w:pPr>
            <w:r w:rsidRPr="003A4BA6">
              <w:rPr>
                <w:rFonts w:ascii="Arial" w:hAnsi="Arial" w:cs="Arial"/>
                <w:sz w:val="20"/>
                <w:szCs w:val="20"/>
              </w:rPr>
              <w:t>Portfolyo / e-portfolyo uygulamaları ile öğrencilerin yıl boyunca yaptıkları uygulamalar, araştırmalar, çizimler, raporlar ve ölçme sonuçları bir arada değerlendirilir. Bu süreçte öğrencilere sürekli ve anlamlı geri bildirim verilerek alternatif motorlar ve yakıt sistemlerine ilişkin bilgi ve becerilerin kalıcı hâle gelmesi desteklenir.</w:t>
            </w:r>
          </w:p>
        </w:tc>
      </w:tr>
      <w:tr w:rsidR="005758D0" w:rsidRPr="003A4BA6" w14:paraId="220513DB" w14:textId="77777777" w:rsidTr="004D241E">
        <w:trPr>
          <w:trHeight w:val="951"/>
        </w:trPr>
        <w:tc>
          <w:tcPr>
            <w:tcW w:w="2405" w:type="dxa"/>
            <w:vMerge w:val="restart"/>
            <w:shd w:val="clear" w:color="auto" w:fill="DEEAF6" w:themeFill="accent1" w:themeFillTint="33"/>
            <w:vAlign w:val="center"/>
          </w:tcPr>
          <w:p w14:paraId="682AD5BA" w14:textId="70E790C0" w:rsidR="005758D0" w:rsidRPr="003A4BA6" w:rsidRDefault="005758D0" w:rsidP="008F53CB">
            <w:pPr>
              <w:pStyle w:val="AralkYok"/>
              <w:spacing w:before="120"/>
              <w:ind w:left="57" w:right="57"/>
              <w:contextualSpacing/>
              <w:rPr>
                <w:rFonts w:ascii="Arial" w:hAnsi="Arial" w:cs="Arial"/>
                <w:b/>
                <w:sz w:val="20"/>
                <w:szCs w:val="20"/>
              </w:rPr>
            </w:pPr>
            <w:r w:rsidRPr="003A4BA6">
              <w:rPr>
                <w:rFonts w:ascii="Arial" w:hAnsi="Arial" w:cs="Arial"/>
                <w:b/>
                <w:sz w:val="20"/>
                <w:szCs w:val="20"/>
              </w:rPr>
              <w:lastRenderedPageBreak/>
              <w:t>ÖĞRENME-ÖĞRETME YAŞANTILARI</w:t>
            </w:r>
          </w:p>
        </w:tc>
        <w:tc>
          <w:tcPr>
            <w:tcW w:w="2126" w:type="dxa"/>
          </w:tcPr>
          <w:p w14:paraId="5BFE8783" w14:textId="77777777" w:rsidR="005758D0" w:rsidRPr="003A4BA6" w:rsidRDefault="005758D0" w:rsidP="00B34905">
            <w:pPr>
              <w:spacing w:before="120"/>
              <w:ind w:left="57" w:right="57"/>
              <w:rPr>
                <w:rFonts w:ascii="Arial" w:hAnsi="Arial" w:cs="Arial"/>
                <w:b/>
                <w:bCs/>
                <w:sz w:val="20"/>
                <w:szCs w:val="20"/>
              </w:rPr>
            </w:pPr>
            <w:r w:rsidRPr="003A4BA6">
              <w:rPr>
                <w:rFonts w:ascii="Arial" w:hAnsi="Arial" w:cs="Arial"/>
                <w:b/>
                <w:bCs/>
                <w:sz w:val="20"/>
                <w:szCs w:val="20"/>
              </w:rPr>
              <w:t>Temel Kabuller</w:t>
            </w:r>
          </w:p>
          <w:p w14:paraId="4E562ABE" w14:textId="29533C49" w:rsidR="005758D0" w:rsidRPr="003A4BA6" w:rsidRDefault="00AC73A4" w:rsidP="00AC73A4">
            <w:pPr>
              <w:spacing w:before="120"/>
              <w:ind w:left="57" w:right="57"/>
              <w:rPr>
                <w:rFonts w:ascii="Arial" w:hAnsi="Arial" w:cs="Arial"/>
                <w:sz w:val="20"/>
                <w:szCs w:val="20"/>
              </w:rPr>
            </w:pPr>
            <w:r w:rsidRPr="003A4BA6">
              <w:rPr>
                <w:rFonts w:ascii="Arial" w:hAnsi="Arial" w:cs="Arial"/>
                <w:sz w:val="20"/>
                <w:szCs w:val="20"/>
              </w:rPr>
              <w:t>Öğrencilerin içten yanmalı motorların temel çalışma prensiplerini, yakıt türlerini ve temel iş güvenliği kurallarını bildikleri kabul edilir.</w:t>
            </w:r>
          </w:p>
        </w:tc>
        <w:tc>
          <w:tcPr>
            <w:tcW w:w="2506" w:type="dxa"/>
            <w:gridSpan w:val="2"/>
          </w:tcPr>
          <w:p w14:paraId="299A2E80" w14:textId="77777777" w:rsidR="005758D0" w:rsidRPr="003A4BA6" w:rsidRDefault="005758D0" w:rsidP="00B34905">
            <w:pPr>
              <w:spacing w:before="120"/>
              <w:ind w:left="57" w:right="57"/>
              <w:rPr>
                <w:rFonts w:ascii="Arial" w:hAnsi="Arial" w:cs="Arial"/>
                <w:b/>
                <w:bCs/>
                <w:sz w:val="20"/>
                <w:szCs w:val="20"/>
              </w:rPr>
            </w:pPr>
            <w:r w:rsidRPr="003A4BA6">
              <w:rPr>
                <w:rFonts w:ascii="Arial" w:hAnsi="Arial" w:cs="Arial"/>
                <w:b/>
                <w:bCs/>
                <w:sz w:val="20"/>
                <w:szCs w:val="20"/>
              </w:rPr>
              <w:t>Ön Değerlendirme</w:t>
            </w:r>
          </w:p>
          <w:p w14:paraId="29E3DDB6" w14:textId="23171DAD" w:rsidR="00C11F21" w:rsidRPr="003A4BA6" w:rsidRDefault="00C11F21" w:rsidP="00C11F21">
            <w:pPr>
              <w:spacing w:before="120"/>
              <w:ind w:left="57" w:right="57"/>
              <w:rPr>
                <w:rFonts w:ascii="Arial" w:hAnsi="Arial" w:cs="Arial"/>
                <w:sz w:val="20"/>
                <w:szCs w:val="20"/>
              </w:rPr>
            </w:pPr>
            <w:r w:rsidRPr="003A4BA6">
              <w:rPr>
                <w:rFonts w:ascii="Arial" w:hAnsi="Arial" w:cs="Arial"/>
                <w:sz w:val="20"/>
                <w:szCs w:val="20"/>
              </w:rPr>
              <w:t xml:space="preserve">Dersin başlangıcında öğrencilerin alternatif motorlar ve yakıt sistemlerine ilişkin ön bilgi, deneyim ve kavramsal hazır bulunuşluk düzeylerini belirlemek amacıyla çok yönlü ön değerlendirme çalışmaları yapılır. Bu kapsamda öğrencilerin; içten yanmalı motorların temel çalışma prensipleri, </w:t>
            </w:r>
            <w:r w:rsidR="004D241E" w:rsidRPr="003A4BA6">
              <w:rPr>
                <w:rFonts w:ascii="Arial" w:hAnsi="Arial" w:cs="Arial"/>
                <w:sz w:val="20"/>
                <w:szCs w:val="20"/>
              </w:rPr>
              <w:t>yakıt, hava</w:t>
            </w:r>
            <w:r w:rsidRPr="003A4BA6">
              <w:rPr>
                <w:rFonts w:ascii="Arial" w:hAnsi="Arial" w:cs="Arial"/>
                <w:sz w:val="20"/>
                <w:szCs w:val="20"/>
              </w:rPr>
              <w:t xml:space="preserve"> karışımı, motorlarda kullanılan yakıt türleri ve temel iş sağlığı ve güvenliği kuralları </w:t>
            </w:r>
            <w:r w:rsidR="00187EA5" w:rsidRPr="003A4BA6">
              <w:rPr>
                <w:rFonts w:ascii="Arial" w:hAnsi="Arial" w:cs="Arial"/>
                <w:sz w:val="20"/>
                <w:szCs w:val="20"/>
              </w:rPr>
              <w:t>hakkındaki</w:t>
            </w:r>
            <w:r w:rsidRPr="003A4BA6">
              <w:rPr>
                <w:rFonts w:ascii="Arial" w:hAnsi="Arial" w:cs="Arial"/>
                <w:sz w:val="20"/>
                <w:szCs w:val="20"/>
              </w:rPr>
              <w:t xml:space="preserve"> bilgileri kısa cevaplı sorular ve yapılandırılmış sorular aracılığıyla belirlenir.</w:t>
            </w:r>
          </w:p>
          <w:p w14:paraId="6A208256" w14:textId="77777777" w:rsidR="00C11F21" w:rsidRPr="003A4BA6" w:rsidRDefault="00C11F21" w:rsidP="00C11F21">
            <w:pPr>
              <w:spacing w:before="120"/>
              <w:ind w:left="57" w:right="57"/>
              <w:rPr>
                <w:rFonts w:ascii="Arial" w:hAnsi="Arial" w:cs="Arial"/>
                <w:sz w:val="20"/>
                <w:szCs w:val="20"/>
              </w:rPr>
            </w:pPr>
            <w:r w:rsidRPr="003A4BA6">
              <w:rPr>
                <w:rFonts w:ascii="Arial" w:hAnsi="Arial" w:cs="Arial"/>
                <w:sz w:val="20"/>
                <w:szCs w:val="20"/>
              </w:rPr>
              <w:t xml:space="preserve">Öğrencilerin LPG, CNG, bitkisel, alkollü, elektrikli ve hibrit motor sistemlerine yönelik önceki öğrenmeleri, günlük yaşam deneyimleri ve gözlemleri beyin fırtınası, kavram çağrışımı ve yönlendirilmiş sınıf tartışmaları ile ortaya çıkarılır. Bu süreçte </w:t>
            </w:r>
            <w:r w:rsidRPr="003A4BA6">
              <w:rPr>
                <w:rFonts w:ascii="Arial" w:hAnsi="Arial" w:cs="Arial"/>
                <w:sz w:val="20"/>
                <w:szCs w:val="20"/>
              </w:rPr>
              <w:lastRenderedPageBreak/>
              <w:t>öğrencilerin alternatif yakıt sistemlerine ilişkin sahip oldukları kavram yanılgıları, eksik veya hatalı bilgiler tespit edilir.</w:t>
            </w:r>
          </w:p>
          <w:p w14:paraId="5AB2A39F" w14:textId="4613565E" w:rsidR="005758D0" w:rsidRPr="003A4BA6" w:rsidRDefault="00C11F21" w:rsidP="00C11F21">
            <w:pPr>
              <w:spacing w:before="120"/>
              <w:ind w:left="57" w:right="57"/>
              <w:rPr>
                <w:rFonts w:ascii="Arial" w:hAnsi="Arial" w:cs="Arial"/>
                <w:sz w:val="20"/>
                <w:szCs w:val="20"/>
              </w:rPr>
            </w:pPr>
            <w:r w:rsidRPr="003A4BA6">
              <w:rPr>
                <w:rFonts w:ascii="Arial" w:hAnsi="Arial" w:cs="Arial"/>
                <w:sz w:val="20"/>
                <w:szCs w:val="20"/>
              </w:rPr>
              <w:t>Ayrıca görsel materyaller (kesit resimler, şemalar, kısa videolar) kullanılarak öğrencilerin sistemleri tanıma, ayırt etme ve temel işlevleri yorumlama becerileri gözlemlenir. Öğrencilerin alternatif motorlar ve yakıt sistemlerine yönelik ilgi düzeyleri, merakları ve öğrenmeye yönelik motivasyonları öğretmen gözlemleri ve kısa geri bildirim etkinlikleri aracılığıyla değerlendirilir. Elde edilen ön değerlendirme bulguları, öğretim sürecinin planlanmasında ve öğrenme–öğretme etkinliklerinin yapılandırılmasında dikkate alınır.</w:t>
            </w:r>
          </w:p>
        </w:tc>
        <w:tc>
          <w:tcPr>
            <w:tcW w:w="2035" w:type="dxa"/>
          </w:tcPr>
          <w:p w14:paraId="040E2285" w14:textId="77777777" w:rsidR="005758D0" w:rsidRPr="003A4BA6" w:rsidRDefault="005758D0" w:rsidP="00B34905">
            <w:pPr>
              <w:spacing w:before="120"/>
              <w:ind w:left="57" w:right="57"/>
              <w:rPr>
                <w:rFonts w:ascii="Arial" w:hAnsi="Arial" w:cs="Arial"/>
                <w:b/>
                <w:bCs/>
                <w:sz w:val="20"/>
                <w:szCs w:val="20"/>
              </w:rPr>
            </w:pPr>
            <w:r w:rsidRPr="003A4BA6">
              <w:rPr>
                <w:rFonts w:ascii="Arial" w:hAnsi="Arial" w:cs="Arial"/>
                <w:b/>
                <w:bCs/>
                <w:sz w:val="20"/>
                <w:szCs w:val="20"/>
              </w:rPr>
              <w:lastRenderedPageBreak/>
              <w:t>Köprü Kurma</w:t>
            </w:r>
          </w:p>
          <w:p w14:paraId="07CA3544" w14:textId="6B83792A" w:rsidR="0058777A" w:rsidRPr="003A4BA6" w:rsidRDefault="0058777A" w:rsidP="0058777A">
            <w:pPr>
              <w:spacing w:before="120"/>
              <w:ind w:left="57" w:right="57"/>
              <w:rPr>
                <w:rFonts w:ascii="Arial" w:hAnsi="Arial" w:cs="Arial"/>
                <w:sz w:val="20"/>
                <w:szCs w:val="20"/>
              </w:rPr>
            </w:pPr>
            <w:r w:rsidRPr="003A4BA6">
              <w:rPr>
                <w:rFonts w:ascii="Arial" w:hAnsi="Arial" w:cs="Arial"/>
                <w:sz w:val="20"/>
                <w:szCs w:val="20"/>
              </w:rPr>
              <w:t xml:space="preserve"> </w:t>
            </w:r>
            <w:r w:rsidR="00187EA5" w:rsidRPr="003A4BA6">
              <w:rPr>
                <w:rFonts w:ascii="Arial" w:hAnsi="Arial" w:cs="Arial"/>
                <w:sz w:val="20"/>
                <w:szCs w:val="20"/>
              </w:rPr>
              <w:t>E</w:t>
            </w:r>
            <w:r w:rsidRPr="003A4BA6">
              <w:rPr>
                <w:rFonts w:ascii="Arial" w:hAnsi="Arial" w:cs="Arial"/>
                <w:sz w:val="20"/>
                <w:szCs w:val="20"/>
              </w:rPr>
              <w:t>le alınacak alternatif motorlar ve yakıt sistemleri konuları ile öğrencilerin daha önce öğrendikleri içten yanmalı motorların çalışma prensipleri, klasik yakıt sistemleri ve araç teknolojileri arasında bilinçli bir ilişki kurulur. LPG ve CNG yakıt sistemleri, benzinli motorların yakıt besleme ve yanma süreçleriyle karşılaştırılarak ele alınır; böylece öğrencilerin yeni sistemleri mevcut bilgileri üzerine inşa etmeleri sağlanır.</w:t>
            </w:r>
          </w:p>
          <w:p w14:paraId="123BFA7C" w14:textId="49499115" w:rsidR="005758D0" w:rsidRPr="003A4BA6" w:rsidRDefault="0058777A" w:rsidP="0058777A">
            <w:pPr>
              <w:spacing w:before="120"/>
              <w:ind w:left="57" w:right="57"/>
              <w:rPr>
                <w:rFonts w:ascii="Arial" w:hAnsi="Arial" w:cs="Arial"/>
                <w:sz w:val="20"/>
                <w:szCs w:val="20"/>
              </w:rPr>
            </w:pPr>
            <w:r w:rsidRPr="003A4BA6">
              <w:rPr>
                <w:rFonts w:ascii="Arial" w:hAnsi="Arial" w:cs="Arial"/>
                <w:sz w:val="20"/>
                <w:szCs w:val="20"/>
              </w:rPr>
              <w:t xml:space="preserve">Elektrikli ve hibrit araç sistemleri, geleneksel motor sistemleriyle karşılaştırılarak enerji üretimi, enerji iletimi ve verimlilik açısından benzerlik ve farklılıklarıyla </w:t>
            </w:r>
            <w:r w:rsidRPr="003A4BA6">
              <w:rPr>
                <w:rFonts w:ascii="Arial" w:hAnsi="Arial" w:cs="Arial"/>
                <w:sz w:val="20"/>
                <w:szCs w:val="20"/>
              </w:rPr>
              <w:lastRenderedPageBreak/>
              <w:t>incelenir. Wankel ve yakıt hücreli motorlar ise pistonlu motorlarla karşılaştırmalı olarak ele alınarak yapı, çalışma prensibi ve bakım süreçleri açısından farklılıkları vurgulanır. Bu karşılaştırmalar sayesinde öğrencilerin alternatif motorlar ve yakıt sistemlerini bütüncül ve anlamlı bir çerçeve içinde kavramaları desteklenir.</w:t>
            </w:r>
          </w:p>
        </w:tc>
      </w:tr>
      <w:tr w:rsidR="005758D0" w:rsidRPr="003A4BA6" w14:paraId="756BC0D3" w14:textId="77777777" w:rsidTr="0024481B">
        <w:trPr>
          <w:trHeight w:val="1545"/>
        </w:trPr>
        <w:tc>
          <w:tcPr>
            <w:tcW w:w="2405" w:type="dxa"/>
            <w:vMerge/>
            <w:shd w:val="clear" w:color="auto" w:fill="DEEAF6" w:themeFill="accent1" w:themeFillTint="33"/>
            <w:vAlign w:val="center"/>
          </w:tcPr>
          <w:p w14:paraId="43D3C4A1" w14:textId="77777777" w:rsidR="005758D0" w:rsidRPr="003A4BA6" w:rsidRDefault="005758D0" w:rsidP="008F53CB">
            <w:pPr>
              <w:pStyle w:val="AralkYok"/>
              <w:spacing w:before="120"/>
              <w:ind w:left="57" w:right="57"/>
              <w:contextualSpacing/>
              <w:rPr>
                <w:rFonts w:ascii="Arial" w:hAnsi="Arial" w:cs="Arial"/>
                <w:b/>
                <w:sz w:val="20"/>
                <w:szCs w:val="20"/>
              </w:rPr>
            </w:pPr>
          </w:p>
        </w:tc>
        <w:tc>
          <w:tcPr>
            <w:tcW w:w="6667" w:type="dxa"/>
            <w:gridSpan w:val="4"/>
            <w:vAlign w:val="center"/>
          </w:tcPr>
          <w:p w14:paraId="68E44C48" w14:textId="42AEC3EE" w:rsidR="005E3739" w:rsidRPr="003A4BA6" w:rsidRDefault="005E3739" w:rsidP="005E3739">
            <w:pPr>
              <w:spacing w:before="120"/>
              <w:ind w:right="57"/>
              <w:jc w:val="both"/>
              <w:rPr>
                <w:rFonts w:ascii="Arial" w:hAnsi="Arial" w:cs="Arial"/>
                <w:b/>
                <w:bCs/>
                <w:color w:val="221E1F"/>
                <w:sz w:val="20"/>
                <w:szCs w:val="20"/>
              </w:rPr>
            </w:pPr>
            <w:r w:rsidRPr="003A4BA6">
              <w:rPr>
                <w:rFonts w:ascii="Arial" w:hAnsi="Arial" w:cs="Arial"/>
                <w:b/>
                <w:bCs/>
                <w:color w:val="221E1F"/>
                <w:sz w:val="20"/>
                <w:szCs w:val="20"/>
              </w:rPr>
              <w:t>Öğrenme</w:t>
            </w:r>
            <w:r w:rsidR="00971BA7" w:rsidRPr="003A4BA6">
              <w:rPr>
                <w:rFonts w:ascii="Arial" w:hAnsi="Arial" w:cs="Arial"/>
                <w:b/>
                <w:bCs/>
                <w:color w:val="221E1F"/>
                <w:sz w:val="20"/>
                <w:szCs w:val="20"/>
              </w:rPr>
              <w:t>-</w:t>
            </w:r>
            <w:r w:rsidRPr="003A4BA6">
              <w:rPr>
                <w:rFonts w:ascii="Arial" w:hAnsi="Arial" w:cs="Arial"/>
                <w:b/>
                <w:bCs/>
                <w:color w:val="221E1F"/>
                <w:sz w:val="20"/>
                <w:szCs w:val="20"/>
              </w:rPr>
              <w:t xml:space="preserve"> Öğretme Uygulamaları</w:t>
            </w:r>
          </w:p>
          <w:p w14:paraId="6A2C8211" w14:textId="427506ED" w:rsidR="005E3739" w:rsidRPr="003A4BA6" w:rsidRDefault="005E3739" w:rsidP="00134A3C">
            <w:pPr>
              <w:spacing w:before="120"/>
              <w:ind w:left="57" w:right="57"/>
              <w:jc w:val="both"/>
              <w:rPr>
                <w:rFonts w:ascii="Arial" w:hAnsi="Arial" w:cs="Arial"/>
                <w:b/>
                <w:sz w:val="20"/>
                <w:szCs w:val="20"/>
              </w:rPr>
            </w:pPr>
            <w:r w:rsidRPr="003A4BA6">
              <w:rPr>
                <w:rFonts w:ascii="Arial" w:hAnsi="Arial" w:cs="Arial"/>
                <w:b/>
                <w:sz w:val="20"/>
                <w:szCs w:val="20"/>
              </w:rPr>
              <w:t>LPG Yakıt Sistemleri:</w:t>
            </w:r>
            <w:r w:rsidRPr="003A4BA6">
              <w:rPr>
                <w:rFonts w:ascii="Arial" w:hAnsi="Arial" w:cs="Arial"/>
                <w:sz w:val="20"/>
                <w:szCs w:val="20"/>
              </w:rPr>
              <w:t xml:space="preserve"> LPG yakıt sistemleri konusuna, LPG’nin tanımı, özellikleri ve motorlarda kullanım amacı açıklanarak başlanır. LPG’nin bütan ve </w:t>
            </w:r>
            <w:proofErr w:type="spellStart"/>
            <w:r w:rsidRPr="003A4BA6">
              <w:rPr>
                <w:rFonts w:ascii="Arial" w:hAnsi="Arial" w:cs="Arial"/>
                <w:sz w:val="20"/>
                <w:szCs w:val="20"/>
              </w:rPr>
              <w:t>propan</w:t>
            </w:r>
            <w:proofErr w:type="spellEnd"/>
            <w:r w:rsidRPr="003A4BA6">
              <w:rPr>
                <w:rFonts w:ascii="Arial" w:hAnsi="Arial" w:cs="Arial"/>
                <w:sz w:val="20"/>
                <w:szCs w:val="20"/>
              </w:rPr>
              <w:t xml:space="preserve"> bileşenleri, oto LPG kavramı ve bu yakıtın motor performansı ile çevresel etkileri üzerinde durulur. LPG kullanılan motorların çalışma esasları açıklanarak benzinli motorlarla karşılaştırmalar yapılır. LPG yakıt sistemlerinin avantaj ve dezavantajları</w:t>
            </w:r>
            <w:r w:rsidR="00134A3C" w:rsidRPr="003A4BA6">
              <w:rPr>
                <w:rFonts w:ascii="Arial" w:hAnsi="Arial" w:cs="Arial"/>
                <w:sz w:val="20"/>
                <w:szCs w:val="20"/>
              </w:rPr>
              <w:t xml:space="preserve"> örnekler üzerinden ele alınır </w:t>
            </w:r>
            <w:r w:rsidRPr="003A4BA6">
              <w:rPr>
                <w:rFonts w:ascii="Arial" w:hAnsi="Arial" w:cs="Arial"/>
                <w:b/>
                <w:sz w:val="20"/>
                <w:szCs w:val="20"/>
              </w:rPr>
              <w:t>(E1.1, OB1, OB</w:t>
            </w:r>
            <w:r w:rsidR="00062AF4" w:rsidRPr="003A4BA6">
              <w:rPr>
                <w:rFonts w:ascii="Arial" w:hAnsi="Arial" w:cs="Arial"/>
                <w:b/>
                <w:sz w:val="20"/>
                <w:szCs w:val="20"/>
              </w:rPr>
              <w:t>4</w:t>
            </w:r>
            <w:r w:rsidRPr="003A4BA6">
              <w:rPr>
                <w:rFonts w:ascii="Arial" w:hAnsi="Arial" w:cs="Arial"/>
                <w:b/>
                <w:sz w:val="20"/>
                <w:szCs w:val="20"/>
              </w:rPr>
              <w:t>, KB2.7, KB2.14)</w:t>
            </w:r>
            <w:r w:rsidR="009731AB" w:rsidRPr="003A4BA6">
              <w:rPr>
                <w:rFonts w:ascii="Arial" w:hAnsi="Arial" w:cs="Arial"/>
                <w:b/>
                <w:sz w:val="20"/>
                <w:szCs w:val="20"/>
              </w:rPr>
              <w:t>.</w:t>
            </w:r>
          </w:p>
          <w:p w14:paraId="21CD5845" w14:textId="3CE0FFDB" w:rsidR="005E3739" w:rsidRPr="003A4BA6" w:rsidRDefault="005E3739" w:rsidP="00134A3C">
            <w:pPr>
              <w:spacing w:before="120"/>
              <w:ind w:left="57" w:right="57"/>
              <w:jc w:val="both"/>
              <w:rPr>
                <w:rFonts w:ascii="Arial" w:hAnsi="Arial" w:cs="Arial"/>
                <w:sz w:val="20"/>
                <w:szCs w:val="20"/>
              </w:rPr>
            </w:pPr>
            <w:r w:rsidRPr="003A4BA6">
              <w:rPr>
                <w:rFonts w:ascii="Arial" w:hAnsi="Arial" w:cs="Arial"/>
                <w:sz w:val="20"/>
                <w:szCs w:val="20"/>
              </w:rPr>
              <w:t>LPG yakıt sistemlerinde kullanıcı ve montaj-bakımcı açısından dikkat edilmesi gereken güvenlik kuralları vurgulanır. Karbüratörlü motorlarda LPG yakıt sistemlerinin parçaları, bu parçaların görevleri, yapıları ve araç üzerindeki yerleri açıklanır. Karbüratörlü motorlara ait LPG yakıt sistemlerinin devre şemaları incelenerek çalışma prensibi anlatılır. Öğrencilere karbüratörlü motorlarda LPG yakıt sisteminin montaj aşamaları uygulamalı olarak gösterilir ve dikk</w:t>
            </w:r>
            <w:r w:rsidR="00134A3C" w:rsidRPr="003A4BA6">
              <w:rPr>
                <w:rFonts w:ascii="Arial" w:hAnsi="Arial" w:cs="Arial"/>
                <w:sz w:val="20"/>
                <w:szCs w:val="20"/>
              </w:rPr>
              <w:t xml:space="preserve">at edilecek hususlar açıklanır </w:t>
            </w:r>
            <w:r w:rsidR="00062AF4" w:rsidRPr="003A4BA6">
              <w:rPr>
                <w:rFonts w:ascii="Arial" w:hAnsi="Arial" w:cs="Arial"/>
                <w:b/>
                <w:sz w:val="20"/>
                <w:szCs w:val="20"/>
              </w:rPr>
              <w:t>(E3.2, E2.2, KB2.4, KB2.6)</w:t>
            </w:r>
            <w:r w:rsidR="009731AB" w:rsidRPr="003A4BA6">
              <w:rPr>
                <w:rFonts w:ascii="Arial" w:hAnsi="Arial" w:cs="Arial"/>
                <w:b/>
                <w:sz w:val="20"/>
                <w:szCs w:val="20"/>
              </w:rPr>
              <w:t>.</w:t>
            </w:r>
          </w:p>
          <w:p w14:paraId="53F9F323" w14:textId="038B19AD" w:rsidR="005E3739" w:rsidRPr="003A4BA6" w:rsidRDefault="005E3739" w:rsidP="00134A3C">
            <w:pPr>
              <w:spacing w:before="120"/>
              <w:ind w:left="57" w:right="57"/>
              <w:jc w:val="both"/>
              <w:rPr>
                <w:rFonts w:ascii="Arial" w:hAnsi="Arial" w:cs="Arial"/>
                <w:sz w:val="20"/>
                <w:szCs w:val="20"/>
              </w:rPr>
            </w:pPr>
            <w:r w:rsidRPr="003A4BA6">
              <w:rPr>
                <w:rFonts w:ascii="Arial" w:hAnsi="Arial" w:cs="Arial"/>
                <w:sz w:val="20"/>
                <w:szCs w:val="20"/>
              </w:rPr>
              <w:t>Enjeksiyonlu motorlarda kullanılan LPG yakıt sistemlerinin parçaları, elektronik kontrol yapısı ve çalışma prensibi açıklanır. Enjeksiyonlu motorlara ait LPG yakıt sistemlerinin devre şemaları üzerinden sistemin çalışma süreci yorumlanır. Öğrencilere enjeksiyonlu motorlarda LPG yakıt sisteminin montajı uygulamalı olarak yaptırılır. LPG yakıt sistemlerinin montajından sonra yapılan kontrol ve ayar işlemleri anlatılır; gaz kaçak kontrolü, gaz ayarı ve diyagnostik test cihazı kullanım</w:t>
            </w:r>
            <w:r w:rsidR="00134A3C" w:rsidRPr="003A4BA6">
              <w:rPr>
                <w:rFonts w:ascii="Arial" w:hAnsi="Arial" w:cs="Arial"/>
                <w:sz w:val="20"/>
                <w:szCs w:val="20"/>
              </w:rPr>
              <w:t>ı uygulamalı olarak gösterilir</w:t>
            </w:r>
            <w:r w:rsidR="009731AB" w:rsidRPr="003A4BA6">
              <w:rPr>
                <w:rFonts w:ascii="Arial" w:hAnsi="Arial" w:cs="Arial"/>
                <w:sz w:val="20"/>
                <w:szCs w:val="20"/>
              </w:rPr>
              <w:t xml:space="preserve"> </w:t>
            </w:r>
            <w:r w:rsidRPr="003A4BA6">
              <w:rPr>
                <w:rFonts w:ascii="Arial" w:hAnsi="Arial" w:cs="Arial"/>
                <w:b/>
                <w:sz w:val="20"/>
                <w:szCs w:val="20"/>
              </w:rPr>
              <w:t>(E3.2, KB3.2, D3</w:t>
            </w:r>
            <w:r w:rsidR="00EB6234" w:rsidRPr="003A4BA6">
              <w:rPr>
                <w:rFonts w:ascii="Arial" w:hAnsi="Arial" w:cs="Arial"/>
                <w:b/>
                <w:sz w:val="20"/>
                <w:szCs w:val="20"/>
              </w:rPr>
              <w:t>.2</w:t>
            </w:r>
            <w:r w:rsidR="00E21B70">
              <w:rPr>
                <w:rFonts w:ascii="Arial" w:hAnsi="Arial" w:cs="Arial"/>
                <w:b/>
                <w:sz w:val="20"/>
                <w:szCs w:val="20"/>
              </w:rPr>
              <w:t>, D6.2</w:t>
            </w:r>
            <w:r w:rsidRPr="003A4BA6">
              <w:rPr>
                <w:rFonts w:ascii="Arial" w:hAnsi="Arial" w:cs="Arial"/>
                <w:b/>
                <w:sz w:val="20"/>
                <w:szCs w:val="20"/>
              </w:rPr>
              <w:t>)</w:t>
            </w:r>
            <w:r w:rsidR="009731AB" w:rsidRPr="003A4BA6">
              <w:rPr>
                <w:rFonts w:ascii="Arial" w:hAnsi="Arial" w:cs="Arial"/>
                <w:b/>
                <w:sz w:val="20"/>
                <w:szCs w:val="20"/>
              </w:rPr>
              <w:t>.</w:t>
            </w:r>
          </w:p>
          <w:p w14:paraId="0C3934F5" w14:textId="798ED793" w:rsidR="005E3739" w:rsidRPr="003A4BA6" w:rsidRDefault="00134A3C" w:rsidP="00134A3C">
            <w:pPr>
              <w:spacing w:before="120"/>
              <w:ind w:left="57" w:right="57"/>
              <w:jc w:val="both"/>
              <w:rPr>
                <w:rFonts w:ascii="Arial" w:hAnsi="Arial" w:cs="Arial"/>
                <w:sz w:val="20"/>
                <w:szCs w:val="20"/>
              </w:rPr>
            </w:pPr>
            <w:r w:rsidRPr="003A4BA6">
              <w:rPr>
                <w:rFonts w:ascii="Arial" w:hAnsi="Arial" w:cs="Arial"/>
                <w:b/>
                <w:sz w:val="20"/>
                <w:szCs w:val="20"/>
              </w:rPr>
              <w:lastRenderedPageBreak/>
              <w:t>Doğal Gaz Yakıt Sistemleri:</w:t>
            </w:r>
            <w:r w:rsidRPr="003A4BA6">
              <w:rPr>
                <w:rFonts w:ascii="Arial" w:hAnsi="Arial" w:cs="Arial"/>
                <w:sz w:val="20"/>
                <w:szCs w:val="20"/>
              </w:rPr>
              <w:t xml:space="preserve"> </w:t>
            </w:r>
            <w:r w:rsidR="005E3739" w:rsidRPr="003A4BA6">
              <w:rPr>
                <w:rFonts w:ascii="Arial" w:hAnsi="Arial" w:cs="Arial"/>
                <w:sz w:val="20"/>
                <w:szCs w:val="20"/>
              </w:rPr>
              <w:t xml:space="preserve">Doğal gazlı (CNG) yakıt sistemleri konusuna, </w:t>
            </w:r>
            <w:proofErr w:type="spellStart"/>
            <w:r w:rsidR="005E3739" w:rsidRPr="003A4BA6">
              <w:rPr>
                <w:rFonts w:ascii="Arial" w:hAnsi="Arial" w:cs="Arial"/>
                <w:sz w:val="20"/>
                <w:szCs w:val="20"/>
              </w:rPr>
              <w:t>CNG’nin</w:t>
            </w:r>
            <w:proofErr w:type="spellEnd"/>
            <w:r w:rsidR="005E3739" w:rsidRPr="003A4BA6">
              <w:rPr>
                <w:rFonts w:ascii="Arial" w:hAnsi="Arial" w:cs="Arial"/>
                <w:sz w:val="20"/>
                <w:szCs w:val="20"/>
              </w:rPr>
              <w:t xml:space="preserve"> tanımı, özellikleri, depolanma şekilleri ve kullanım alanları açıklanarak başlanır. Doğal gazlı motorların çalışma prensibi, avantaj ve dezavantajları ele alınır. CNG yakıt sistemlerinde kullanılan tanklar, emniyet elemanları ve diğer sistem bileşenleri tanıtılır. Doğal gaz yakıt sistemlerinin montajına ilişkin yasal düzenlemeler ve güvenlik kuralları açıklanır. Öğrencilere CNG yakıt sistemlerinin montajı, montaj sonrası kontrol ve ayar işlemleri ile diyagnostik test cihazı kullanımı uygulamalı olarak yaptırıl</w:t>
            </w:r>
            <w:r w:rsidRPr="003A4BA6">
              <w:rPr>
                <w:rFonts w:ascii="Arial" w:hAnsi="Arial" w:cs="Arial"/>
                <w:sz w:val="20"/>
                <w:szCs w:val="20"/>
              </w:rPr>
              <w:t xml:space="preserve">ır </w:t>
            </w:r>
            <w:r w:rsidR="00062AF4" w:rsidRPr="003A4BA6">
              <w:rPr>
                <w:rFonts w:ascii="Arial" w:hAnsi="Arial" w:cs="Arial"/>
                <w:b/>
                <w:sz w:val="20"/>
                <w:szCs w:val="20"/>
              </w:rPr>
              <w:t>(</w:t>
            </w:r>
            <w:r w:rsidR="00E21B70">
              <w:rPr>
                <w:rFonts w:ascii="Arial" w:hAnsi="Arial" w:cs="Arial"/>
                <w:b/>
                <w:sz w:val="20"/>
                <w:szCs w:val="20"/>
              </w:rPr>
              <w:t xml:space="preserve">D12, </w:t>
            </w:r>
            <w:r w:rsidR="00062AF4" w:rsidRPr="003A4BA6">
              <w:rPr>
                <w:rFonts w:ascii="Arial" w:hAnsi="Arial" w:cs="Arial"/>
                <w:b/>
                <w:sz w:val="20"/>
                <w:szCs w:val="20"/>
              </w:rPr>
              <w:t>E1.1, E2.2, OB1, KB2.7, KB3.2</w:t>
            </w:r>
            <w:r w:rsidR="005E3739" w:rsidRPr="003A4BA6">
              <w:rPr>
                <w:rFonts w:ascii="Arial" w:hAnsi="Arial" w:cs="Arial"/>
                <w:b/>
                <w:sz w:val="20"/>
                <w:szCs w:val="20"/>
              </w:rPr>
              <w:t>)</w:t>
            </w:r>
            <w:r w:rsidR="009731AB" w:rsidRPr="003A4BA6">
              <w:rPr>
                <w:rFonts w:ascii="Arial" w:hAnsi="Arial" w:cs="Arial"/>
                <w:b/>
                <w:sz w:val="20"/>
                <w:szCs w:val="20"/>
              </w:rPr>
              <w:t>.</w:t>
            </w:r>
          </w:p>
          <w:p w14:paraId="78CA2F3C" w14:textId="3D5881F2" w:rsidR="005E3739" w:rsidRPr="003A4BA6" w:rsidRDefault="005E3739" w:rsidP="0024481B">
            <w:pPr>
              <w:spacing w:before="120"/>
              <w:ind w:left="57" w:right="57"/>
              <w:jc w:val="both"/>
              <w:rPr>
                <w:rFonts w:ascii="Arial" w:hAnsi="Arial" w:cs="Arial"/>
                <w:sz w:val="20"/>
                <w:szCs w:val="20"/>
              </w:rPr>
            </w:pPr>
            <w:r w:rsidRPr="003A4BA6">
              <w:rPr>
                <w:rFonts w:ascii="Arial" w:hAnsi="Arial" w:cs="Arial"/>
                <w:b/>
                <w:sz w:val="20"/>
                <w:szCs w:val="20"/>
              </w:rPr>
              <w:t xml:space="preserve">Alternatif Yakıtlı </w:t>
            </w:r>
            <w:r w:rsidR="0024481B" w:rsidRPr="003A4BA6">
              <w:rPr>
                <w:rFonts w:ascii="Arial" w:hAnsi="Arial" w:cs="Arial"/>
                <w:b/>
                <w:sz w:val="20"/>
                <w:szCs w:val="20"/>
              </w:rPr>
              <w:t>Motorlar:</w:t>
            </w:r>
            <w:r w:rsidR="0024481B" w:rsidRPr="003A4BA6">
              <w:rPr>
                <w:rFonts w:ascii="Arial" w:hAnsi="Arial" w:cs="Arial"/>
                <w:sz w:val="20"/>
                <w:szCs w:val="20"/>
              </w:rPr>
              <w:t xml:space="preserve"> </w:t>
            </w:r>
            <w:r w:rsidRPr="003A4BA6">
              <w:rPr>
                <w:rFonts w:ascii="Arial" w:hAnsi="Arial" w:cs="Arial"/>
                <w:sz w:val="20"/>
                <w:szCs w:val="20"/>
              </w:rPr>
              <w:t xml:space="preserve">Bitkisel yakıtlarla çalışan motorlar konusuna, bitkisel yakıt türleri, biyodizel ve </w:t>
            </w:r>
            <w:proofErr w:type="spellStart"/>
            <w:r w:rsidRPr="003A4BA6">
              <w:rPr>
                <w:rFonts w:ascii="Arial" w:hAnsi="Arial" w:cs="Arial"/>
                <w:sz w:val="20"/>
                <w:szCs w:val="20"/>
              </w:rPr>
              <w:t>biyobenzin</w:t>
            </w:r>
            <w:proofErr w:type="spellEnd"/>
            <w:r w:rsidRPr="003A4BA6">
              <w:rPr>
                <w:rFonts w:ascii="Arial" w:hAnsi="Arial" w:cs="Arial"/>
                <w:sz w:val="20"/>
                <w:szCs w:val="20"/>
              </w:rPr>
              <w:t xml:space="preserve"> kavramları açıklanarak başlanır. Bitkisel yakıtların motor performansı, bakım gereksinimleri ve çevresel etkileri ele alınır. Bitkisel yakıt kullanan motorların yakıt sistemleri ve yardımcı donanımlarının temel bakım işlemler</w:t>
            </w:r>
            <w:r w:rsidR="0024481B" w:rsidRPr="003A4BA6">
              <w:rPr>
                <w:rFonts w:ascii="Arial" w:hAnsi="Arial" w:cs="Arial"/>
                <w:sz w:val="20"/>
                <w:szCs w:val="20"/>
              </w:rPr>
              <w:t xml:space="preserve">i uygulamalı olarak gösterilir </w:t>
            </w:r>
            <w:r w:rsidRPr="003A4BA6">
              <w:rPr>
                <w:rFonts w:ascii="Arial" w:hAnsi="Arial" w:cs="Arial"/>
                <w:b/>
                <w:sz w:val="20"/>
                <w:szCs w:val="20"/>
              </w:rPr>
              <w:t>(E1.1, OB1, OB</w:t>
            </w:r>
            <w:r w:rsidR="00062AF4" w:rsidRPr="003A4BA6">
              <w:rPr>
                <w:rFonts w:ascii="Arial" w:hAnsi="Arial" w:cs="Arial"/>
                <w:b/>
                <w:sz w:val="20"/>
                <w:szCs w:val="20"/>
              </w:rPr>
              <w:t>4</w:t>
            </w:r>
            <w:r w:rsidRPr="003A4BA6">
              <w:rPr>
                <w:rFonts w:ascii="Arial" w:hAnsi="Arial" w:cs="Arial"/>
                <w:b/>
                <w:sz w:val="20"/>
                <w:szCs w:val="20"/>
              </w:rPr>
              <w:t xml:space="preserve">, </w:t>
            </w:r>
            <w:r w:rsidR="00E21B70">
              <w:rPr>
                <w:rFonts w:ascii="Arial" w:hAnsi="Arial" w:cs="Arial"/>
                <w:b/>
                <w:sz w:val="20"/>
                <w:szCs w:val="20"/>
              </w:rPr>
              <w:t xml:space="preserve">OB8, </w:t>
            </w:r>
            <w:r w:rsidRPr="003A4BA6">
              <w:rPr>
                <w:rFonts w:ascii="Arial" w:hAnsi="Arial" w:cs="Arial"/>
                <w:b/>
                <w:sz w:val="20"/>
                <w:szCs w:val="20"/>
              </w:rPr>
              <w:t>KB2.14, D3</w:t>
            </w:r>
            <w:r w:rsidR="00EB6234" w:rsidRPr="003A4BA6">
              <w:rPr>
                <w:rFonts w:ascii="Arial" w:hAnsi="Arial" w:cs="Arial"/>
                <w:b/>
                <w:sz w:val="20"/>
                <w:szCs w:val="20"/>
              </w:rPr>
              <w:t>.2</w:t>
            </w:r>
            <w:r w:rsidRPr="003A4BA6">
              <w:rPr>
                <w:rFonts w:ascii="Arial" w:hAnsi="Arial" w:cs="Arial"/>
                <w:b/>
                <w:sz w:val="20"/>
                <w:szCs w:val="20"/>
              </w:rPr>
              <w:t>)</w:t>
            </w:r>
            <w:r w:rsidR="009731AB" w:rsidRPr="003A4BA6">
              <w:rPr>
                <w:rFonts w:ascii="Arial" w:hAnsi="Arial" w:cs="Arial"/>
                <w:b/>
                <w:sz w:val="20"/>
                <w:szCs w:val="20"/>
              </w:rPr>
              <w:t>.</w:t>
            </w:r>
          </w:p>
          <w:p w14:paraId="2FB873BA" w14:textId="2D8743C2" w:rsidR="005E3739" w:rsidRPr="003A4BA6" w:rsidRDefault="005E3739" w:rsidP="0024481B">
            <w:pPr>
              <w:spacing w:before="120"/>
              <w:ind w:left="57" w:right="57"/>
              <w:jc w:val="both"/>
              <w:rPr>
                <w:rFonts w:ascii="Arial" w:hAnsi="Arial" w:cs="Arial"/>
                <w:sz w:val="20"/>
                <w:szCs w:val="20"/>
              </w:rPr>
            </w:pPr>
            <w:r w:rsidRPr="003A4BA6">
              <w:rPr>
                <w:rFonts w:ascii="Arial" w:hAnsi="Arial" w:cs="Arial"/>
                <w:sz w:val="20"/>
                <w:szCs w:val="20"/>
              </w:rPr>
              <w:t>Alkollü yakıtlarla çalışan motorlarda kullanılan etanol ve metanolün özellikleri açıklanır. Alkollü yakıtların motor sistemlerine etkileri, avantaj ve dezavantajları ele alınır. Alkollü yakıt kullanan motorların yakıt sistemi ve yardımcı donanımlarına yönelik temel bakım işlemleri öğrencilere uygulamalı olarak yaptırılır. Alternatif yakıt kullanımına ilişkin mevzuat ve</w:t>
            </w:r>
            <w:r w:rsidR="0024481B" w:rsidRPr="003A4BA6">
              <w:rPr>
                <w:rFonts w:ascii="Arial" w:hAnsi="Arial" w:cs="Arial"/>
                <w:sz w:val="20"/>
                <w:szCs w:val="20"/>
              </w:rPr>
              <w:t xml:space="preserve"> güvenlik kuralları vurgulanır</w:t>
            </w:r>
            <w:r w:rsidR="004D241E" w:rsidRPr="003A4BA6">
              <w:rPr>
                <w:rFonts w:ascii="Arial" w:hAnsi="Arial" w:cs="Arial"/>
                <w:sz w:val="20"/>
                <w:szCs w:val="20"/>
              </w:rPr>
              <w:t xml:space="preserve"> </w:t>
            </w:r>
            <w:r w:rsidR="00062AF4" w:rsidRPr="003A4BA6">
              <w:rPr>
                <w:rFonts w:ascii="Arial" w:hAnsi="Arial" w:cs="Arial"/>
                <w:b/>
                <w:sz w:val="20"/>
                <w:szCs w:val="20"/>
              </w:rPr>
              <w:t>(E2.2, OB1, KB2.7, KB3.2</w:t>
            </w:r>
            <w:r w:rsidRPr="003A4BA6">
              <w:rPr>
                <w:rFonts w:ascii="Arial" w:hAnsi="Arial" w:cs="Arial"/>
                <w:b/>
                <w:sz w:val="20"/>
                <w:szCs w:val="20"/>
              </w:rPr>
              <w:t>)</w:t>
            </w:r>
            <w:r w:rsidR="009731AB" w:rsidRPr="003A4BA6">
              <w:rPr>
                <w:rFonts w:ascii="Arial" w:hAnsi="Arial" w:cs="Arial"/>
                <w:b/>
                <w:sz w:val="20"/>
                <w:szCs w:val="20"/>
              </w:rPr>
              <w:t>.</w:t>
            </w:r>
          </w:p>
          <w:p w14:paraId="6BB21D5B" w14:textId="227F74C0" w:rsidR="005E3739" w:rsidRPr="003A4BA6" w:rsidRDefault="005E3739" w:rsidP="0024481B">
            <w:pPr>
              <w:spacing w:before="120"/>
              <w:ind w:left="57" w:right="57"/>
              <w:jc w:val="both"/>
              <w:rPr>
                <w:rFonts w:ascii="Arial" w:hAnsi="Arial" w:cs="Arial"/>
                <w:sz w:val="20"/>
                <w:szCs w:val="20"/>
              </w:rPr>
            </w:pPr>
            <w:r w:rsidRPr="003A4BA6">
              <w:rPr>
                <w:rFonts w:ascii="Arial" w:hAnsi="Arial" w:cs="Arial"/>
                <w:sz w:val="20"/>
                <w:szCs w:val="20"/>
              </w:rPr>
              <w:t>Wankel motorlar konusuna, Wankel motorların yapısı ve çalışma prensibi açıklanarak başlanır. Wankel motorların pistonlu motorlarla karşılaştırmalı analizi yapılır. Avantaj ve dezavantajları ele alınarak bakım özellikleri açıklanır. Wankel motorların temel mekanik bakımı, yakıt ve ateşleme sistemlerinin bakımı ile yardımcı donanımlarının bakım işlemler</w:t>
            </w:r>
            <w:r w:rsidR="0024481B" w:rsidRPr="003A4BA6">
              <w:rPr>
                <w:rFonts w:ascii="Arial" w:hAnsi="Arial" w:cs="Arial"/>
                <w:sz w:val="20"/>
                <w:szCs w:val="20"/>
              </w:rPr>
              <w:t xml:space="preserve">i uygulamalı olarak gösterilir </w:t>
            </w:r>
            <w:r w:rsidRPr="003A4BA6">
              <w:rPr>
                <w:rFonts w:ascii="Arial" w:hAnsi="Arial" w:cs="Arial"/>
                <w:b/>
                <w:sz w:val="20"/>
                <w:szCs w:val="20"/>
              </w:rPr>
              <w:t>(E1.1, KB2.7, KB2.14, KB2.16, D3</w:t>
            </w:r>
            <w:r w:rsidR="00EB6234" w:rsidRPr="003A4BA6">
              <w:rPr>
                <w:rFonts w:ascii="Arial" w:hAnsi="Arial" w:cs="Arial"/>
                <w:b/>
                <w:sz w:val="20"/>
                <w:szCs w:val="20"/>
              </w:rPr>
              <w:t>.2</w:t>
            </w:r>
            <w:r w:rsidRPr="003A4BA6">
              <w:rPr>
                <w:rFonts w:ascii="Arial" w:hAnsi="Arial" w:cs="Arial"/>
                <w:b/>
                <w:sz w:val="20"/>
                <w:szCs w:val="20"/>
              </w:rPr>
              <w:t>)</w:t>
            </w:r>
            <w:r w:rsidR="009731AB" w:rsidRPr="003A4BA6">
              <w:rPr>
                <w:rFonts w:ascii="Arial" w:hAnsi="Arial" w:cs="Arial"/>
                <w:b/>
                <w:sz w:val="20"/>
                <w:szCs w:val="20"/>
              </w:rPr>
              <w:t>.</w:t>
            </w:r>
          </w:p>
          <w:p w14:paraId="4DB46C88" w14:textId="626B1A97" w:rsidR="005E3739" w:rsidRPr="003A4BA6" w:rsidRDefault="005E3739" w:rsidP="0024481B">
            <w:pPr>
              <w:spacing w:before="120"/>
              <w:ind w:left="57" w:right="57"/>
              <w:jc w:val="both"/>
              <w:rPr>
                <w:rFonts w:ascii="Arial" w:hAnsi="Arial" w:cs="Arial"/>
                <w:sz w:val="20"/>
                <w:szCs w:val="20"/>
              </w:rPr>
            </w:pPr>
            <w:r w:rsidRPr="003A4BA6">
              <w:rPr>
                <w:rFonts w:ascii="Arial" w:hAnsi="Arial" w:cs="Arial"/>
                <w:sz w:val="20"/>
                <w:szCs w:val="20"/>
              </w:rPr>
              <w:t>Elektrik motorlu araçlarda kullanılan elektrik motor tipleri, batarya sistemleri ve enerji yönetimi yapısı açıklanır. Elektrikli araçların performans, verimlilik ve enerji tüketimi açısından değerlendirilmesi yapılır. Elektrik motorlu araçlarda güvenlik kuralları özellikle vurgulanarak, elektrik motorlarının, sürüş ve yardımcı akülerin bakım işlemleri öğrenciler</w:t>
            </w:r>
            <w:r w:rsidR="0024481B" w:rsidRPr="003A4BA6">
              <w:rPr>
                <w:rFonts w:ascii="Arial" w:hAnsi="Arial" w:cs="Arial"/>
                <w:sz w:val="20"/>
                <w:szCs w:val="20"/>
              </w:rPr>
              <w:t xml:space="preserve">e uygulamalı olarak yaptırılır </w:t>
            </w:r>
            <w:r w:rsidR="00062AF4" w:rsidRPr="003A4BA6">
              <w:rPr>
                <w:rFonts w:ascii="Arial" w:hAnsi="Arial" w:cs="Arial"/>
                <w:b/>
                <w:sz w:val="20"/>
                <w:szCs w:val="20"/>
              </w:rPr>
              <w:t>(E3.2, E2.2, OB1, KB3.2</w:t>
            </w:r>
            <w:r w:rsidRPr="003A4BA6">
              <w:rPr>
                <w:rFonts w:ascii="Arial" w:hAnsi="Arial" w:cs="Arial"/>
                <w:b/>
                <w:sz w:val="20"/>
                <w:szCs w:val="20"/>
              </w:rPr>
              <w:t>)</w:t>
            </w:r>
            <w:r w:rsidR="009731AB" w:rsidRPr="003A4BA6">
              <w:rPr>
                <w:rFonts w:ascii="Arial" w:hAnsi="Arial" w:cs="Arial"/>
                <w:b/>
                <w:sz w:val="20"/>
                <w:szCs w:val="20"/>
              </w:rPr>
              <w:t>.</w:t>
            </w:r>
          </w:p>
          <w:p w14:paraId="77EB4C3F" w14:textId="611F4EB3" w:rsidR="005E3739" w:rsidRPr="003A4BA6" w:rsidRDefault="005E3739" w:rsidP="0024481B">
            <w:pPr>
              <w:spacing w:before="120"/>
              <w:ind w:left="57" w:right="57"/>
              <w:jc w:val="both"/>
              <w:rPr>
                <w:rFonts w:ascii="Arial" w:hAnsi="Arial" w:cs="Arial"/>
                <w:sz w:val="20"/>
                <w:szCs w:val="20"/>
              </w:rPr>
            </w:pPr>
            <w:r w:rsidRPr="003A4BA6">
              <w:rPr>
                <w:rFonts w:ascii="Arial" w:hAnsi="Arial" w:cs="Arial"/>
                <w:sz w:val="20"/>
                <w:szCs w:val="20"/>
              </w:rPr>
              <w:t>Hibrit araçlar konusuna, hibrit sistemlerin çalışma prensipleri ve türleri açıklanarak başlanır. Hibrit araçlarda içten yanmalı motor ile elektrik motorunun birlikte çalışma yapısı ele alınır. Hibrit araçların performans, verim ve yakıt tüketimi açısından değerlendirilmesi yapılır. Hibrit araçların temel bakım işlemleri, akü bakımı ve yardımcı sistemlerin bakım</w:t>
            </w:r>
            <w:r w:rsidR="0024481B" w:rsidRPr="003A4BA6">
              <w:rPr>
                <w:rFonts w:ascii="Arial" w:hAnsi="Arial" w:cs="Arial"/>
                <w:sz w:val="20"/>
                <w:szCs w:val="20"/>
              </w:rPr>
              <w:t xml:space="preserve">ı uygulamalı olarak gösterilir </w:t>
            </w:r>
            <w:r w:rsidRPr="003A4BA6">
              <w:rPr>
                <w:rFonts w:ascii="Arial" w:hAnsi="Arial" w:cs="Arial"/>
                <w:b/>
                <w:sz w:val="20"/>
                <w:szCs w:val="20"/>
              </w:rPr>
              <w:t>(E1.1, KB2.7, KB2.14, KB3.2, D3</w:t>
            </w:r>
            <w:r w:rsidR="00EB6234" w:rsidRPr="003A4BA6">
              <w:rPr>
                <w:rFonts w:ascii="Arial" w:hAnsi="Arial" w:cs="Arial"/>
                <w:b/>
                <w:sz w:val="20"/>
                <w:szCs w:val="20"/>
              </w:rPr>
              <w:t>.2</w:t>
            </w:r>
            <w:r w:rsidRPr="003A4BA6">
              <w:rPr>
                <w:rFonts w:ascii="Arial" w:hAnsi="Arial" w:cs="Arial"/>
                <w:b/>
                <w:sz w:val="20"/>
                <w:szCs w:val="20"/>
              </w:rPr>
              <w:t>)</w:t>
            </w:r>
            <w:r w:rsidR="009731AB" w:rsidRPr="003A4BA6">
              <w:rPr>
                <w:rFonts w:ascii="Arial" w:hAnsi="Arial" w:cs="Arial"/>
                <w:b/>
                <w:sz w:val="20"/>
                <w:szCs w:val="20"/>
              </w:rPr>
              <w:t>.</w:t>
            </w:r>
          </w:p>
          <w:p w14:paraId="5E67B525" w14:textId="27C59589" w:rsidR="005E3739" w:rsidRPr="003A4BA6" w:rsidRDefault="005E3739" w:rsidP="0024481B">
            <w:pPr>
              <w:spacing w:before="120"/>
              <w:ind w:left="57" w:right="57"/>
              <w:jc w:val="both"/>
              <w:rPr>
                <w:rFonts w:ascii="Arial" w:hAnsi="Arial" w:cs="Arial"/>
                <w:sz w:val="20"/>
                <w:szCs w:val="20"/>
              </w:rPr>
            </w:pPr>
            <w:r w:rsidRPr="003A4BA6">
              <w:rPr>
                <w:rFonts w:ascii="Arial" w:hAnsi="Arial" w:cs="Arial"/>
                <w:sz w:val="20"/>
                <w:szCs w:val="20"/>
              </w:rPr>
              <w:t>Yakıt hücreli motorların çalışma prensibi, kullanılan yakıt türleri, sistem bileşenleri ve enerji dönüşüm süreci açıklanır. Yakıt hücreli motorların avantaj ve sınırlılıkları ele alınır. Yakıt hücreli motorların temel bakım işlemleri ve yardımcı donanımlarının bakımı uygulamalı olarak gösterilir. Alternatif yakıt kullanımında motorda yapılan modifikasyonlar ve ilgili mevzuat hakkında bilgilendirme yapılır</w:t>
            </w:r>
            <w:r w:rsidR="0024481B" w:rsidRPr="003A4BA6">
              <w:rPr>
                <w:rFonts w:ascii="Arial" w:hAnsi="Arial" w:cs="Arial"/>
                <w:sz w:val="20"/>
                <w:szCs w:val="20"/>
              </w:rPr>
              <w:t xml:space="preserve"> </w:t>
            </w:r>
            <w:r w:rsidR="00062AF4" w:rsidRPr="003A4BA6">
              <w:rPr>
                <w:rFonts w:ascii="Arial" w:hAnsi="Arial" w:cs="Arial"/>
                <w:b/>
                <w:sz w:val="20"/>
                <w:szCs w:val="20"/>
              </w:rPr>
              <w:t>(E1.1, E2.2, OB1, KB2.14</w:t>
            </w:r>
            <w:r w:rsidRPr="003A4BA6">
              <w:rPr>
                <w:rFonts w:ascii="Arial" w:hAnsi="Arial" w:cs="Arial"/>
                <w:b/>
                <w:sz w:val="20"/>
                <w:szCs w:val="20"/>
              </w:rPr>
              <w:t>)</w:t>
            </w:r>
            <w:r w:rsidR="009731AB" w:rsidRPr="003A4BA6">
              <w:rPr>
                <w:rFonts w:ascii="Arial" w:hAnsi="Arial" w:cs="Arial"/>
                <w:b/>
                <w:sz w:val="20"/>
                <w:szCs w:val="20"/>
              </w:rPr>
              <w:t>.</w:t>
            </w:r>
          </w:p>
          <w:p w14:paraId="76A53811" w14:textId="0EAEC098" w:rsidR="00B90464" w:rsidRPr="003A4BA6" w:rsidRDefault="005E3739" w:rsidP="0024481B">
            <w:pPr>
              <w:spacing w:before="120"/>
              <w:ind w:left="57" w:right="57"/>
              <w:jc w:val="both"/>
              <w:rPr>
                <w:rFonts w:ascii="Arial" w:hAnsi="Arial" w:cs="Arial"/>
                <w:sz w:val="20"/>
                <w:szCs w:val="20"/>
              </w:rPr>
            </w:pPr>
            <w:r w:rsidRPr="003A4BA6">
              <w:rPr>
                <w:rFonts w:ascii="Arial" w:hAnsi="Arial" w:cs="Arial"/>
                <w:sz w:val="20"/>
                <w:szCs w:val="20"/>
              </w:rPr>
              <w:t>Tüm uygulama süreci boyunca öğrencilerin yaptığı çalışmalar öğretmen tarafından izlenir, gerekli durumlarda geri bildirim verilir. Uygulama ve inceleme çalışmalarında iş sağlığı ve güvenliği kuralları</w:t>
            </w:r>
            <w:r w:rsidR="0024481B" w:rsidRPr="003A4BA6">
              <w:rPr>
                <w:rFonts w:ascii="Arial" w:hAnsi="Arial" w:cs="Arial"/>
                <w:sz w:val="20"/>
                <w:szCs w:val="20"/>
              </w:rPr>
              <w:t xml:space="preserve">na uygun davranılması sağlanır </w:t>
            </w:r>
            <w:r w:rsidRPr="003A4BA6">
              <w:rPr>
                <w:rFonts w:ascii="Arial" w:hAnsi="Arial" w:cs="Arial"/>
                <w:b/>
                <w:sz w:val="20"/>
                <w:szCs w:val="20"/>
              </w:rPr>
              <w:t>(E3.2, SDB2.1, SDB2.2, SDB3.3, D3</w:t>
            </w:r>
            <w:r w:rsidR="00EB6234" w:rsidRPr="003A4BA6">
              <w:rPr>
                <w:rFonts w:ascii="Arial" w:hAnsi="Arial" w:cs="Arial"/>
                <w:b/>
                <w:sz w:val="20"/>
                <w:szCs w:val="20"/>
              </w:rPr>
              <w:t>.2</w:t>
            </w:r>
            <w:r w:rsidRPr="003A4BA6">
              <w:rPr>
                <w:rFonts w:ascii="Arial" w:hAnsi="Arial" w:cs="Arial"/>
                <w:b/>
                <w:sz w:val="20"/>
                <w:szCs w:val="20"/>
              </w:rPr>
              <w:t>)</w:t>
            </w:r>
            <w:r w:rsidR="009731AB" w:rsidRPr="003A4BA6">
              <w:rPr>
                <w:rFonts w:ascii="Arial" w:hAnsi="Arial" w:cs="Arial"/>
                <w:b/>
                <w:sz w:val="20"/>
                <w:szCs w:val="20"/>
              </w:rPr>
              <w:t>.</w:t>
            </w:r>
          </w:p>
        </w:tc>
      </w:tr>
      <w:tr w:rsidR="005758D0" w:rsidRPr="003A4BA6" w14:paraId="63C44352" w14:textId="77777777" w:rsidTr="00BB5F56">
        <w:trPr>
          <w:trHeight w:val="951"/>
        </w:trPr>
        <w:tc>
          <w:tcPr>
            <w:tcW w:w="2405" w:type="dxa"/>
            <w:shd w:val="clear" w:color="auto" w:fill="DEEAF6" w:themeFill="accent1" w:themeFillTint="33"/>
            <w:vAlign w:val="center"/>
          </w:tcPr>
          <w:p w14:paraId="148BDCB6" w14:textId="5BC54ECE" w:rsidR="005758D0" w:rsidRPr="003A4BA6" w:rsidRDefault="005758D0" w:rsidP="00BB5F56">
            <w:pPr>
              <w:pStyle w:val="AralkYok"/>
              <w:spacing w:before="120"/>
              <w:ind w:left="57" w:right="57"/>
              <w:contextualSpacing/>
              <w:rPr>
                <w:rFonts w:ascii="Arial" w:hAnsi="Arial" w:cs="Arial"/>
                <w:b/>
                <w:strike/>
                <w:color w:val="FF0000"/>
                <w:sz w:val="20"/>
                <w:szCs w:val="20"/>
              </w:rPr>
            </w:pPr>
            <w:r w:rsidRPr="003A4BA6">
              <w:rPr>
                <w:rFonts w:ascii="Arial" w:hAnsi="Arial" w:cs="Arial"/>
                <w:b/>
                <w:sz w:val="20"/>
                <w:szCs w:val="20"/>
              </w:rPr>
              <w:lastRenderedPageBreak/>
              <w:t>ÖĞRENME</w:t>
            </w:r>
            <w:r w:rsidR="00BC5F16" w:rsidRPr="003A4BA6">
              <w:rPr>
                <w:rFonts w:ascii="Arial" w:hAnsi="Arial" w:cs="Arial"/>
                <w:b/>
                <w:sz w:val="20"/>
                <w:szCs w:val="20"/>
              </w:rPr>
              <w:t>-</w:t>
            </w:r>
            <w:r w:rsidR="00BB5F56" w:rsidRPr="003A4BA6">
              <w:rPr>
                <w:rFonts w:ascii="Arial" w:hAnsi="Arial" w:cs="Arial"/>
                <w:b/>
                <w:sz w:val="20"/>
                <w:szCs w:val="20"/>
              </w:rPr>
              <w:t>Ö</w:t>
            </w:r>
            <w:r w:rsidRPr="003A4BA6">
              <w:rPr>
                <w:rFonts w:ascii="Arial" w:hAnsi="Arial" w:cs="Arial"/>
                <w:b/>
                <w:sz w:val="20"/>
                <w:szCs w:val="20"/>
              </w:rPr>
              <w:t xml:space="preserve">ĞRETME </w:t>
            </w:r>
            <w:r w:rsidRPr="003A4BA6">
              <w:rPr>
                <w:rFonts w:ascii="Arial" w:hAnsi="Arial" w:cs="Arial"/>
                <w:b/>
                <w:color w:val="000000" w:themeColor="text1"/>
                <w:sz w:val="20"/>
                <w:szCs w:val="20"/>
              </w:rPr>
              <w:t>ORTAM VE DO</w:t>
            </w:r>
            <w:r w:rsidRPr="003A4BA6">
              <w:rPr>
                <w:rFonts w:ascii="Arial" w:hAnsi="Arial" w:cs="Arial"/>
                <w:b/>
                <w:sz w:val="20"/>
                <w:szCs w:val="20"/>
              </w:rPr>
              <w:t>NANIMI</w:t>
            </w:r>
          </w:p>
        </w:tc>
        <w:tc>
          <w:tcPr>
            <w:tcW w:w="6667" w:type="dxa"/>
            <w:gridSpan w:val="4"/>
            <w:vAlign w:val="center"/>
          </w:tcPr>
          <w:p w14:paraId="09CB795D" w14:textId="6C45E1A5" w:rsidR="00026541" w:rsidRPr="003A4BA6" w:rsidRDefault="00026541" w:rsidP="00B34905">
            <w:pPr>
              <w:pStyle w:val="AralkYok"/>
              <w:spacing w:before="120"/>
              <w:ind w:left="57" w:right="57"/>
              <w:contextualSpacing/>
              <w:jc w:val="both"/>
              <w:rPr>
                <w:rFonts w:ascii="Arial" w:hAnsi="Arial" w:cs="Arial"/>
                <w:sz w:val="20"/>
                <w:szCs w:val="20"/>
              </w:rPr>
            </w:pPr>
            <w:r w:rsidRPr="003A4BA6">
              <w:rPr>
                <w:rFonts w:ascii="Arial" w:hAnsi="Arial" w:cs="Arial"/>
                <w:b/>
                <w:sz w:val="20"/>
                <w:szCs w:val="20"/>
              </w:rPr>
              <w:t xml:space="preserve">Ortam: </w:t>
            </w:r>
            <w:r w:rsidR="002708F3" w:rsidRPr="003A4BA6">
              <w:rPr>
                <w:rFonts w:ascii="Arial" w:hAnsi="Arial" w:cs="Arial"/>
                <w:sz w:val="20"/>
                <w:szCs w:val="20"/>
              </w:rPr>
              <w:t>Ders; yeterli aydınlatmaya sahip, etkileşimli tahta veya projeksiyon cihazı bulunan, öğrencilerin görsel ve işitsel materyalleri rahatlıkla takip edebileceği sınıf ortamında işlenir.</w:t>
            </w:r>
          </w:p>
          <w:p w14:paraId="1FAA32BF" w14:textId="41B40089" w:rsidR="00443719" w:rsidRPr="003A4BA6" w:rsidRDefault="00026541" w:rsidP="00450E73">
            <w:pPr>
              <w:pStyle w:val="AralkYok"/>
              <w:spacing w:before="120"/>
              <w:ind w:left="57" w:right="57"/>
              <w:contextualSpacing/>
              <w:jc w:val="both"/>
              <w:rPr>
                <w:rFonts w:ascii="Arial" w:hAnsi="Arial" w:cs="Arial"/>
                <w:sz w:val="20"/>
                <w:szCs w:val="20"/>
              </w:rPr>
            </w:pPr>
            <w:r w:rsidRPr="003A4BA6">
              <w:rPr>
                <w:rFonts w:ascii="Arial" w:hAnsi="Arial" w:cs="Arial"/>
                <w:b/>
                <w:sz w:val="20"/>
                <w:szCs w:val="20"/>
              </w:rPr>
              <w:t>Donanım</w:t>
            </w:r>
            <w:r w:rsidR="00022C5E" w:rsidRPr="003A4BA6">
              <w:rPr>
                <w:rFonts w:ascii="Arial" w:hAnsi="Arial" w:cs="Arial"/>
                <w:b/>
                <w:sz w:val="20"/>
                <w:szCs w:val="20"/>
              </w:rPr>
              <w:t>:</w:t>
            </w:r>
            <w:r w:rsidR="00022C5E" w:rsidRPr="003A4BA6">
              <w:rPr>
                <w:rFonts w:ascii="Arial" w:hAnsi="Arial" w:cs="Arial"/>
                <w:sz w:val="20"/>
                <w:szCs w:val="20"/>
              </w:rPr>
              <w:t xml:space="preserve"> </w:t>
            </w:r>
            <w:r w:rsidR="00855ECC" w:rsidRPr="003A4BA6">
              <w:rPr>
                <w:rFonts w:ascii="Arial" w:hAnsi="Arial" w:cs="Arial"/>
                <w:sz w:val="20"/>
                <w:szCs w:val="20"/>
              </w:rPr>
              <w:t>Etkileşimli tahta veya projeksiyon cihazı, bilgisayar ve internet erişimi, alternatif motorlar ve yakıt sistemlerine ait görseller, şemalar ve animasyonlar, LPG, CNG, elektrikli, hibrit ve yakıt hücreli sistemlere ait kesit resimleri, üretici firma katalogları, servis dokümanları ve teknik kılavuzlar</w:t>
            </w:r>
            <w:r w:rsidR="00450E73" w:rsidRPr="003A4BA6">
              <w:rPr>
                <w:rFonts w:ascii="Arial" w:hAnsi="Arial" w:cs="Arial"/>
                <w:sz w:val="20"/>
                <w:szCs w:val="20"/>
              </w:rPr>
              <w:t>, d</w:t>
            </w:r>
            <w:r w:rsidR="00855ECC" w:rsidRPr="003A4BA6">
              <w:rPr>
                <w:rFonts w:ascii="Arial" w:hAnsi="Arial" w:cs="Arial"/>
                <w:sz w:val="20"/>
                <w:szCs w:val="20"/>
              </w:rPr>
              <w:t xml:space="preserve">ers kitapları, çalışma </w:t>
            </w:r>
            <w:r w:rsidR="00450E73" w:rsidRPr="003A4BA6">
              <w:rPr>
                <w:rFonts w:ascii="Arial" w:hAnsi="Arial" w:cs="Arial"/>
                <w:sz w:val="20"/>
                <w:szCs w:val="20"/>
              </w:rPr>
              <w:t>yaprakları ve kavram haritaları, video ve sunum materyalleri, t</w:t>
            </w:r>
            <w:r w:rsidR="00855ECC" w:rsidRPr="003A4BA6">
              <w:rPr>
                <w:rFonts w:ascii="Arial" w:hAnsi="Arial" w:cs="Arial"/>
                <w:sz w:val="20"/>
                <w:szCs w:val="20"/>
              </w:rPr>
              <w:t>ahta, kalem ve yazılı–basılı öğretim materyalleri</w:t>
            </w:r>
            <w:r w:rsidR="00450E73" w:rsidRPr="003A4BA6">
              <w:rPr>
                <w:rFonts w:ascii="Arial" w:hAnsi="Arial" w:cs="Arial"/>
                <w:sz w:val="20"/>
                <w:szCs w:val="20"/>
              </w:rPr>
              <w:t>.</w:t>
            </w:r>
          </w:p>
          <w:p w14:paraId="7255E1CC" w14:textId="3C0463AC" w:rsidR="005758D0" w:rsidRPr="003A4BA6" w:rsidRDefault="005758D0" w:rsidP="00B34905">
            <w:pPr>
              <w:pStyle w:val="AralkYok"/>
              <w:spacing w:before="120"/>
              <w:ind w:left="57" w:right="57"/>
              <w:contextualSpacing/>
              <w:jc w:val="both"/>
              <w:rPr>
                <w:rFonts w:ascii="Arial" w:hAnsi="Arial" w:cs="Arial"/>
                <w:sz w:val="20"/>
                <w:szCs w:val="20"/>
              </w:rPr>
            </w:pPr>
          </w:p>
        </w:tc>
      </w:tr>
    </w:tbl>
    <w:p w14:paraId="5A179FBC" w14:textId="77777777" w:rsidR="002C7B5A" w:rsidRPr="003A4BA6" w:rsidRDefault="002C7B5A"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BB5F56" w:rsidRPr="003A4BA6" w14:paraId="26CD19D0" w14:textId="77777777" w:rsidTr="00BB5F56">
        <w:trPr>
          <w:trHeight w:val="551"/>
        </w:trPr>
        <w:tc>
          <w:tcPr>
            <w:tcW w:w="2391" w:type="dxa"/>
            <w:vMerge w:val="restart"/>
            <w:shd w:val="clear" w:color="auto" w:fill="DEEAF6" w:themeFill="accent1" w:themeFillTint="33"/>
            <w:vAlign w:val="center"/>
          </w:tcPr>
          <w:p w14:paraId="7B579680" w14:textId="71EB3A6C" w:rsidR="00BB5F56" w:rsidRPr="003A4BA6" w:rsidRDefault="00BB5F56" w:rsidP="00BB5F56">
            <w:pPr>
              <w:pStyle w:val="AralkYok"/>
              <w:spacing w:before="120"/>
              <w:ind w:left="57" w:right="57"/>
              <w:rPr>
                <w:rFonts w:ascii="Arial" w:hAnsi="Arial" w:cs="Arial"/>
                <w:b/>
                <w:sz w:val="20"/>
                <w:szCs w:val="20"/>
              </w:rPr>
            </w:pPr>
            <w:r w:rsidRPr="003A4BA6">
              <w:rPr>
                <w:rFonts w:ascii="Arial" w:hAnsi="Arial" w:cs="Arial"/>
                <w:b/>
                <w:color w:val="000000" w:themeColor="text1"/>
                <w:sz w:val="20"/>
                <w:szCs w:val="20"/>
              </w:rPr>
              <w:t xml:space="preserve">ÖĞRENME BİRİMİ      / MODÜL </w:t>
            </w:r>
            <w:r w:rsidRPr="003A4BA6">
              <w:rPr>
                <w:rFonts w:ascii="Arial" w:hAnsi="Arial" w:cs="Arial"/>
                <w:b/>
                <w:sz w:val="20"/>
                <w:szCs w:val="20"/>
              </w:rPr>
              <w:t>VE SÜRE TABLOSU</w:t>
            </w:r>
          </w:p>
        </w:tc>
        <w:tc>
          <w:tcPr>
            <w:tcW w:w="4408" w:type="dxa"/>
            <w:vAlign w:val="center"/>
          </w:tcPr>
          <w:p w14:paraId="6A35940C" w14:textId="076DCF8D" w:rsidR="00BB5F56" w:rsidRPr="003A4BA6" w:rsidRDefault="00BB5F56" w:rsidP="008F53CB">
            <w:pPr>
              <w:spacing w:before="120"/>
              <w:ind w:left="57" w:right="57"/>
              <w:rPr>
                <w:rFonts w:ascii="Arial" w:hAnsi="Arial" w:cs="Arial"/>
                <w:sz w:val="20"/>
                <w:szCs w:val="20"/>
              </w:rPr>
            </w:pPr>
            <w:r w:rsidRPr="003A4BA6">
              <w:rPr>
                <w:rFonts w:ascii="Arial" w:hAnsi="Arial" w:cs="Arial"/>
                <w:b/>
                <w:sz w:val="20"/>
                <w:szCs w:val="20"/>
              </w:rPr>
              <w:t>ÖĞRENME BİRİMİ / MODÜL ADI</w:t>
            </w:r>
          </w:p>
        </w:tc>
        <w:tc>
          <w:tcPr>
            <w:tcW w:w="2273" w:type="dxa"/>
            <w:vAlign w:val="center"/>
          </w:tcPr>
          <w:p w14:paraId="3A6DF141" w14:textId="14F7E0AF" w:rsidR="00BB5F56" w:rsidRPr="003A4BA6" w:rsidRDefault="00BB5F56" w:rsidP="00C159F8">
            <w:pPr>
              <w:spacing w:before="120"/>
              <w:ind w:left="57" w:right="57"/>
              <w:jc w:val="center"/>
              <w:rPr>
                <w:rFonts w:ascii="Arial" w:hAnsi="Arial" w:cs="Arial"/>
                <w:b/>
                <w:sz w:val="20"/>
                <w:szCs w:val="20"/>
              </w:rPr>
            </w:pPr>
            <w:r w:rsidRPr="003A4BA6">
              <w:rPr>
                <w:rFonts w:ascii="Arial" w:hAnsi="Arial" w:cs="Arial"/>
                <w:b/>
                <w:sz w:val="20"/>
                <w:szCs w:val="20"/>
              </w:rPr>
              <w:t>ÖĞRENME BİRİMİ / MODÜL SÜRESİ</w:t>
            </w:r>
          </w:p>
        </w:tc>
      </w:tr>
      <w:tr w:rsidR="00BB5F56" w:rsidRPr="003A4BA6" w14:paraId="02520BD9" w14:textId="77777777" w:rsidTr="00BB5F56">
        <w:trPr>
          <w:trHeight w:val="397"/>
        </w:trPr>
        <w:tc>
          <w:tcPr>
            <w:tcW w:w="2391" w:type="dxa"/>
            <w:vMerge/>
            <w:shd w:val="clear" w:color="auto" w:fill="DEEAF6" w:themeFill="accent1" w:themeFillTint="33"/>
            <w:vAlign w:val="center"/>
          </w:tcPr>
          <w:p w14:paraId="25641A2E" w14:textId="77777777" w:rsidR="00BB5F56" w:rsidRPr="003A4BA6" w:rsidRDefault="00BB5F56" w:rsidP="008F53CB">
            <w:pPr>
              <w:spacing w:before="120"/>
              <w:ind w:left="57" w:right="57"/>
              <w:rPr>
                <w:rFonts w:ascii="Arial" w:hAnsi="Arial" w:cs="Arial"/>
                <w:sz w:val="20"/>
                <w:szCs w:val="20"/>
              </w:rPr>
            </w:pPr>
          </w:p>
        </w:tc>
        <w:tc>
          <w:tcPr>
            <w:tcW w:w="4408" w:type="dxa"/>
            <w:vAlign w:val="center"/>
          </w:tcPr>
          <w:p w14:paraId="0C4D137B" w14:textId="43ADD384" w:rsidR="00BB5F56" w:rsidRPr="003A4BA6" w:rsidRDefault="00E169D7" w:rsidP="002D573E">
            <w:pPr>
              <w:spacing w:before="120"/>
              <w:ind w:left="57" w:right="57"/>
              <w:rPr>
                <w:rFonts w:ascii="Arial" w:hAnsi="Arial" w:cs="Arial"/>
                <w:b/>
                <w:sz w:val="20"/>
                <w:szCs w:val="20"/>
              </w:rPr>
            </w:pPr>
            <w:r w:rsidRPr="003A4BA6">
              <w:rPr>
                <w:rFonts w:ascii="Arial" w:eastAsia="Calibri" w:hAnsi="Arial" w:cs="Arial"/>
                <w:sz w:val="20"/>
                <w:szCs w:val="20"/>
              </w:rPr>
              <w:t>LPG Yakıt Sistemleri</w:t>
            </w:r>
            <w:r w:rsidR="002D573E" w:rsidRPr="003A4BA6">
              <w:rPr>
                <w:rFonts w:ascii="Arial" w:eastAsia="Calibri" w:hAnsi="Arial" w:cs="Arial"/>
                <w:sz w:val="20"/>
                <w:szCs w:val="20"/>
              </w:rPr>
              <w:t xml:space="preserve"> </w:t>
            </w:r>
          </w:p>
        </w:tc>
        <w:tc>
          <w:tcPr>
            <w:tcW w:w="2273" w:type="dxa"/>
            <w:vAlign w:val="center"/>
          </w:tcPr>
          <w:p w14:paraId="3E3B41A4" w14:textId="31108AD0" w:rsidR="00BB5F56" w:rsidRPr="003A4BA6" w:rsidRDefault="00C500FB" w:rsidP="00C159F8">
            <w:pPr>
              <w:spacing w:before="120"/>
              <w:ind w:left="57" w:right="57"/>
              <w:jc w:val="center"/>
              <w:rPr>
                <w:rFonts w:ascii="Arial" w:hAnsi="Arial" w:cs="Arial"/>
                <w:sz w:val="20"/>
                <w:szCs w:val="20"/>
              </w:rPr>
            </w:pPr>
            <w:r w:rsidRPr="003A4BA6">
              <w:rPr>
                <w:rFonts w:ascii="Arial" w:hAnsi="Arial" w:cs="Arial"/>
                <w:sz w:val="20"/>
                <w:szCs w:val="20"/>
              </w:rPr>
              <w:t>40/</w:t>
            </w:r>
            <w:r w:rsidR="00E169D7" w:rsidRPr="003A4BA6">
              <w:rPr>
                <w:rFonts w:ascii="Arial" w:hAnsi="Arial" w:cs="Arial"/>
                <w:sz w:val="20"/>
                <w:szCs w:val="20"/>
              </w:rPr>
              <w:t>18</w:t>
            </w:r>
          </w:p>
        </w:tc>
      </w:tr>
      <w:tr w:rsidR="00BB5F56" w:rsidRPr="003A4BA6" w14:paraId="46DF97FA" w14:textId="77777777" w:rsidTr="00BB5F56">
        <w:trPr>
          <w:trHeight w:val="397"/>
        </w:trPr>
        <w:tc>
          <w:tcPr>
            <w:tcW w:w="2391" w:type="dxa"/>
            <w:vMerge/>
            <w:shd w:val="clear" w:color="auto" w:fill="DEEAF6" w:themeFill="accent1" w:themeFillTint="33"/>
            <w:vAlign w:val="center"/>
          </w:tcPr>
          <w:p w14:paraId="33E0C89D" w14:textId="77777777" w:rsidR="00BB5F56" w:rsidRPr="003A4BA6" w:rsidRDefault="00BB5F56" w:rsidP="008F53CB">
            <w:pPr>
              <w:spacing w:before="120"/>
              <w:ind w:left="57" w:right="57"/>
              <w:rPr>
                <w:rFonts w:ascii="Arial" w:hAnsi="Arial" w:cs="Arial"/>
                <w:sz w:val="20"/>
                <w:szCs w:val="20"/>
              </w:rPr>
            </w:pPr>
          </w:p>
        </w:tc>
        <w:tc>
          <w:tcPr>
            <w:tcW w:w="4408" w:type="dxa"/>
            <w:vAlign w:val="center"/>
          </w:tcPr>
          <w:p w14:paraId="517D09FF" w14:textId="453569DC" w:rsidR="00BB5F56" w:rsidRPr="003A4BA6" w:rsidRDefault="00E169D7" w:rsidP="002D573E">
            <w:pPr>
              <w:spacing w:before="120"/>
              <w:ind w:left="57" w:right="57"/>
              <w:rPr>
                <w:rFonts w:ascii="Arial" w:hAnsi="Arial" w:cs="Arial"/>
                <w:b/>
                <w:sz w:val="20"/>
                <w:szCs w:val="20"/>
              </w:rPr>
            </w:pPr>
            <w:r w:rsidRPr="003A4BA6">
              <w:rPr>
                <w:rFonts w:ascii="Arial" w:eastAsia="Calibri" w:hAnsi="Arial" w:cs="Arial"/>
                <w:sz w:val="20"/>
                <w:szCs w:val="20"/>
              </w:rPr>
              <w:t>Doğal Gaz Yakıt Sistemleri</w:t>
            </w:r>
          </w:p>
        </w:tc>
        <w:tc>
          <w:tcPr>
            <w:tcW w:w="2273" w:type="dxa"/>
            <w:vAlign w:val="center"/>
          </w:tcPr>
          <w:p w14:paraId="65674C1B" w14:textId="66F800BF" w:rsidR="00BB5F56" w:rsidRPr="003A4BA6" w:rsidRDefault="00E169D7" w:rsidP="00C159F8">
            <w:pPr>
              <w:spacing w:before="120"/>
              <w:ind w:left="57" w:right="57"/>
              <w:jc w:val="center"/>
              <w:rPr>
                <w:rFonts w:ascii="Arial" w:hAnsi="Arial" w:cs="Arial"/>
                <w:sz w:val="20"/>
                <w:szCs w:val="20"/>
              </w:rPr>
            </w:pPr>
            <w:r w:rsidRPr="003A4BA6">
              <w:rPr>
                <w:rFonts w:ascii="Arial" w:hAnsi="Arial" w:cs="Arial"/>
                <w:sz w:val="20"/>
                <w:szCs w:val="20"/>
              </w:rPr>
              <w:t>40/18</w:t>
            </w:r>
          </w:p>
        </w:tc>
      </w:tr>
      <w:tr w:rsidR="00E169D7" w:rsidRPr="003A4BA6" w14:paraId="251B1D84" w14:textId="77777777" w:rsidTr="00BB5F56">
        <w:trPr>
          <w:trHeight w:val="397"/>
        </w:trPr>
        <w:tc>
          <w:tcPr>
            <w:tcW w:w="2391" w:type="dxa"/>
            <w:vMerge/>
            <w:shd w:val="clear" w:color="auto" w:fill="DEEAF6" w:themeFill="accent1" w:themeFillTint="33"/>
            <w:vAlign w:val="center"/>
          </w:tcPr>
          <w:p w14:paraId="63B1A146" w14:textId="77777777" w:rsidR="00E169D7" w:rsidRPr="003A4BA6" w:rsidRDefault="00E169D7" w:rsidP="008F53CB">
            <w:pPr>
              <w:spacing w:before="120"/>
              <w:ind w:left="57" w:right="57"/>
              <w:rPr>
                <w:rFonts w:ascii="Arial" w:hAnsi="Arial" w:cs="Arial"/>
                <w:sz w:val="20"/>
                <w:szCs w:val="20"/>
              </w:rPr>
            </w:pPr>
          </w:p>
        </w:tc>
        <w:tc>
          <w:tcPr>
            <w:tcW w:w="4408" w:type="dxa"/>
            <w:vAlign w:val="center"/>
          </w:tcPr>
          <w:p w14:paraId="3084E7D4" w14:textId="49ADD499" w:rsidR="00E169D7" w:rsidRPr="003A4BA6" w:rsidRDefault="00E169D7" w:rsidP="002D573E">
            <w:pPr>
              <w:spacing w:before="120"/>
              <w:ind w:left="57" w:right="57"/>
              <w:rPr>
                <w:rFonts w:ascii="Arial" w:hAnsi="Arial" w:cs="Arial"/>
                <w:b/>
                <w:sz w:val="20"/>
                <w:szCs w:val="20"/>
              </w:rPr>
            </w:pPr>
            <w:r w:rsidRPr="003A4BA6">
              <w:rPr>
                <w:rFonts w:ascii="Arial" w:eastAsia="Calibri" w:hAnsi="Arial" w:cs="Arial"/>
                <w:sz w:val="20"/>
                <w:szCs w:val="20"/>
              </w:rPr>
              <w:t>Alternatif Yakıtlı Motorlar</w:t>
            </w:r>
          </w:p>
        </w:tc>
        <w:tc>
          <w:tcPr>
            <w:tcW w:w="2273" w:type="dxa"/>
            <w:vAlign w:val="center"/>
          </w:tcPr>
          <w:p w14:paraId="75BE6AFB" w14:textId="6A796CEE" w:rsidR="00E169D7" w:rsidRPr="003A4BA6" w:rsidRDefault="00E169D7" w:rsidP="00C159F8">
            <w:pPr>
              <w:spacing w:before="120"/>
              <w:ind w:left="57" w:right="57"/>
              <w:jc w:val="center"/>
              <w:rPr>
                <w:rFonts w:ascii="Arial" w:hAnsi="Arial" w:cs="Arial"/>
                <w:sz w:val="20"/>
                <w:szCs w:val="20"/>
              </w:rPr>
            </w:pPr>
            <w:r w:rsidRPr="003A4BA6">
              <w:rPr>
                <w:rFonts w:ascii="Arial" w:hAnsi="Arial" w:cs="Arial"/>
                <w:sz w:val="20"/>
                <w:szCs w:val="20"/>
              </w:rPr>
              <w:t>40/36</w:t>
            </w:r>
          </w:p>
        </w:tc>
      </w:tr>
      <w:tr w:rsidR="00BB5F56" w:rsidRPr="003A4BA6" w14:paraId="202E6C66" w14:textId="77777777" w:rsidTr="00BB5F56">
        <w:trPr>
          <w:trHeight w:val="397"/>
        </w:trPr>
        <w:tc>
          <w:tcPr>
            <w:tcW w:w="2391" w:type="dxa"/>
            <w:vMerge/>
            <w:shd w:val="clear" w:color="auto" w:fill="DEEAF6" w:themeFill="accent1" w:themeFillTint="33"/>
            <w:vAlign w:val="center"/>
          </w:tcPr>
          <w:p w14:paraId="1A10AA99" w14:textId="77777777" w:rsidR="00BB5F56" w:rsidRPr="003A4BA6" w:rsidRDefault="00BB5F56" w:rsidP="008F53CB">
            <w:pPr>
              <w:spacing w:before="120"/>
              <w:ind w:left="57" w:right="57"/>
              <w:rPr>
                <w:rFonts w:ascii="Arial" w:hAnsi="Arial" w:cs="Arial"/>
                <w:sz w:val="20"/>
                <w:szCs w:val="20"/>
              </w:rPr>
            </w:pPr>
          </w:p>
        </w:tc>
        <w:tc>
          <w:tcPr>
            <w:tcW w:w="4408" w:type="dxa"/>
            <w:shd w:val="clear" w:color="auto" w:fill="DEEAF6" w:themeFill="accent1" w:themeFillTint="33"/>
            <w:vAlign w:val="center"/>
          </w:tcPr>
          <w:p w14:paraId="0C6D792A" w14:textId="6886523F" w:rsidR="00BB5F56" w:rsidRPr="003A4BA6" w:rsidRDefault="00BB5F56" w:rsidP="008F53CB">
            <w:pPr>
              <w:spacing w:before="120"/>
              <w:ind w:left="57" w:right="57"/>
              <w:rPr>
                <w:rFonts w:ascii="Arial" w:hAnsi="Arial" w:cs="Arial"/>
                <w:sz w:val="20"/>
                <w:szCs w:val="20"/>
              </w:rPr>
            </w:pPr>
            <w:r w:rsidRPr="003A4BA6">
              <w:rPr>
                <w:rFonts w:ascii="Arial" w:hAnsi="Arial" w:cs="Arial"/>
                <w:b/>
                <w:sz w:val="20"/>
                <w:szCs w:val="20"/>
              </w:rPr>
              <w:t>TOPLAM</w:t>
            </w:r>
          </w:p>
        </w:tc>
        <w:tc>
          <w:tcPr>
            <w:tcW w:w="2273" w:type="dxa"/>
            <w:shd w:val="clear" w:color="auto" w:fill="DEEAF6" w:themeFill="accent1" w:themeFillTint="33"/>
            <w:vAlign w:val="center"/>
          </w:tcPr>
          <w:p w14:paraId="5ECE01F8" w14:textId="5CB9C070" w:rsidR="00BB5F56" w:rsidRPr="003A4BA6" w:rsidRDefault="00E169D7" w:rsidP="00C159F8">
            <w:pPr>
              <w:spacing w:before="120"/>
              <w:ind w:left="57" w:right="57"/>
              <w:jc w:val="center"/>
              <w:rPr>
                <w:rFonts w:ascii="Arial" w:hAnsi="Arial" w:cs="Arial"/>
                <w:sz w:val="20"/>
                <w:szCs w:val="20"/>
              </w:rPr>
            </w:pPr>
            <w:r w:rsidRPr="003A4BA6">
              <w:rPr>
                <w:rFonts w:ascii="Arial" w:hAnsi="Arial" w:cs="Arial"/>
                <w:b/>
                <w:sz w:val="20"/>
                <w:szCs w:val="20"/>
              </w:rPr>
              <w:t>120</w:t>
            </w:r>
            <w:r w:rsidR="00BB5F56" w:rsidRPr="003A4BA6">
              <w:rPr>
                <w:rFonts w:ascii="Arial" w:hAnsi="Arial" w:cs="Arial"/>
                <w:b/>
                <w:sz w:val="20"/>
                <w:szCs w:val="20"/>
              </w:rPr>
              <w:t>/</w:t>
            </w:r>
            <w:r w:rsidRPr="003A4BA6">
              <w:rPr>
                <w:rFonts w:ascii="Arial" w:hAnsi="Arial" w:cs="Arial"/>
                <w:b/>
                <w:sz w:val="20"/>
                <w:szCs w:val="20"/>
              </w:rPr>
              <w:t>72</w:t>
            </w:r>
          </w:p>
        </w:tc>
      </w:tr>
    </w:tbl>
    <w:p w14:paraId="1965E8CA" w14:textId="77777777" w:rsidR="00EF0244" w:rsidRPr="003A4BA6" w:rsidRDefault="00EF0244"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980"/>
        <w:gridCol w:w="1701"/>
        <w:gridCol w:w="2835"/>
        <w:gridCol w:w="425"/>
        <w:gridCol w:w="2131"/>
      </w:tblGrid>
      <w:tr w:rsidR="00FC506E" w:rsidRPr="003A4BA6" w14:paraId="13992549" w14:textId="77777777" w:rsidTr="00FF086F">
        <w:trPr>
          <w:trHeight w:val="534"/>
        </w:trPr>
        <w:tc>
          <w:tcPr>
            <w:tcW w:w="1980" w:type="dxa"/>
            <w:shd w:val="clear" w:color="auto" w:fill="DEEAF6" w:themeFill="accent1" w:themeFillTint="33"/>
            <w:vAlign w:val="center"/>
          </w:tcPr>
          <w:p w14:paraId="7FBF827C" w14:textId="2854588B" w:rsidR="00FC506E" w:rsidRPr="003A4BA6" w:rsidRDefault="00FC506E" w:rsidP="00BB5F56">
            <w:pPr>
              <w:spacing w:before="120"/>
              <w:ind w:left="57" w:right="57"/>
              <w:rPr>
                <w:rFonts w:ascii="Arial" w:hAnsi="Arial" w:cs="Arial"/>
                <w:b/>
                <w:sz w:val="20"/>
                <w:szCs w:val="20"/>
              </w:rPr>
            </w:pPr>
            <w:r w:rsidRPr="003A4BA6">
              <w:rPr>
                <w:rFonts w:ascii="Arial" w:hAnsi="Arial" w:cs="Arial"/>
                <w:b/>
                <w:sz w:val="20"/>
                <w:szCs w:val="20"/>
              </w:rPr>
              <w:t>ÖĞRENME</w:t>
            </w:r>
            <w:r w:rsidR="00BB5F56" w:rsidRPr="003A4BA6">
              <w:rPr>
                <w:rFonts w:ascii="Arial" w:hAnsi="Arial" w:cs="Arial"/>
                <w:b/>
                <w:sz w:val="20"/>
                <w:szCs w:val="20"/>
              </w:rPr>
              <w:t xml:space="preserve"> </w:t>
            </w:r>
            <w:r w:rsidRPr="003A4BA6">
              <w:rPr>
                <w:rFonts w:ascii="Arial" w:hAnsi="Arial" w:cs="Arial"/>
                <w:b/>
                <w:sz w:val="20"/>
                <w:szCs w:val="20"/>
              </w:rPr>
              <w:t>BİRİMİ</w:t>
            </w:r>
            <w:r w:rsidR="004027DC" w:rsidRPr="003A4BA6">
              <w:rPr>
                <w:rFonts w:ascii="Arial" w:hAnsi="Arial" w:cs="Arial"/>
                <w:b/>
                <w:sz w:val="20"/>
                <w:szCs w:val="20"/>
              </w:rPr>
              <w:t xml:space="preserve"> </w:t>
            </w:r>
            <w:r w:rsidRPr="003A4BA6">
              <w:rPr>
                <w:rFonts w:ascii="Arial" w:hAnsi="Arial" w:cs="Arial"/>
                <w:b/>
                <w:sz w:val="20"/>
                <w:szCs w:val="20"/>
              </w:rPr>
              <w:t>/</w:t>
            </w:r>
            <w:r w:rsidR="001F75A8" w:rsidRPr="003A4BA6">
              <w:rPr>
                <w:rFonts w:ascii="Arial" w:hAnsi="Arial" w:cs="Arial"/>
                <w:b/>
                <w:sz w:val="20"/>
                <w:szCs w:val="20"/>
              </w:rPr>
              <w:t xml:space="preserve"> </w:t>
            </w:r>
            <w:r w:rsidRPr="003A4BA6">
              <w:rPr>
                <w:rFonts w:ascii="Arial" w:hAnsi="Arial" w:cs="Arial"/>
                <w:b/>
                <w:sz w:val="20"/>
                <w:szCs w:val="20"/>
              </w:rPr>
              <w:t>MODÜL</w:t>
            </w:r>
          </w:p>
        </w:tc>
        <w:tc>
          <w:tcPr>
            <w:tcW w:w="4961" w:type="dxa"/>
            <w:gridSpan w:val="3"/>
            <w:shd w:val="clear" w:color="auto" w:fill="DEEAF6" w:themeFill="accent1" w:themeFillTint="33"/>
            <w:vAlign w:val="center"/>
          </w:tcPr>
          <w:p w14:paraId="547A769E" w14:textId="552F8561" w:rsidR="00FC506E" w:rsidRPr="003A4BA6" w:rsidRDefault="00FC506E" w:rsidP="00BB5F56">
            <w:pPr>
              <w:spacing w:before="120"/>
              <w:ind w:left="57" w:right="57"/>
              <w:jc w:val="center"/>
              <w:rPr>
                <w:rFonts w:ascii="Arial" w:hAnsi="Arial" w:cs="Arial"/>
                <w:b/>
                <w:sz w:val="20"/>
                <w:szCs w:val="20"/>
              </w:rPr>
            </w:pPr>
            <w:r w:rsidRPr="003A4BA6">
              <w:rPr>
                <w:rFonts w:ascii="Arial" w:hAnsi="Arial" w:cs="Arial"/>
                <w:b/>
                <w:sz w:val="20"/>
                <w:szCs w:val="20"/>
              </w:rPr>
              <w:t>ÖĞRENME ÇIKTISI GRUBU VE AÇIKLAMALARI</w:t>
            </w:r>
          </w:p>
        </w:tc>
        <w:tc>
          <w:tcPr>
            <w:tcW w:w="2131" w:type="dxa"/>
            <w:shd w:val="clear" w:color="auto" w:fill="DEEAF6" w:themeFill="accent1" w:themeFillTint="33"/>
            <w:vAlign w:val="center"/>
          </w:tcPr>
          <w:p w14:paraId="6F3D0942" w14:textId="1B1CC65D" w:rsidR="00FC506E" w:rsidRPr="003A4BA6" w:rsidRDefault="00FC506E" w:rsidP="008F53CB">
            <w:pPr>
              <w:spacing w:before="120"/>
              <w:ind w:left="57" w:right="57"/>
              <w:rPr>
                <w:rFonts w:ascii="Arial" w:hAnsi="Arial" w:cs="Arial"/>
                <w:b/>
                <w:sz w:val="20"/>
                <w:szCs w:val="20"/>
              </w:rPr>
            </w:pPr>
            <w:r w:rsidRPr="003A4BA6">
              <w:rPr>
                <w:rFonts w:ascii="Arial" w:hAnsi="Arial" w:cs="Arial"/>
                <w:b/>
                <w:sz w:val="20"/>
                <w:szCs w:val="20"/>
              </w:rPr>
              <w:t>İÇERİK ÇERÇEVESİ</w:t>
            </w:r>
          </w:p>
        </w:tc>
      </w:tr>
      <w:tr w:rsidR="00C75845" w:rsidRPr="003A4BA6" w14:paraId="37B2C31A" w14:textId="77777777" w:rsidTr="00FF086F">
        <w:trPr>
          <w:trHeight w:val="992"/>
        </w:trPr>
        <w:tc>
          <w:tcPr>
            <w:tcW w:w="1980" w:type="dxa"/>
            <w:vAlign w:val="center"/>
          </w:tcPr>
          <w:p w14:paraId="799621AE" w14:textId="77777777" w:rsidR="004A1413" w:rsidRPr="003A4BA6" w:rsidRDefault="004A1413" w:rsidP="008F53CB">
            <w:pPr>
              <w:spacing w:before="120"/>
              <w:ind w:left="57" w:right="57"/>
              <w:rPr>
                <w:rFonts w:ascii="Arial" w:eastAsia="Calibri" w:hAnsi="Arial" w:cs="Arial"/>
                <w:b/>
                <w:bCs/>
                <w:sz w:val="20"/>
                <w:szCs w:val="20"/>
              </w:rPr>
            </w:pPr>
          </w:p>
          <w:p w14:paraId="7EC49C00" w14:textId="7F1073B8" w:rsidR="004A1413" w:rsidRPr="003A4BA6" w:rsidRDefault="00E169D7" w:rsidP="00C74981">
            <w:pPr>
              <w:spacing w:before="120"/>
              <w:ind w:left="57" w:right="57"/>
              <w:rPr>
                <w:rFonts w:ascii="Arial" w:hAnsi="Arial" w:cs="Arial"/>
                <w:b/>
                <w:bCs/>
                <w:sz w:val="20"/>
                <w:szCs w:val="20"/>
              </w:rPr>
            </w:pPr>
            <w:r w:rsidRPr="003A4BA6">
              <w:rPr>
                <w:rFonts w:ascii="Arial" w:eastAsia="Calibri" w:hAnsi="Arial" w:cs="Arial"/>
                <w:b/>
                <w:bCs/>
                <w:sz w:val="20"/>
                <w:szCs w:val="20"/>
              </w:rPr>
              <w:t>LPG Yakıt Sistemleri</w:t>
            </w:r>
          </w:p>
        </w:tc>
        <w:tc>
          <w:tcPr>
            <w:tcW w:w="1701" w:type="dxa"/>
            <w:vAlign w:val="center"/>
          </w:tcPr>
          <w:p w14:paraId="5DE53BBE" w14:textId="77777777" w:rsidR="00E169D7" w:rsidRPr="003A4BA6" w:rsidRDefault="00E169D7" w:rsidP="00E169D7">
            <w:pPr>
              <w:pStyle w:val="AralkYok"/>
              <w:spacing w:before="120" w:line="276" w:lineRule="auto"/>
              <w:ind w:left="57" w:right="57"/>
              <w:contextualSpacing/>
              <w:rPr>
                <w:rFonts w:ascii="Arial" w:eastAsia="Calibri" w:hAnsi="Arial" w:cs="Arial"/>
                <w:b/>
                <w:bCs/>
                <w:sz w:val="20"/>
                <w:szCs w:val="20"/>
              </w:rPr>
            </w:pPr>
            <w:r w:rsidRPr="003A4BA6">
              <w:rPr>
                <w:rFonts w:ascii="Arial" w:eastAsia="Calibri" w:hAnsi="Arial" w:cs="Arial"/>
                <w:b/>
                <w:bCs/>
                <w:sz w:val="20"/>
                <w:szCs w:val="20"/>
              </w:rPr>
              <w:t xml:space="preserve">LPG (Likit Petrol Gazı) yakıt sistemlerinin montajını, bakımını, onarımını ve ayarlarını yapabilme </w:t>
            </w:r>
          </w:p>
          <w:p w14:paraId="57A1B831" w14:textId="1A26CF23" w:rsidR="004A1413" w:rsidRPr="003A4BA6" w:rsidRDefault="004A1413" w:rsidP="00E169D7">
            <w:pPr>
              <w:pStyle w:val="AralkYok"/>
              <w:spacing w:before="120" w:line="276" w:lineRule="auto"/>
              <w:ind w:left="57" w:right="57"/>
              <w:contextualSpacing/>
              <w:rPr>
                <w:rFonts w:ascii="Arial" w:hAnsi="Arial" w:cs="Arial"/>
                <w:b/>
                <w:bCs/>
                <w:sz w:val="20"/>
                <w:szCs w:val="20"/>
              </w:rPr>
            </w:pPr>
          </w:p>
        </w:tc>
        <w:tc>
          <w:tcPr>
            <w:tcW w:w="3260" w:type="dxa"/>
            <w:gridSpan w:val="2"/>
            <w:vAlign w:val="center"/>
          </w:tcPr>
          <w:p w14:paraId="4EB88808" w14:textId="7ACEB82B" w:rsidR="00E169D7" w:rsidRPr="003A4BA6" w:rsidRDefault="0013374B" w:rsidP="00E169D7">
            <w:pPr>
              <w:pStyle w:val="Default"/>
              <w:rPr>
                <w:rFonts w:ascii="Arial" w:hAnsi="Arial" w:cs="Arial"/>
                <w:b/>
                <w:bCs/>
                <w:sz w:val="20"/>
                <w:szCs w:val="20"/>
              </w:rPr>
            </w:pPr>
            <w:r w:rsidRPr="0013374B">
              <w:rPr>
                <w:rFonts w:ascii="Arial" w:hAnsi="Arial" w:cs="Arial"/>
                <w:b/>
                <w:bCs/>
                <w:sz w:val="20"/>
                <w:szCs w:val="20"/>
              </w:rPr>
              <w:t>LPG yakıt sisteminin özelliklerine göre montajını yapar.</w:t>
            </w:r>
            <w:r w:rsidR="00E169D7" w:rsidRPr="003A4BA6">
              <w:rPr>
                <w:rFonts w:ascii="Arial" w:hAnsi="Arial" w:cs="Arial"/>
                <w:b/>
                <w:bCs/>
                <w:sz w:val="20"/>
                <w:szCs w:val="20"/>
              </w:rPr>
              <w:t xml:space="preserve"> </w:t>
            </w:r>
          </w:p>
          <w:p w14:paraId="37F16661" w14:textId="77777777" w:rsidR="006D7F0C" w:rsidRPr="003A4BA6" w:rsidRDefault="006D7F0C" w:rsidP="00E169D7">
            <w:pPr>
              <w:pStyle w:val="Default"/>
              <w:rPr>
                <w:rFonts w:ascii="Arial" w:hAnsi="Arial" w:cs="Arial"/>
                <w:b/>
                <w:bCs/>
                <w:sz w:val="20"/>
                <w:szCs w:val="20"/>
              </w:rPr>
            </w:pPr>
          </w:p>
          <w:p w14:paraId="184767B6" w14:textId="593C6734" w:rsidR="00E169D7" w:rsidRPr="003A4BA6" w:rsidRDefault="00C31BAB" w:rsidP="00E169D7">
            <w:pPr>
              <w:pStyle w:val="Default"/>
              <w:rPr>
                <w:rFonts w:ascii="Arial" w:hAnsi="Arial" w:cs="Arial"/>
                <w:sz w:val="20"/>
                <w:szCs w:val="20"/>
              </w:rPr>
            </w:pPr>
            <w:r w:rsidRPr="003A4BA6">
              <w:rPr>
                <w:rFonts w:ascii="Arial" w:hAnsi="Arial" w:cs="Arial"/>
                <w:sz w:val="20"/>
                <w:szCs w:val="20"/>
              </w:rPr>
              <w:t>LPG gazın özellikleri</w:t>
            </w:r>
            <w:r w:rsidR="00E169D7" w:rsidRPr="003A4BA6">
              <w:rPr>
                <w:rFonts w:ascii="Arial" w:hAnsi="Arial" w:cs="Arial"/>
                <w:sz w:val="20"/>
                <w:szCs w:val="20"/>
              </w:rPr>
              <w:t xml:space="preserve">, bütan ve </w:t>
            </w:r>
            <w:proofErr w:type="spellStart"/>
            <w:r w:rsidR="00E169D7" w:rsidRPr="003A4BA6">
              <w:rPr>
                <w:rFonts w:ascii="Arial" w:hAnsi="Arial" w:cs="Arial"/>
                <w:sz w:val="20"/>
                <w:szCs w:val="20"/>
              </w:rPr>
              <w:t>propan</w:t>
            </w:r>
            <w:proofErr w:type="spellEnd"/>
            <w:r w:rsidR="00E169D7" w:rsidRPr="003A4BA6">
              <w:rPr>
                <w:rFonts w:ascii="Arial" w:hAnsi="Arial" w:cs="Arial"/>
                <w:sz w:val="20"/>
                <w:szCs w:val="20"/>
              </w:rPr>
              <w:t xml:space="preserve">, </w:t>
            </w:r>
            <w:r w:rsidRPr="003A4BA6">
              <w:rPr>
                <w:rFonts w:ascii="Arial" w:hAnsi="Arial" w:cs="Arial"/>
                <w:sz w:val="20"/>
                <w:szCs w:val="20"/>
              </w:rPr>
              <w:t xml:space="preserve">oto </w:t>
            </w:r>
            <w:r w:rsidR="00E169D7" w:rsidRPr="003A4BA6">
              <w:rPr>
                <w:rFonts w:ascii="Arial" w:hAnsi="Arial" w:cs="Arial"/>
                <w:sz w:val="20"/>
                <w:szCs w:val="20"/>
              </w:rPr>
              <w:t>LPG</w:t>
            </w:r>
            <w:r w:rsidRPr="003A4BA6">
              <w:rPr>
                <w:rFonts w:ascii="Arial" w:hAnsi="Arial" w:cs="Arial"/>
                <w:sz w:val="20"/>
                <w:szCs w:val="20"/>
              </w:rPr>
              <w:t xml:space="preserve"> kavramı</w:t>
            </w:r>
            <w:r w:rsidR="00E169D7" w:rsidRPr="003A4BA6">
              <w:rPr>
                <w:rFonts w:ascii="Arial" w:hAnsi="Arial" w:cs="Arial"/>
                <w:sz w:val="20"/>
                <w:szCs w:val="20"/>
              </w:rPr>
              <w:t xml:space="preserve"> açıklanır. </w:t>
            </w:r>
          </w:p>
          <w:p w14:paraId="06626B91" w14:textId="736C0AD3"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LPG kullanılan motorun çalışma esasları açıklanır, </w:t>
            </w:r>
          </w:p>
          <w:p w14:paraId="08C540DE" w14:textId="3238FACD"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LPG gaz yakıt sisteminin avantaj, dezavantajları açıklanır. </w:t>
            </w:r>
          </w:p>
          <w:p w14:paraId="1256380D" w14:textId="6199CA6E"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LPG gaz yakıt sisteminde kullanıcı ve montaj-bakımcı açısından güvenlik kurallarını listelenir. </w:t>
            </w:r>
          </w:p>
          <w:p w14:paraId="10B1156E" w14:textId="52644E31"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Karbüratörlü motorlarda LPG yakıt sistemlerinin parçaları ve parçaların görevleri, yeri, yapısı açıklanır. </w:t>
            </w:r>
          </w:p>
          <w:p w14:paraId="748FD41B" w14:textId="0D298FA9"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Karbüratörlü motorlarda LPG yakıt sistemlerinin devre şeması ve çalışma prensibi açıklanır, </w:t>
            </w:r>
          </w:p>
          <w:p w14:paraId="4CC90406" w14:textId="1CD54297"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Karbüratörlü motorlarda LPG yakıt sisteminin montajının yapılışı, dikkat edilecek hususları açıklanır, </w:t>
            </w:r>
          </w:p>
          <w:p w14:paraId="56AC2987" w14:textId="60A95383"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Enjeksiyonlu motorlarda LPG yakıt sistemlerinin parçaları, parçaların özellikleri ve çalışma prensibi açıklanır. </w:t>
            </w:r>
          </w:p>
          <w:p w14:paraId="25C20799" w14:textId="4F9F32E5" w:rsidR="00E169D7" w:rsidRPr="003A4BA6" w:rsidRDefault="00E169D7" w:rsidP="00E169D7">
            <w:pPr>
              <w:pStyle w:val="Default"/>
              <w:rPr>
                <w:rFonts w:ascii="Arial" w:hAnsi="Arial" w:cs="Arial"/>
                <w:sz w:val="20"/>
                <w:szCs w:val="20"/>
              </w:rPr>
            </w:pPr>
            <w:r w:rsidRPr="003A4BA6">
              <w:rPr>
                <w:rFonts w:ascii="Arial" w:hAnsi="Arial" w:cs="Arial"/>
                <w:sz w:val="20"/>
                <w:szCs w:val="20"/>
              </w:rPr>
              <w:t>Enjeksiyonlu motorlarda LPG yakıt sistemlerinin devre şeması ve çalışma prensibi açıklanır</w:t>
            </w:r>
            <w:r w:rsidR="009731AB" w:rsidRPr="003A4BA6">
              <w:rPr>
                <w:rFonts w:ascii="Arial" w:hAnsi="Arial" w:cs="Arial"/>
                <w:sz w:val="20"/>
                <w:szCs w:val="20"/>
              </w:rPr>
              <w:t>.</w:t>
            </w:r>
            <w:r w:rsidRPr="003A4BA6">
              <w:rPr>
                <w:rFonts w:ascii="Arial" w:hAnsi="Arial" w:cs="Arial"/>
                <w:sz w:val="20"/>
                <w:szCs w:val="20"/>
              </w:rPr>
              <w:t xml:space="preserve"> </w:t>
            </w:r>
          </w:p>
          <w:p w14:paraId="1FAA2D1C" w14:textId="07BF0E74"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Enjeksiyonlu motorlarda LPG </w:t>
            </w:r>
            <w:r w:rsidRPr="003A4BA6">
              <w:rPr>
                <w:rFonts w:ascii="Arial" w:hAnsi="Arial" w:cs="Arial"/>
                <w:sz w:val="20"/>
                <w:szCs w:val="20"/>
              </w:rPr>
              <w:lastRenderedPageBreak/>
              <w:t xml:space="preserve">yakıt sisteminin montajının yapılışı, dikkat edilecek hususları açıklanır. </w:t>
            </w:r>
          </w:p>
          <w:p w14:paraId="5E914B4F" w14:textId="667FAD80"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LPG yakıt sistemlerinin </w:t>
            </w:r>
            <w:r w:rsidR="00484537" w:rsidRPr="003A4BA6">
              <w:rPr>
                <w:rFonts w:ascii="Arial" w:hAnsi="Arial" w:cs="Arial"/>
                <w:sz w:val="20"/>
                <w:szCs w:val="20"/>
              </w:rPr>
              <w:t>m</w:t>
            </w:r>
            <w:r w:rsidRPr="003A4BA6">
              <w:rPr>
                <w:rFonts w:ascii="Arial" w:hAnsi="Arial" w:cs="Arial"/>
                <w:sz w:val="20"/>
                <w:szCs w:val="20"/>
              </w:rPr>
              <w:t xml:space="preserve">ontajından sonra yapılan kontrol ve ayarları açıklanır. </w:t>
            </w:r>
          </w:p>
          <w:p w14:paraId="07030220" w14:textId="7429B4BA"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Karbüratörlü motorlarda LPG yakıt sistemlerinin montajını yapması sağlanır. </w:t>
            </w:r>
          </w:p>
          <w:p w14:paraId="197532BC" w14:textId="436D3DF3" w:rsidR="00E169D7" w:rsidRPr="003A4BA6" w:rsidRDefault="00E169D7" w:rsidP="00E169D7">
            <w:pPr>
              <w:pStyle w:val="Default"/>
              <w:rPr>
                <w:rFonts w:ascii="Arial" w:hAnsi="Arial" w:cs="Arial"/>
                <w:sz w:val="20"/>
                <w:szCs w:val="20"/>
              </w:rPr>
            </w:pPr>
            <w:r w:rsidRPr="003A4BA6">
              <w:rPr>
                <w:rFonts w:ascii="Arial" w:hAnsi="Arial" w:cs="Arial"/>
                <w:sz w:val="20"/>
                <w:szCs w:val="20"/>
              </w:rPr>
              <w:t>Enjeksiyonlu motorlarda LP</w:t>
            </w:r>
            <w:r w:rsidR="00520187" w:rsidRPr="003A4BA6">
              <w:rPr>
                <w:rFonts w:ascii="Arial" w:hAnsi="Arial" w:cs="Arial"/>
                <w:sz w:val="20"/>
                <w:szCs w:val="20"/>
              </w:rPr>
              <w:t>G yakıt sistemlerinin montaj uygulaması yaptırılır.</w:t>
            </w:r>
          </w:p>
          <w:p w14:paraId="007F942A" w14:textId="77777777" w:rsidR="00E169D7" w:rsidRPr="003A4BA6" w:rsidRDefault="00E169D7" w:rsidP="00E169D7">
            <w:pPr>
              <w:pStyle w:val="Default"/>
              <w:rPr>
                <w:rFonts w:ascii="Arial" w:hAnsi="Arial" w:cs="Arial"/>
                <w:color w:val="auto"/>
                <w:sz w:val="20"/>
                <w:szCs w:val="20"/>
              </w:rPr>
            </w:pPr>
          </w:p>
          <w:p w14:paraId="0BFD972E" w14:textId="77777777" w:rsidR="0013374B" w:rsidRPr="0013374B" w:rsidRDefault="0013374B" w:rsidP="0013374B">
            <w:pPr>
              <w:pStyle w:val="Default"/>
              <w:rPr>
                <w:rFonts w:ascii="Arial" w:hAnsi="Arial" w:cs="Arial"/>
                <w:b/>
                <w:bCs/>
                <w:sz w:val="20"/>
                <w:szCs w:val="20"/>
              </w:rPr>
            </w:pPr>
            <w:r w:rsidRPr="0013374B">
              <w:rPr>
                <w:rFonts w:ascii="Arial" w:hAnsi="Arial" w:cs="Arial"/>
                <w:b/>
                <w:bCs/>
                <w:sz w:val="20"/>
                <w:szCs w:val="20"/>
              </w:rPr>
              <w:t>LPG yakıt sisteminin bakım ve onarımını yapar.</w:t>
            </w:r>
          </w:p>
          <w:p w14:paraId="6E40BC7F" w14:textId="55AEB385" w:rsidR="00484537" w:rsidRPr="003A4BA6" w:rsidRDefault="00E169D7" w:rsidP="00E169D7">
            <w:pPr>
              <w:pStyle w:val="Default"/>
              <w:rPr>
                <w:rFonts w:ascii="Arial" w:hAnsi="Arial" w:cs="Arial"/>
                <w:sz w:val="20"/>
                <w:szCs w:val="20"/>
              </w:rPr>
            </w:pPr>
            <w:r w:rsidRPr="003A4BA6">
              <w:rPr>
                <w:rFonts w:ascii="Arial" w:hAnsi="Arial" w:cs="Arial"/>
                <w:sz w:val="20"/>
                <w:szCs w:val="20"/>
              </w:rPr>
              <w:t xml:space="preserve">LPG selenoid valfı </w:t>
            </w:r>
            <w:r w:rsidR="00520187" w:rsidRPr="003A4BA6">
              <w:rPr>
                <w:rFonts w:ascii="Arial" w:hAnsi="Arial" w:cs="Arial"/>
                <w:sz w:val="20"/>
                <w:szCs w:val="20"/>
              </w:rPr>
              <w:t>filtresinin bakım ve onarım uygulaması yaptırılır.</w:t>
            </w:r>
          </w:p>
          <w:p w14:paraId="42E681C4" w14:textId="17C8CC78"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Buharlaştırıcının (regülatör) kontrolü ve gaz ve su diyaframının </w:t>
            </w:r>
            <w:r w:rsidR="00520187" w:rsidRPr="003A4BA6">
              <w:rPr>
                <w:rFonts w:ascii="Arial" w:hAnsi="Arial" w:cs="Arial"/>
                <w:sz w:val="20"/>
                <w:szCs w:val="20"/>
              </w:rPr>
              <w:t>değişim uygulaması yaptırılır.</w:t>
            </w:r>
          </w:p>
          <w:p w14:paraId="200D137F" w14:textId="4D60F445" w:rsidR="00E169D7" w:rsidRDefault="00E169D7" w:rsidP="00E169D7">
            <w:pPr>
              <w:pStyle w:val="Default"/>
              <w:rPr>
                <w:rFonts w:ascii="Arial" w:hAnsi="Arial" w:cs="Arial"/>
                <w:sz w:val="20"/>
                <w:szCs w:val="20"/>
              </w:rPr>
            </w:pPr>
            <w:r w:rsidRPr="003A4BA6">
              <w:rPr>
                <w:rFonts w:ascii="Arial" w:hAnsi="Arial" w:cs="Arial"/>
                <w:sz w:val="20"/>
                <w:szCs w:val="20"/>
              </w:rPr>
              <w:t xml:space="preserve">LPG yakıt sistemi arızaları açıklanır. </w:t>
            </w:r>
          </w:p>
          <w:p w14:paraId="60B93671" w14:textId="77777777" w:rsidR="0013374B" w:rsidRPr="003A4BA6" w:rsidRDefault="0013374B" w:rsidP="00E169D7">
            <w:pPr>
              <w:pStyle w:val="Default"/>
              <w:rPr>
                <w:rFonts w:ascii="Arial" w:hAnsi="Arial" w:cs="Arial"/>
                <w:sz w:val="20"/>
                <w:szCs w:val="20"/>
              </w:rPr>
            </w:pPr>
          </w:p>
          <w:p w14:paraId="1DD8DA54" w14:textId="77777777" w:rsidR="0013374B" w:rsidRPr="003A4BA6" w:rsidRDefault="0013374B" w:rsidP="0013374B">
            <w:pPr>
              <w:pStyle w:val="Default"/>
              <w:rPr>
                <w:rFonts w:ascii="Arial" w:hAnsi="Arial" w:cs="Arial"/>
                <w:sz w:val="20"/>
                <w:szCs w:val="20"/>
              </w:rPr>
            </w:pPr>
            <w:r w:rsidRPr="0013374B">
              <w:rPr>
                <w:rFonts w:ascii="Arial" w:hAnsi="Arial" w:cs="Arial"/>
                <w:b/>
                <w:bCs/>
                <w:sz w:val="20"/>
                <w:szCs w:val="20"/>
              </w:rPr>
              <w:t>LPG yakıt sisteminin ayarlarını yapar.</w:t>
            </w:r>
          </w:p>
          <w:p w14:paraId="30B1BA11" w14:textId="1A650937" w:rsidR="00E169D7" w:rsidRPr="003A4BA6" w:rsidRDefault="00E169D7" w:rsidP="00E169D7">
            <w:pPr>
              <w:pStyle w:val="Default"/>
              <w:rPr>
                <w:rFonts w:ascii="Arial" w:hAnsi="Arial" w:cs="Arial"/>
                <w:sz w:val="20"/>
                <w:szCs w:val="20"/>
              </w:rPr>
            </w:pPr>
            <w:r w:rsidRPr="003A4BA6">
              <w:rPr>
                <w:rFonts w:ascii="Arial" w:hAnsi="Arial" w:cs="Arial"/>
                <w:sz w:val="20"/>
                <w:szCs w:val="20"/>
              </w:rPr>
              <w:t>Gaz analiz cihazını kullanarak LPG gaz ayarı</w:t>
            </w:r>
            <w:r w:rsidR="004803F2" w:rsidRPr="003A4BA6">
              <w:rPr>
                <w:rFonts w:ascii="Arial" w:hAnsi="Arial" w:cs="Arial"/>
                <w:sz w:val="20"/>
                <w:szCs w:val="20"/>
              </w:rPr>
              <w:t xml:space="preserve"> uygulaması</w:t>
            </w:r>
            <w:r w:rsidRPr="003A4BA6">
              <w:rPr>
                <w:rFonts w:ascii="Arial" w:hAnsi="Arial" w:cs="Arial"/>
                <w:sz w:val="20"/>
                <w:szCs w:val="20"/>
              </w:rPr>
              <w:t xml:space="preserve"> </w:t>
            </w:r>
            <w:r w:rsidR="004803F2" w:rsidRPr="003A4BA6">
              <w:rPr>
                <w:rFonts w:ascii="Arial" w:hAnsi="Arial" w:cs="Arial"/>
                <w:sz w:val="20"/>
                <w:szCs w:val="20"/>
              </w:rPr>
              <w:t>yaptırılır.</w:t>
            </w:r>
            <w:r w:rsidRPr="003A4BA6">
              <w:rPr>
                <w:rFonts w:ascii="Arial" w:hAnsi="Arial" w:cs="Arial"/>
                <w:sz w:val="20"/>
                <w:szCs w:val="20"/>
              </w:rPr>
              <w:t xml:space="preserve"> </w:t>
            </w:r>
          </w:p>
          <w:p w14:paraId="2D3BEA3B" w14:textId="03816610" w:rsidR="00E169D7" w:rsidRPr="003A4BA6" w:rsidRDefault="00E169D7" w:rsidP="00E169D7">
            <w:pPr>
              <w:pStyle w:val="Default"/>
              <w:rPr>
                <w:rFonts w:ascii="Arial" w:hAnsi="Arial" w:cs="Arial"/>
                <w:sz w:val="20"/>
                <w:szCs w:val="20"/>
              </w:rPr>
            </w:pPr>
            <w:r w:rsidRPr="003A4BA6">
              <w:rPr>
                <w:rFonts w:ascii="Arial" w:hAnsi="Arial" w:cs="Arial"/>
                <w:sz w:val="20"/>
                <w:szCs w:val="20"/>
              </w:rPr>
              <w:t>LPG enjeksiyon sisteminin diyagnostik test cihazı ile</w:t>
            </w:r>
            <w:r w:rsidR="004803F2" w:rsidRPr="003A4BA6">
              <w:rPr>
                <w:rFonts w:ascii="Arial" w:hAnsi="Arial" w:cs="Arial"/>
                <w:sz w:val="20"/>
                <w:szCs w:val="20"/>
              </w:rPr>
              <w:t xml:space="preserve"> kontrol ve ayarı yaptırılır.</w:t>
            </w:r>
          </w:p>
          <w:p w14:paraId="6E959AEB" w14:textId="50C80EC0"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LPG yakıt </w:t>
            </w:r>
            <w:r w:rsidR="004803F2" w:rsidRPr="003A4BA6">
              <w:rPr>
                <w:rFonts w:ascii="Arial" w:hAnsi="Arial" w:cs="Arial"/>
                <w:sz w:val="20"/>
                <w:szCs w:val="20"/>
              </w:rPr>
              <w:t>sistemini</w:t>
            </w:r>
            <w:r w:rsidR="00684C00" w:rsidRPr="003A4BA6">
              <w:rPr>
                <w:rFonts w:ascii="Arial" w:hAnsi="Arial" w:cs="Arial"/>
                <w:sz w:val="20"/>
                <w:szCs w:val="20"/>
              </w:rPr>
              <w:t>n gaz kaçak kontrolü uygulaması yaptırılır.</w:t>
            </w:r>
          </w:p>
          <w:p w14:paraId="722403F1" w14:textId="068CCCA0" w:rsidR="00C75845" w:rsidRPr="003A4BA6" w:rsidRDefault="00E169D7" w:rsidP="00684C00">
            <w:pPr>
              <w:pStyle w:val="Default"/>
              <w:rPr>
                <w:rFonts w:ascii="Arial" w:hAnsi="Arial" w:cs="Arial"/>
                <w:sz w:val="20"/>
                <w:szCs w:val="20"/>
              </w:rPr>
            </w:pPr>
            <w:r w:rsidRPr="003A4BA6">
              <w:rPr>
                <w:rFonts w:ascii="Arial" w:hAnsi="Arial" w:cs="Arial"/>
                <w:sz w:val="20"/>
                <w:szCs w:val="20"/>
              </w:rPr>
              <w:t>Motorlarda LPG yakıt s</w:t>
            </w:r>
            <w:r w:rsidR="00684C00" w:rsidRPr="003A4BA6">
              <w:rPr>
                <w:rFonts w:ascii="Arial" w:hAnsi="Arial" w:cs="Arial"/>
                <w:sz w:val="20"/>
                <w:szCs w:val="20"/>
              </w:rPr>
              <w:t>isteminin bakım ve onarım uygulaması yaptırılır.</w:t>
            </w:r>
          </w:p>
        </w:tc>
        <w:tc>
          <w:tcPr>
            <w:tcW w:w="2131" w:type="dxa"/>
            <w:vAlign w:val="center"/>
          </w:tcPr>
          <w:p w14:paraId="1C6035DC" w14:textId="77777777" w:rsidR="0013374B" w:rsidRDefault="0013374B" w:rsidP="00F87E67">
            <w:pPr>
              <w:spacing w:before="120"/>
              <w:ind w:left="57" w:right="57"/>
              <w:rPr>
                <w:rFonts w:ascii="Arial" w:hAnsi="Arial" w:cs="Arial"/>
                <w:bCs/>
                <w:sz w:val="20"/>
                <w:szCs w:val="20"/>
              </w:rPr>
            </w:pPr>
            <w:r w:rsidRPr="0013374B">
              <w:rPr>
                <w:rFonts w:ascii="Arial" w:hAnsi="Arial" w:cs="Arial"/>
                <w:bCs/>
                <w:sz w:val="20"/>
                <w:szCs w:val="20"/>
              </w:rPr>
              <w:lastRenderedPageBreak/>
              <w:t xml:space="preserve">LPG yakıt sisteminin özellikleri ve montajı </w:t>
            </w:r>
          </w:p>
          <w:p w14:paraId="20999EDC" w14:textId="77777777" w:rsidR="0013374B" w:rsidRDefault="0013374B" w:rsidP="00F87E67">
            <w:pPr>
              <w:spacing w:before="120"/>
              <w:ind w:left="57" w:right="57"/>
              <w:rPr>
                <w:rFonts w:ascii="Arial" w:hAnsi="Arial" w:cs="Arial"/>
                <w:bCs/>
                <w:sz w:val="20"/>
                <w:szCs w:val="20"/>
              </w:rPr>
            </w:pPr>
            <w:r w:rsidRPr="0013374B">
              <w:rPr>
                <w:rFonts w:ascii="Arial" w:hAnsi="Arial" w:cs="Arial"/>
                <w:bCs/>
                <w:sz w:val="20"/>
                <w:szCs w:val="20"/>
              </w:rPr>
              <w:t xml:space="preserve">LPG yakıt sisteminin bakım ve onarımı </w:t>
            </w:r>
          </w:p>
          <w:p w14:paraId="6AB83414" w14:textId="31FF0CC5" w:rsidR="00F87E67" w:rsidRPr="003A4BA6" w:rsidRDefault="0013374B" w:rsidP="00F87E67">
            <w:pPr>
              <w:spacing w:before="120"/>
              <w:ind w:left="57" w:right="57"/>
              <w:rPr>
                <w:rFonts w:ascii="Arial" w:hAnsi="Arial" w:cs="Arial"/>
                <w:sz w:val="20"/>
                <w:szCs w:val="20"/>
              </w:rPr>
            </w:pPr>
            <w:r w:rsidRPr="0013374B">
              <w:rPr>
                <w:rFonts w:ascii="Arial" w:hAnsi="Arial" w:cs="Arial"/>
                <w:bCs/>
                <w:sz w:val="20"/>
                <w:szCs w:val="20"/>
              </w:rPr>
              <w:t>LPG yakıt sisteminin ayarları</w:t>
            </w:r>
          </w:p>
        </w:tc>
      </w:tr>
      <w:tr w:rsidR="00C75845" w:rsidRPr="003A4BA6" w14:paraId="3018646F" w14:textId="77777777" w:rsidTr="00FF086F">
        <w:trPr>
          <w:trHeight w:val="534"/>
        </w:trPr>
        <w:tc>
          <w:tcPr>
            <w:tcW w:w="1980" w:type="dxa"/>
            <w:vAlign w:val="center"/>
          </w:tcPr>
          <w:p w14:paraId="35AE3E20" w14:textId="77777777" w:rsidR="006A2C7F" w:rsidRPr="003A4BA6" w:rsidRDefault="006A2C7F" w:rsidP="008F53CB">
            <w:pPr>
              <w:spacing w:before="120"/>
              <w:ind w:left="57" w:right="57"/>
              <w:rPr>
                <w:rFonts w:ascii="Arial" w:eastAsia="Calibri" w:hAnsi="Arial" w:cs="Arial"/>
                <w:b/>
                <w:bCs/>
                <w:sz w:val="20"/>
                <w:szCs w:val="20"/>
              </w:rPr>
            </w:pPr>
          </w:p>
          <w:p w14:paraId="107FEB83" w14:textId="2721DB1E" w:rsidR="006A2C7F" w:rsidRPr="003A4BA6" w:rsidRDefault="00E169D7" w:rsidP="00C74981">
            <w:pPr>
              <w:spacing w:before="120"/>
              <w:ind w:left="57" w:right="57"/>
              <w:rPr>
                <w:rFonts w:ascii="Arial" w:hAnsi="Arial" w:cs="Arial"/>
                <w:b/>
                <w:bCs/>
                <w:sz w:val="20"/>
                <w:szCs w:val="20"/>
              </w:rPr>
            </w:pPr>
            <w:r w:rsidRPr="003A4BA6">
              <w:rPr>
                <w:rFonts w:ascii="Arial" w:eastAsia="Calibri" w:hAnsi="Arial" w:cs="Arial"/>
                <w:b/>
                <w:bCs/>
                <w:sz w:val="20"/>
                <w:szCs w:val="20"/>
              </w:rPr>
              <w:t>Doğal Gaz Yakıt Sistemleri</w:t>
            </w:r>
          </w:p>
        </w:tc>
        <w:tc>
          <w:tcPr>
            <w:tcW w:w="1701" w:type="dxa"/>
            <w:vAlign w:val="center"/>
          </w:tcPr>
          <w:p w14:paraId="162CC862" w14:textId="77777777" w:rsidR="006A2C7F" w:rsidRPr="003A4BA6" w:rsidRDefault="006A2C7F" w:rsidP="00324586">
            <w:pPr>
              <w:spacing w:before="120"/>
              <w:ind w:left="57" w:right="57"/>
              <w:rPr>
                <w:rFonts w:ascii="Arial" w:eastAsia="Calibri" w:hAnsi="Arial" w:cs="Arial"/>
                <w:b/>
                <w:bCs/>
                <w:sz w:val="20"/>
                <w:szCs w:val="20"/>
              </w:rPr>
            </w:pPr>
          </w:p>
          <w:p w14:paraId="1B466886" w14:textId="77777777" w:rsidR="00E169D7" w:rsidRPr="003A4BA6" w:rsidRDefault="00E169D7" w:rsidP="00E169D7">
            <w:pPr>
              <w:pStyle w:val="AralkYok"/>
              <w:spacing w:before="120" w:line="276" w:lineRule="auto"/>
              <w:ind w:left="57" w:right="57"/>
              <w:contextualSpacing/>
              <w:rPr>
                <w:rFonts w:ascii="Arial" w:eastAsia="Calibri" w:hAnsi="Arial" w:cs="Arial"/>
                <w:b/>
                <w:bCs/>
                <w:sz w:val="20"/>
                <w:szCs w:val="20"/>
              </w:rPr>
            </w:pPr>
            <w:r w:rsidRPr="003A4BA6">
              <w:rPr>
                <w:rFonts w:ascii="Arial" w:eastAsia="Calibri" w:hAnsi="Arial" w:cs="Arial"/>
                <w:b/>
                <w:bCs/>
                <w:sz w:val="20"/>
                <w:szCs w:val="20"/>
              </w:rPr>
              <w:t xml:space="preserve">Doğal gazlı (CNG) yakıt sistemlerinin montajını, bakımını, onarımını ve ayarlarını yapabilme </w:t>
            </w:r>
          </w:p>
          <w:p w14:paraId="167ACA66" w14:textId="6A5A0A34" w:rsidR="006A2C7F" w:rsidRPr="003A4BA6" w:rsidRDefault="006A2C7F" w:rsidP="00E169D7">
            <w:pPr>
              <w:pStyle w:val="AralkYok"/>
              <w:spacing w:before="120" w:line="276" w:lineRule="auto"/>
              <w:ind w:left="57" w:right="57"/>
              <w:contextualSpacing/>
              <w:rPr>
                <w:rFonts w:ascii="Arial" w:hAnsi="Arial" w:cs="Arial"/>
                <w:b/>
                <w:bCs/>
                <w:sz w:val="20"/>
                <w:szCs w:val="20"/>
              </w:rPr>
            </w:pPr>
          </w:p>
        </w:tc>
        <w:tc>
          <w:tcPr>
            <w:tcW w:w="3260" w:type="dxa"/>
            <w:gridSpan w:val="2"/>
            <w:vAlign w:val="center"/>
          </w:tcPr>
          <w:p w14:paraId="629C3BBB" w14:textId="77777777" w:rsidR="00E169D7" w:rsidRPr="003A4BA6" w:rsidRDefault="00E169D7" w:rsidP="00E169D7">
            <w:pPr>
              <w:pStyle w:val="Default"/>
              <w:rPr>
                <w:rFonts w:ascii="Arial" w:hAnsi="Arial" w:cs="Arial"/>
                <w:color w:val="auto"/>
                <w:sz w:val="20"/>
                <w:szCs w:val="20"/>
              </w:rPr>
            </w:pPr>
          </w:p>
          <w:p w14:paraId="1EAC7045" w14:textId="22CE7483" w:rsidR="00E169D7" w:rsidRPr="003A4BA6" w:rsidRDefault="00E169D7" w:rsidP="00E169D7">
            <w:pPr>
              <w:pStyle w:val="Default"/>
              <w:rPr>
                <w:rFonts w:ascii="Arial" w:hAnsi="Arial" w:cs="Arial"/>
                <w:b/>
                <w:bCs/>
                <w:sz w:val="20"/>
                <w:szCs w:val="20"/>
              </w:rPr>
            </w:pPr>
            <w:r w:rsidRPr="003A4BA6">
              <w:rPr>
                <w:rFonts w:ascii="Arial" w:hAnsi="Arial" w:cs="Arial"/>
                <w:b/>
                <w:bCs/>
                <w:sz w:val="20"/>
                <w:szCs w:val="20"/>
              </w:rPr>
              <w:t xml:space="preserve">Doğal gazlı yakıt sisteminin montajını yapar. </w:t>
            </w:r>
          </w:p>
          <w:p w14:paraId="02898010" w14:textId="77777777" w:rsidR="009731AB" w:rsidRPr="003A4BA6" w:rsidRDefault="009731AB" w:rsidP="00E169D7">
            <w:pPr>
              <w:pStyle w:val="Default"/>
              <w:rPr>
                <w:rFonts w:ascii="Arial" w:hAnsi="Arial" w:cs="Arial"/>
                <w:sz w:val="20"/>
                <w:szCs w:val="20"/>
              </w:rPr>
            </w:pPr>
          </w:p>
          <w:p w14:paraId="585BB9CB" w14:textId="376E8BAA"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Doğal gaz (CNG) yakıt sistemlerinin tanımı, doğal gazın özellikleri ve depolanması açıklanır, </w:t>
            </w:r>
          </w:p>
          <w:p w14:paraId="51F37976" w14:textId="2EF72035"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Doğal gazlı motorun çalışma prensibi avantaj ve dezavantajları açıklanır. </w:t>
            </w:r>
          </w:p>
          <w:p w14:paraId="0487801C" w14:textId="6CDB456F"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Doğal gaz yakıt sisteminin emniyet kuralları ve yasal düzenlemeleri açıklanır. </w:t>
            </w:r>
          </w:p>
          <w:p w14:paraId="5D4A5649" w14:textId="61E3964F"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Doğalgaz (CNG) kullanım alanları sıralanır. </w:t>
            </w:r>
          </w:p>
          <w:p w14:paraId="0FC0FB01" w14:textId="77777777" w:rsidR="00D5251F" w:rsidRPr="003A4BA6" w:rsidRDefault="00E169D7" w:rsidP="00E169D7">
            <w:pPr>
              <w:pStyle w:val="Default"/>
              <w:rPr>
                <w:rFonts w:ascii="Arial" w:hAnsi="Arial" w:cs="Arial"/>
                <w:sz w:val="20"/>
                <w:szCs w:val="20"/>
              </w:rPr>
            </w:pPr>
            <w:r w:rsidRPr="003A4BA6">
              <w:rPr>
                <w:rFonts w:ascii="Arial" w:hAnsi="Arial" w:cs="Arial"/>
                <w:sz w:val="20"/>
                <w:szCs w:val="20"/>
              </w:rPr>
              <w:t>Doğal gaz yakıt tankı elemanları ve bunların görev, yapı ve çalışması açıklanır.</w:t>
            </w:r>
          </w:p>
          <w:p w14:paraId="48C11EA0" w14:textId="23DA7B82"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 Doğal gaz yakıt sisteminin elemanları ve bunların görev, yapı ve çalışması açıklanır. </w:t>
            </w:r>
          </w:p>
          <w:p w14:paraId="33C0AE47" w14:textId="78759775" w:rsidR="00E169D7" w:rsidRPr="003A4BA6" w:rsidRDefault="00E169D7" w:rsidP="00E169D7">
            <w:pPr>
              <w:pStyle w:val="Default"/>
              <w:rPr>
                <w:rFonts w:ascii="Arial" w:hAnsi="Arial" w:cs="Arial"/>
                <w:sz w:val="20"/>
                <w:szCs w:val="20"/>
              </w:rPr>
            </w:pPr>
            <w:r w:rsidRPr="003A4BA6">
              <w:rPr>
                <w:rFonts w:ascii="Arial" w:hAnsi="Arial" w:cs="Arial"/>
                <w:sz w:val="20"/>
                <w:szCs w:val="20"/>
              </w:rPr>
              <w:lastRenderedPageBreak/>
              <w:t xml:space="preserve">Doğal gaz (CNG) yakıt sistemleri montaj yönetmeliği, montajının yapılışı ve montajda dikkat edilecek hususları açıklanır. </w:t>
            </w:r>
          </w:p>
          <w:p w14:paraId="01EA9E95" w14:textId="20E2E8A5"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Doğal gaz (CNG) yakıt sistemlerinin montajından sonra yapılan kontrol ve ayarları açıklanır. </w:t>
            </w:r>
          </w:p>
          <w:p w14:paraId="20D263DE" w14:textId="2C66B7D2" w:rsidR="00E169D7" w:rsidRPr="003A4BA6" w:rsidRDefault="00E169D7" w:rsidP="00E169D7">
            <w:pPr>
              <w:pStyle w:val="Default"/>
              <w:rPr>
                <w:rFonts w:ascii="Arial" w:hAnsi="Arial" w:cs="Arial"/>
                <w:sz w:val="20"/>
                <w:szCs w:val="20"/>
              </w:rPr>
            </w:pPr>
            <w:r w:rsidRPr="003A4BA6">
              <w:rPr>
                <w:rFonts w:ascii="Arial" w:hAnsi="Arial" w:cs="Arial"/>
                <w:sz w:val="20"/>
                <w:szCs w:val="20"/>
              </w:rPr>
              <w:t>Doğa</w:t>
            </w:r>
            <w:r w:rsidR="0025748C" w:rsidRPr="003A4BA6">
              <w:rPr>
                <w:rFonts w:ascii="Arial" w:hAnsi="Arial" w:cs="Arial"/>
                <w:sz w:val="20"/>
                <w:szCs w:val="20"/>
              </w:rPr>
              <w:t>lgaz yakıt sisteminin montaj işlemleri yaptırılır.</w:t>
            </w:r>
          </w:p>
          <w:p w14:paraId="424DF5CC" w14:textId="555522B0"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Diyagnostik test cihazı ile doğalgaz yakıt sisteminin </w:t>
            </w:r>
            <w:r w:rsidR="0025748C" w:rsidRPr="003A4BA6">
              <w:rPr>
                <w:rFonts w:ascii="Arial" w:hAnsi="Arial" w:cs="Arial"/>
                <w:sz w:val="20"/>
                <w:szCs w:val="20"/>
              </w:rPr>
              <w:t>testi yaptırılır.</w:t>
            </w:r>
          </w:p>
          <w:p w14:paraId="17A6F9A5" w14:textId="77777777" w:rsidR="00E169D7" w:rsidRPr="003A4BA6" w:rsidRDefault="00E169D7" w:rsidP="00E169D7">
            <w:pPr>
              <w:pStyle w:val="Default"/>
              <w:rPr>
                <w:rFonts w:ascii="Arial" w:hAnsi="Arial" w:cs="Arial"/>
                <w:color w:val="auto"/>
                <w:sz w:val="20"/>
                <w:szCs w:val="20"/>
              </w:rPr>
            </w:pPr>
          </w:p>
          <w:p w14:paraId="7BC3F1ED" w14:textId="7341F70D" w:rsidR="00E169D7" w:rsidRPr="003A4BA6" w:rsidRDefault="00E169D7" w:rsidP="00E169D7">
            <w:pPr>
              <w:pStyle w:val="Default"/>
              <w:rPr>
                <w:rFonts w:ascii="Arial" w:hAnsi="Arial" w:cs="Arial"/>
                <w:b/>
                <w:bCs/>
                <w:sz w:val="20"/>
                <w:szCs w:val="20"/>
              </w:rPr>
            </w:pPr>
            <w:r w:rsidRPr="003A4BA6">
              <w:rPr>
                <w:rFonts w:ascii="Arial" w:hAnsi="Arial" w:cs="Arial"/>
                <w:b/>
                <w:bCs/>
                <w:sz w:val="20"/>
                <w:szCs w:val="20"/>
              </w:rPr>
              <w:t xml:space="preserve">Motorlarda doğalgazlı yakıt sisteminin bakım ve ayarını yapar. </w:t>
            </w:r>
          </w:p>
          <w:p w14:paraId="7A839837" w14:textId="77777777" w:rsidR="006D7F0C" w:rsidRPr="003A4BA6" w:rsidRDefault="006D7F0C" w:rsidP="00E169D7">
            <w:pPr>
              <w:pStyle w:val="Default"/>
              <w:rPr>
                <w:rFonts w:ascii="Arial" w:hAnsi="Arial" w:cs="Arial"/>
                <w:sz w:val="20"/>
                <w:szCs w:val="20"/>
              </w:rPr>
            </w:pPr>
          </w:p>
          <w:p w14:paraId="4E78DB35" w14:textId="77777777" w:rsidR="0013374B" w:rsidRPr="003A4BA6" w:rsidRDefault="0013374B" w:rsidP="0013374B">
            <w:pPr>
              <w:pStyle w:val="Default"/>
              <w:rPr>
                <w:rFonts w:ascii="Arial" w:hAnsi="Arial" w:cs="Arial"/>
                <w:sz w:val="20"/>
                <w:szCs w:val="20"/>
              </w:rPr>
            </w:pPr>
            <w:r w:rsidRPr="003A4BA6">
              <w:rPr>
                <w:rFonts w:ascii="Arial" w:hAnsi="Arial" w:cs="Arial"/>
                <w:sz w:val="20"/>
                <w:szCs w:val="20"/>
              </w:rPr>
              <w:t xml:space="preserve">Doğal gaz (CNG) yakıt sistemlerinin emniyet kuralları sıralanır. </w:t>
            </w:r>
          </w:p>
          <w:p w14:paraId="2724F9C6" w14:textId="772656EE"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Doğal gaz (CNG) yakıt sistemlerinde yapılan kontrol ve ayarları listelenir. </w:t>
            </w:r>
          </w:p>
          <w:p w14:paraId="16CCF989" w14:textId="6062CC0F"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Doğal gaz (CNG) yakıt sistemlerinde egzoz emisyonları açıklanır. </w:t>
            </w:r>
          </w:p>
          <w:p w14:paraId="69B18FE6" w14:textId="0C195A8B"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Doğal gazlı yakıt sisteminde sızdırmazlık kontrolü </w:t>
            </w:r>
            <w:r w:rsidR="009F4FAB" w:rsidRPr="003A4BA6">
              <w:rPr>
                <w:rFonts w:ascii="Arial" w:hAnsi="Arial" w:cs="Arial"/>
                <w:sz w:val="20"/>
                <w:szCs w:val="20"/>
              </w:rPr>
              <w:t>yaptırılır.</w:t>
            </w:r>
          </w:p>
          <w:p w14:paraId="5BEA4C09" w14:textId="3DD6D157"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Doğal gazlı yakıt sisteminde egzoz </w:t>
            </w:r>
            <w:r w:rsidR="009F4FAB" w:rsidRPr="003A4BA6">
              <w:rPr>
                <w:rFonts w:ascii="Arial" w:hAnsi="Arial" w:cs="Arial"/>
                <w:sz w:val="20"/>
                <w:szCs w:val="20"/>
              </w:rPr>
              <w:t>gaz analizi uygulaması yaptırılır.</w:t>
            </w:r>
          </w:p>
          <w:p w14:paraId="4673DB2C" w14:textId="7E7D738C" w:rsidR="00E169D7" w:rsidRDefault="00E169D7" w:rsidP="00E169D7">
            <w:pPr>
              <w:pStyle w:val="Default"/>
              <w:rPr>
                <w:rFonts w:ascii="Arial" w:hAnsi="Arial" w:cs="Arial"/>
                <w:sz w:val="20"/>
                <w:szCs w:val="20"/>
              </w:rPr>
            </w:pPr>
            <w:r w:rsidRPr="003A4BA6">
              <w:rPr>
                <w:rFonts w:ascii="Arial" w:hAnsi="Arial" w:cs="Arial"/>
                <w:sz w:val="20"/>
                <w:szCs w:val="20"/>
              </w:rPr>
              <w:t xml:space="preserve">Doğal gaz ile çalışan motorun diyagnostik test cihazı kullanarak </w:t>
            </w:r>
            <w:r w:rsidR="009F4FAB" w:rsidRPr="003A4BA6">
              <w:rPr>
                <w:rFonts w:ascii="Arial" w:hAnsi="Arial" w:cs="Arial"/>
                <w:sz w:val="20"/>
                <w:szCs w:val="20"/>
              </w:rPr>
              <w:t>ayarları yaptırılır.</w:t>
            </w:r>
            <w:r w:rsidRPr="003A4BA6">
              <w:rPr>
                <w:rFonts w:ascii="Arial" w:hAnsi="Arial" w:cs="Arial"/>
                <w:sz w:val="20"/>
                <w:szCs w:val="20"/>
              </w:rPr>
              <w:t xml:space="preserve"> </w:t>
            </w:r>
          </w:p>
          <w:p w14:paraId="10752041" w14:textId="77777777" w:rsidR="0013374B" w:rsidRPr="003A4BA6" w:rsidRDefault="0013374B" w:rsidP="00E169D7">
            <w:pPr>
              <w:pStyle w:val="Default"/>
              <w:rPr>
                <w:rFonts w:ascii="Arial" w:hAnsi="Arial" w:cs="Arial"/>
                <w:sz w:val="20"/>
                <w:szCs w:val="20"/>
              </w:rPr>
            </w:pPr>
          </w:p>
          <w:p w14:paraId="5CF60770" w14:textId="36A30A8F" w:rsidR="0013374B" w:rsidRPr="003A4BA6" w:rsidRDefault="0013374B" w:rsidP="0013374B">
            <w:pPr>
              <w:pStyle w:val="Default"/>
              <w:rPr>
                <w:rFonts w:ascii="Arial" w:hAnsi="Arial" w:cs="Arial"/>
                <w:sz w:val="20"/>
                <w:szCs w:val="20"/>
              </w:rPr>
            </w:pPr>
            <w:r w:rsidRPr="0013374B">
              <w:rPr>
                <w:rFonts w:ascii="Arial" w:hAnsi="Arial" w:cs="Arial"/>
                <w:b/>
                <w:bCs/>
                <w:sz w:val="20"/>
                <w:szCs w:val="20"/>
              </w:rPr>
              <w:t>Motorlarda</w:t>
            </w:r>
            <w:r w:rsidRPr="0013374B">
              <w:rPr>
                <w:rFonts w:ascii="Arial" w:hAnsi="Arial" w:cs="Arial"/>
                <w:b/>
                <w:sz w:val="20"/>
                <w:szCs w:val="20"/>
              </w:rPr>
              <w:t xml:space="preserve"> doğalgazlı yakıt sisteminin onarımını yapar.</w:t>
            </w:r>
            <w:r w:rsidRPr="003A4BA6">
              <w:rPr>
                <w:rFonts w:ascii="Arial" w:hAnsi="Arial" w:cs="Arial"/>
                <w:sz w:val="20"/>
                <w:szCs w:val="20"/>
              </w:rPr>
              <w:t xml:space="preserve"> </w:t>
            </w:r>
            <w:r w:rsidRPr="003A4BA6">
              <w:rPr>
                <w:rFonts w:ascii="Arial" w:hAnsi="Arial" w:cs="Arial"/>
                <w:sz w:val="20"/>
                <w:szCs w:val="20"/>
              </w:rPr>
              <w:t xml:space="preserve">Doğal gaz (CNG) yakıt sistemlerinin arızaları ve belirtileri listelenir. </w:t>
            </w:r>
          </w:p>
          <w:p w14:paraId="48B16B87" w14:textId="77777777" w:rsidR="00C75845" w:rsidRDefault="0013374B" w:rsidP="0013374B">
            <w:pPr>
              <w:pStyle w:val="Default"/>
              <w:rPr>
                <w:rFonts w:ascii="Arial" w:hAnsi="Arial" w:cs="Arial"/>
                <w:sz w:val="20"/>
                <w:szCs w:val="20"/>
              </w:rPr>
            </w:pPr>
            <w:r w:rsidRPr="003A4BA6">
              <w:rPr>
                <w:rFonts w:ascii="Arial" w:hAnsi="Arial" w:cs="Arial"/>
                <w:sz w:val="20"/>
                <w:szCs w:val="20"/>
              </w:rPr>
              <w:t xml:space="preserve">Doğal gaz ile çalışan motorun diyagnostik test cihazı kullanarak </w:t>
            </w:r>
            <w:r>
              <w:rPr>
                <w:rFonts w:ascii="Arial" w:hAnsi="Arial" w:cs="Arial"/>
                <w:sz w:val="20"/>
                <w:szCs w:val="20"/>
              </w:rPr>
              <w:t>arızaları belirlenir.</w:t>
            </w:r>
          </w:p>
          <w:p w14:paraId="2210D8DF" w14:textId="77777777" w:rsidR="0013374B" w:rsidRDefault="0013374B" w:rsidP="0013374B">
            <w:pPr>
              <w:pStyle w:val="Default"/>
              <w:rPr>
                <w:rFonts w:ascii="Arial" w:hAnsi="Arial" w:cs="Arial"/>
                <w:sz w:val="20"/>
                <w:szCs w:val="20"/>
              </w:rPr>
            </w:pPr>
            <w:r>
              <w:rPr>
                <w:rFonts w:ascii="Arial" w:hAnsi="Arial" w:cs="Arial"/>
                <w:sz w:val="20"/>
                <w:szCs w:val="20"/>
              </w:rPr>
              <w:t>Doğal gaz ile çalışan motorlarda belirlenen arızalar giderilir.</w:t>
            </w:r>
          </w:p>
          <w:p w14:paraId="7FB35B4E" w14:textId="37D967F9" w:rsidR="0013374B" w:rsidRPr="003A4BA6" w:rsidRDefault="0013374B" w:rsidP="0013374B">
            <w:pPr>
              <w:pStyle w:val="Default"/>
              <w:rPr>
                <w:rFonts w:ascii="Arial" w:hAnsi="Arial" w:cs="Arial"/>
                <w:b/>
                <w:sz w:val="20"/>
                <w:szCs w:val="20"/>
              </w:rPr>
            </w:pPr>
          </w:p>
        </w:tc>
        <w:tc>
          <w:tcPr>
            <w:tcW w:w="2131" w:type="dxa"/>
            <w:vAlign w:val="center"/>
          </w:tcPr>
          <w:p w14:paraId="2AE8CA3B" w14:textId="7BC4C20F" w:rsidR="00C75845" w:rsidRPr="003A4BA6" w:rsidRDefault="00484537" w:rsidP="008F53CB">
            <w:pPr>
              <w:spacing w:before="120"/>
              <w:ind w:left="57" w:right="57"/>
              <w:rPr>
                <w:rFonts w:ascii="Arial" w:hAnsi="Arial" w:cs="Arial"/>
                <w:bCs/>
                <w:sz w:val="20"/>
                <w:szCs w:val="20"/>
              </w:rPr>
            </w:pPr>
            <w:r w:rsidRPr="003A4BA6">
              <w:rPr>
                <w:rFonts w:ascii="Arial" w:hAnsi="Arial" w:cs="Arial"/>
                <w:bCs/>
                <w:sz w:val="20"/>
                <w:szCs w:val="20"/>
              </w:rPr>
              <w:lastRenderedPageBreak/>
              <w:t xml:space="preserve">Doğal Gazlı Yakıt Sisteminin </w:t>
            </w:r>
            <w:r w:rsidR="00A43A79" w:rsidRPr="003A4BA6">
              <w:rPr>
                <w:rFonts w:ascii="Arial" w:hAnsi="Arial" w:cs="Arial"/>
                <w:bCs/>
                <w:sz w:val="20"/>
                <w:szCs w:val="20"/>
              </w:rPr>
              <w:t xml:space="preserve">Özellikleri </w:t>
            </w:r>
          </w:p>
          <w:p w14:paraId="2D635BD9" w14:textId="77777777" w:rsidR="00484537" w:rsidRPr="003A4BA6" w:rsidRDefault="00484537" w:rsidP="008F53CB">
            <w:pPr>
              <w:spacing w:before="120"/>
              <w:ind w:left="57" w:right="57"/>
              <w:rPr>
                <w:rFonts w:ascii="Arial" w:hAnsi="Arial" w:cs="Arial"/>
                <w:bCs/>
                <w:sz w:val="20"/>
                <w:szCs w:val="20"/>
              </w:rPr>
            </w:pPr>
          </w:p>
          <w:p w14:paraId="1443A526" w14:textId="6211E5F9" w:rsidR="00484537" w:rsidRPr="003A4BA6" w:rsidRDefault="00484537" w:rsidP="008F53CB">
            <w:pPr>
              <w:spacing w:before="120"/>
              <w:ind w:left="57" w:right="57"/>
              <w:rPr>
                <w:rFonts w:ascii="Arial" w:eastAsia="Times New Roman" w:hAnsi="Arial" w:cs="Arial"/>
                <w:bCs/>
                <w:sz w:val="20"/>
                <w:szCs w:val="20"/>
              </w:rPr>
            </w:pPr>
            <w:r w:rsidRPr="003A4BA6">
              <w:rPr>
                <w:rFonts w:ascii="Arial" w:hAnsi="Arial" w:cs="Arial"/>
                <w:bCs/>
                <w:sz w:val="20"/>
                <w:szCs w:val="20"/>
              </w:rPr>
              <w:t>Motorlarda Doğalgazlı Yakıt Sisteminin Bakım ve Ayarı</w:t>
            </w:r>
          </w:p>
          <w:p w14:paraId="46F5B73C" w14:textId="77777777" w:rsidR="00C75845" w:rsidRPr="003A4BA6" w:rsidRDefault="00607B22" w:rsidP="00C74981">
            <w:pPr>
              <w:spacing w:before="120"/>
              <w:ind w:left="57" w:right="57"/>
              <w:rPr>
                <w:rFonts w:ascii="Arial" w:eastAsia="Times New Roman" w:hAnsi="Arial" w:cs="Arial"/>
                <w:bCs/>
                <w:sz w:val="20"/>
                <w:szCs w:val="20"/>
              </w:rPr>
            </w:pPr>
            <w:r w:rsidRPr="003A4BA6">
              <w:rPr>
                <w:rFonts w:ascii="Arial" w:eastAsia="Times New Roman" w:hAnsi="Arial" w:cs="Arial"/>
                <w:bCs/>
                <w:sz w:val="20"/>
                <w:szCs w:val="20"/>
              </w:rPr>
              <w:t xml:space="preserve"> </w:t>
            </w:r>
          </w:p>
          <w:p w14:paraId="1EC2BEA4" w14:textId="471D962C" w:rsidR="00A43A79" w:rsidRPr="003A4BA6" w:rsidRDefault="00A43A79" w:rsidP="00A43A79">
            <w:pPr>
              <w:spacing w:before="120"/>
              <w:ind w:left="57" w:right="57"/>
              <w:rPr>
                <w:rFonts w:ascii="Arial" w:hAnsi="Arial" w:cs="Arial"/>
                <w:sz w:val="20"/>
                <w:szCs w:val="20"/>
              </w:rPr>
            </w:pPr>
            <w:r w:rsidRPr="003A4BA6">
              <w:rPr>
                <w:rFonts w:ascii="Arial" w:eastAsia="Times New Roman" w:hAnsi="Arial" w:cs="Arial"/>
                <w:bCs/>
                <w:sz w:val="20"/>
                <w:szCs w:val="20"/>
              </w:rPr>
              <w:t>Motorlarda Doğalgaz Yakıt Sisteminin Bakım ve Onarımı</w:t>
            </w:r>
          </w:p>
        </w:tc>
      </w:tr>
      <w:tr w:rsidR="00E169D7" w:rsidRPr="003A4BA6" w14:paraId="4BF97911" w14:textId="77777777" w:rsidTr="00FF086F">
        <w:trPr>
          <w:trHeight w:val="534"/>
        </w:trPr>
        <w:tc>
          <w:tcPr>
            <w:tcW w:w="1980" w:type="dxa"/>
            <w:vAlign w:val="center"/>
          </w:tcPr>
          <w:p w14:paraId="2D57B760" w14:textId="4B226B55" w:rsidR="00E169D7" w:rsidRPr="003A4BA6" w:rsidRDefault="00E169D7" w:rsidP="008F53CB">
            <w:pPr>
              <w:spacing w:before="120"/>
              <w:ind w:left="57" w:right="57"/>
              <w:rPr>
                <w:rFonts w:ascii="Arial" w:eastAsia="Calibri" w:hAnsi="Arial" w:cs="Arial"/>
                <w:b/>
                <w:bCs/>
                <w:sz w:val="20"/>
                <w:szCs w:val="20"/>
              </w:rPr>
            </w:pPr>
            <w:r w:rsidRPr="003A4BA6">
              <w:rPr>
                <w:rFonts w:ascii="Arial" w:eastAsia="Calibri" w:hAnsi="Arial" w:cs="Arial"/>
                <w:b/>
                <w:bCs/>
                <w:sz w:val="20"/>
                <w:szCs w:val="20"/>
              </w:rPr>
              <w:t>Alternatif Yakıtlı Motorlar</w:t>
            </w:r>
          </w:p>
        </w:tc>
        <w:tc>
          <w:tcPr>
            <w:tcW w:w="1701" w:type="dxa"/>
            <w:vAlign w:val="center"/>
          </w:tcPr>
          <w:p w14:paraId="256100B4" w14:textId="77777777" w:rsidR="00E169D7" w:rsidRPr="003A4BA6" w:rsidRDefault="00E169D7" w:rsidP="00E169D7">
            <w:pPr>
              <w:pStyle w:val="AralkYok"/>
              <w:spacing w:before="120" w:line="276" w:lineRule="auto"/>
              <w:ind w:left="57" w:right="57"/>
              <w:contextualSpacing/>
              <w:rPr>
                <w:rFonts w:ascii="Arial" w:eastAsia="Calibri" w:hAnsi="Arial" w:cs="Arial"/>
                <w:b/>
                <w:bCs/>
                <w:sz w:val="20"/>
                <w:szCs w:val="20"/>
              </w:rPr>
            </w:pPr>
            <w:r w:rsidRPr="003A4BA6">
              <w:rPr>
                <w:rFonts w:ascii="Arial" w:eastAsia="Calibri" w:hAnsi="Arial" w:cs="Arial"/>
                <w:b/>
                <w:bCs/>
                <w:sz w:val="20"/>
                <w:szCs w:val="20"/>
              </w:rPr>
              <w:t>Alternatif motorlar ve yakıt sistemlerinin bakım onarımını yapabilme</w:t>
            </w:r>
          </w:p>
          <w:p w14:paraId="192299BF" w14:textId="77777777" w:rsidR="00E169D7" w:rsidRPr="003A4BA6" w:rsidRDefault="00E169D7" w:rsidP="00324586">
            <w:pPr>
              <w:spacing w:before="120"/>
              <w:ind w:left="57" w:right="57"/>
              <w:rPr>
                <w:rFonts w:ascii="Arial" w:eastAsia="Calibri" w:hAnsi="Arial" w:cs="Arial"/>
                <w:b/>
                <w:bCs/>
                <w:sz w:val="20"/>
                <w:szCs w:val="20"/>
              </w:rPr>
            </w:pPr>
          </w:p>
        </w:tc>
        <w:tc>
          <w:tcPr>
            <w:tcW w:w="3260" w:type="dxa"/>
            <w:gridSpan w:val="2"/>
            <w:vAlign w:val="center"/>
          </w:tcPr>
          <w:p w14:paraId="67C14B75" w14:textId="77777777" w:rsidR="00E169D7" w:rsidRPr="003A4BA6" w:rsidRDefault="00E169D7" w:rsidP="00E169D7">
            <w:pPr>
              <w:pStyle w:val="Default"/>
              <w:rPr>
                <w:rFonts w:ascii="Arial" w:hAnsi="Arial" w:cs="Arial"/>
                <w:color w:val="auto"/>
                <w:sz w:val="20"/>
                <w:szCs w:val="20"/>
              </w:rPr>
            </w:pPr>
          </w:p>
          <w:p w14:paraId="7D78C18F" w14:textId="014CB822" w:rsidR="00E169D7" w:rsidRPr="003A4BA6" w:rsidRDefault="00E169D7" w:rsidP="00E169D7">
            <w:pPr>
              <w:pStyle w:val="Default"/>
              <w:rPr>
                <w:rFonts w:ascii="Arial" w:hAnsi="Arial" w:cs="Arial"/>
                <w:b/>
                <w:bCs/>
                <w:sz w:val="20"/>
                <w:szCs w:val="20"/>
              </w:rPr>
            </w:pPr>
            <w:r w:rsidRPr="003A4BA6">
              <w:rPr>
                <w:rFonts w:ascii="Arial" w:hAnsi="Arial" w:cs="Arial"/>
                <w:b/>
                <w:bCs/>
                <w:sz w:val="20"/>
                <w:szCs w:val="20"/>
              </w:rPr>
              <w:t xml:space="preserve">Bitkisel yakıtlarla çalışan </w:t>
            </w:r>
            <w:r w:rsidR="0013374B" w:rsidRPr="0013374B">
              <w:rPr>
                <w:rFonts w:ascii="Arial" w:hAnsi="Arial" w:cs="Arial"/>
                <w:b/>
                <w:bCs/>
                <w:sz w:val="20"/>
                <w:szCs w:val="20"/>
              </w:rPr>
              <w:t>motorların bakım ve onarımını yapar.</w:t>
            </w:r>
            <w:r w:rsidRPr="003A4BA6">
              <w:rPr>
                <w:rFonts w:ascii="Arial" w:hAnsi="Arial" w:cs="Arial"/>
                <w:b/>
                <w:bCs/>
                <w:sz w:val="20"/>
                <w:szCs w:val="20"/>
              </w:rPr>
              <w:t xml:space="preserve"> </w:t>
            </w:r>
          </w:p>
          <w:p w14:paraId="7D9D42E8" w14:textId="77777777" w:rsidR="009731AB" w:rsidRPr="003A4BA6" w:rsidRDefault="009731AB" w:rsidP="00E169D7">
            <w:pPr>
              <w:pStyle w:val="Default"/>
              <w:rPr>
                <w:rFonts w:ascii="Arial" w:hAnsi="Arial" w:cs="Arial"/>
                <w:sz w:val="20"/>
                <w:szCs w:val="20"/>
              </w:rPr>
            </w:pPr>
          </w:p>
          <w:p w14:paraId="1CA68708" w14:textId="5419D395"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Bitkisel yakıtlarla çalışan motorlarda kullanılan bitkisel yakıt türlerini ve özellikleri sıralanır. </w:t>
            </w:r>
          </w:p>
          <w:p w14:paraId="2D4BD983" w14:textId="2B87B173" w:rsidR="00E169D7" w:rsidRPr="003A4BA6" w:rsidRDefault="00E169D7" w:rsidP="00E169D7">
            <w:pPr>
              <w:pStyle w:val="Default"/>
              <w:rPr>
                <w:rFonts w:ascii="Arial" w:hAnsi="Arial" w:cs="Arial"/>
                <w:sz w:val="20"/>
                <w:szCs w:val="20"/>
              </w:rPr>
            </w:pPr>
            <w:proofErr w:type="spellStart"/>
            <w:r w:rsidRPr="003A4BA6">
              <w:rPr>
                <w:rFonts w:ascii="Arial" w:hAnsi="Arial" w:cs="Arial"/>
                <w:sz w:val="20"/>
                <w:szCs w:val="20"/>
              </w:rPr>
              <w:t>Bio</w:t>
            </w:r>
            <w:proofErr w:type="spellEnd"/>
            <w:r w:rsidRPr="003A4BA6">
              <w:rPr>
                <w:rFonts w:ascii="Arial" w:hAnsi="Arial" w:cs="Arial"/>
                <w:sz w:val="20"/>
                <w:szCs w:val="20"/>
              </w:rPr>
              <w:t xml:space="preserve"> dizel ve </w:t>
            </w:r>
            <w:proofErr w:type="spellStart"/>
            <w:r w:rsidRPr="003A4BA6">
              <w:rPr>
                <w:rFonts w:ascii="Arial" w:hAnsi="Arial" w:cs="Arial"/>
                <w:sz w:val="20"/>
                <w:szCs w:val="20"/>
              </w:rPr>
              <w:t>bio</w:t>
            </w:r>
            <w:proofErr w:type="spellEnd"/>
            <w:r w:rsidRPr="003A4BA6">
              <w:rPr>
                <w:rFonts w:ascii="Arial" w:hAnsi="Arial" w:cs="Arial"/>
                <w:sz w:val="20"/>
                <w:szCs w:val="20"/>
              </w:rPr>
              <w:t xml:space="preserve"> benzin standartları listelenir. Bitkisel yakıtların avantaj ve dezavantajları, motor performansına etkileri açıklanır. </w:t>
            </w:r>
          </w:p>
          <w:p w14:paraId="51E43035" w14:textId="124DFF5E" w:rsidR="00E169D7" w:rsidRPr="003A4BA6" w:rsidRDefault="00E169D7" w:rsidP="00E169D7">
            <w:pPr>
              <w:pStyle w:val="Default"/>
              <w:rPr>
                <w:rFonts w:ascii="Arial" w:hAnsi="Arial" w:cs="Arial"/>
                <w:sz w:val="20"/>
                <w:szCs w:val="20"/>
              </w:rPr>
            </w:pPr>
            <w:r w:rsidRPr="003A4BA6">
              <w:rPr>
                <w:rFonts w:ascii="Arial" w:hAnsi="Arial" w:cs="Arial"/>
                <w:sz w:val="20"/>
                <w:szCs w:val="20"/>
              </w:rPr>
              <w:lastRenderedPageBreak/>
              <w:t xml:space="preserve">Bitkisel yakıt kullanan motorların bakımları açıklanır. </w:t>
            </w:r>
          </w:p>
          <w:p w14:paraId="3A1A553E" w14:textId="4E1081D2" w:rsidR="00E169D7" w:rsidRPr="003A4BA6" w:rsidRDefault="00E169D7" w:rsidP="00E169D7">
            <w:pPr>
              <w:pStyle w:val="Default"/>
              <w:rPr>
                <w:rFonts w:ascii="Arial" w:hAnsi="Arial" w:cs="Arial"/>
                <w:sz w:val="20"/>
                <w:szCs w:val="20"/>
              </w:rPr>
            </w:pPr>
            <w:r w:rsidRPr="003A4BA6">
              <w:rPr>
                <w:rFonts w:ascii="Arial" w:hAnsi="Arial" w:cs="Arial"/>
                <w:sz w:val="20"/>
                <w:szCs w:val="20"/>
              </w:rPr>
              <w:t>Bitkisel yakıtla çalışan motorun</w:t>
            </w:r>
            <w:r w:rsidR="00570938" w:rsidRPr="003A4BA6">
              <w:rPr>
                <w:rFonts w:ascii="Arial" w:hAnsi="Arial" w:cs="Arial"/>
                <w:sz w:val="20"/>
                <w:szCs w:val="20"/>
              </w:rPr>
              <w:t xml:space="preserve"> yakıt sisteminin temel bakım işlemleri yaptırılır.</w:t>
            </w:r>
            <w:r w:rsidRPr="003A4BA6">
              <w:rPr>
                <w:rFonts w:ascii="Arial" w:hAnsi="Arial" w:cs="Arial"/>
                <w:sz w:val="20"/>
                <w:szCs w:val="20"/>
              </w:rPr>
              <w:t xml:space="preserve"> </w:t>
            </w:r>
          </w:p>
          <w:p w14:paraId="1F450C42" w14:textId="4466966D"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Bitkisel yakıtla çalışan motorun yardımcı donanımlarının </w:t>
            </w:r>
            <w:r w:rsidR="00570938" w:rsidRPr="003A4BA6">
              <w:rPr>
                <w:rFonts w:ascii="Arial" w:hAnsi="Arial" w:cs="Arial"/>
                <w:sz w:val="20"/>
                <w:szCs w:val="20"/>
              </w:rPr>
              <w:t>bakım ve onarımı yaptırılır</w:t>
            </w:r>
            <w:r w:rsidR="002D62CA" w:rsidRPr="003A4BA6">
              <w:rPr>
                <w:rFonts w:ascii="Arial" w:hAnsi="Arial" w:cs="Arial"/>
                <w:sz w:val="20"/>
                <w:szCs w:val="20"/>
              </w:rPr>
              <w:t>.</w:t>
            </w:r>
          </w:p>
          <w:p w14:paraId="5670328C" w14:textId="77777777" w:rsidR="003A6416" w:rsidRPr="003A4BA6" w:rsidRDefault="003A6416" w:rsidP="00E169D7">
            <w:pPr>
              <w:pStyle w:val="Default"/>
              <w:rPr>
                <w:rFonts w:ascii="Arial" w:hAnsi="Arial" w:cs="Arial"/>
                <w:sz w:val="20"/>
                <w:szCs w:val="20"/>
              </w:rPr>
            </w:pPr>
          </w:p>
          <w:p w14:paraId="36F4068F" w14:textId="47A2FC5C" w:rsidR="00E169D7" w:rsidRPr="003A4BA6" w:rsidRDefault="00E169D7" w:rsidP="00E169D7">
            <w:pPr>
              <w:pStyle w:val="Default"/>
              <w:rPr>
                <w:rFonts w:ascii="Arial" w:hAnsi="Arial" w:cs="Arial"/>
                <w:b/>
                <w:bCs/>
                <w:sz w:val="20"/>
                <w:szCs w:val="20"/>
              </w:rPr>
            </w:pPr>
            <w:r w:rsidRPr="003A4BA6">
              <w:rPr>
                <w:rFonts w:ascii="Arial" w:hAnsi="Arial" w:cs="Arial"/>
                <w:b/>
                <w:bCs/>
                <w:sz w:val="20"/>
                <w:szCs w:val="20"/>
              </w:rPr>
              <w:t xml:space="preserve">Alkollü yakıtlarla çalışan </w:t>
            </w:r>
            <w:r w:rsidR="0013374B" w:rsidRPr="0013374B">
              <w:rPr>
                <w:rFonts w:ascii="Arial" w:hAnsi="Arial" w:cs="Arial"/>
                <w:b/>
                <w:bCs/>
                <w:sz w:val="20"/>
                <w:szCs w:val="20"/>
              </w:rPr>
              <w:t>motorların bakım ve onarımını yapar.</w:t>
            </w:r>
            <w:r w:rsidRPr="003A4BA6">
              <w:rPr>
                <w:rFonts w:ascii="Arial" w:hAnsi="Arial" w:cs="Arial"/>
                <w:b/>
                <w:bCs/>
                <w:sz w:val="20"/>
                <w:szCs w:val="20"/>
              </w:rPr>
              <w:t xml:space="preserve"> </w:t>
            </w:r>
          </w:p>
          <w:p w14:paraId="0DA94EC7" w14:textId="77777777" w:rsidR="003A6416" w:rsidRPr="003A4BA6" w:rsidRDefault="003A6416" w:rsidP="00E169D7">
            <w:pPr>
              <w:pStyle w:val="Default"/>
              <w:rPr>
                <w:rFonts w:ascii="Arial" w:hAnsi="Arial" w:cs="Arial"/>
                <w:sz w:val="20"/>
                <w:szCs w:val="20"/>
              </w:rPr>
            </w:pPr>
          </w:p>
          <w:p w14:paraId="4AAC79D6" w14:textId="0F6AF3ED"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Alkollü yakıtlardan olan </w:t>
            </w:r>
            <w:proofErr w:type="spellStart"/>
            <w:r w:rsidRPr="003A4BA6">
              <w:rPr>
                <w:rFonts w:ascii="Arial" w:hAnsi="Arial" w:cs="Arial"/>
                <w:sz w:val="20"/>
                <w:szCs w:val="20"/>
              </w:rPr>
              <w:t>bio</w:t>
            </w:r>
            <w:proofErr w:type="spellEnd"/>
            <w:r w:rsidRPr="003A4BA6">
              <w:rPr>
                <w:rFonts w:ascii="Arial" w:hAnsi="Arial" w:cs="Arial"/>
                <w:sz w:val="20"/>
                <w:szCs w:val="20"/>
              </w:rPr>
              <w:t xml:space="preserve"> benzin ve etanol- metanolün özellikleri sıralanır. </w:t>
            </w:r>
          </w:p>
          <w:p w14:paraId="55CAD112" w14:textId="1B58371B"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Alternatif yakıt kullanımı ile ilgili mevzuatı açıklanır. </w:t>
            </w:r>
          </w:p>
          <w:p w14:paraId="60C38092" w14:textId="0BB6DD09"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Alkollü yakıt kullanan motorların bakımları açıklanır. </w:t>
            </w:r>
          </w:p>
          <w:p w14:paraId="4728437F" w14:textId="4FD8D5DC"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Alkollü yakıt kullanan motorların yakıt sisteminin temel </w:t>
            </w:r>
            <w:r w:rsidR="007F3E63" w:rsidRPr="003A4BA6">
              <w:rPr>
                <w:rFonts w:ascii="Arial" w:hAnsi="Arial" w:cs="Arial"/>
                <w:sz w:val="20"/>
                <w:szCs w:val="20"/>
              </w:rPr>
              <w:t>bakım uygulaması yaptırılır.</w:t>
            </w:r>
          </w:p>
          <w:p w14:paraId="6EB22C89" w14:textId="3FE62AEC"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Alkollü yakıt kullanan motorların yardımcı donanımlarının </w:t>
            </w:r>
            <w:r w:rsidR="007F3E63" w:rsidRPr="003A4BA6">
              <w:rPr>
                <w:rFonts w:ascii="Arial" w:hAnsi="Arial" w:cs="Arial"/>
                <w:sz w:val="20"/>
                <w:szCs w:val="20"/>
              </w:rPr>
              <w:t>bakım işlemleri yaptırılır.</w:t>
            </w:r>
            <w:r w:rsidRPr="003A4BA6">
              <w:rPr>
                <w:rFonts w:ascii="Arial" w:hAnsi="Arial" w:cs="Arial"/>
                <w:sz w:val="20"/>
                <w:szCs w:val="20"/>
              </w:rPr>
              <w:t xml:space="preserve"> </w:t>
            </w:r>
          </w:p>
          <w:p w14:paraId="27E718C8" w14:textId="77777777" w:rsidR="00E169D7" w:rsidRPr="003A4BA6" w:rsidRDefault="00E169D7" w:rsidP="00E169D7">
            <w:pPr>
              <w:pStyle w:val="Default"/>
              <w:rPr>
                <w:rFonts w:ascii="Arial" w:hAnsi="Arial" w:cs="Arial"/>
                <w:color w:val="auto"/>
                <w:sz w:val="20"/>
                <w:szCs w:val="20"/>
              </w:rPr>
            </w:pPr>
          </w:p>
          <w:p w14:paraId="20AF2B82" w14:textId="2818557E" w:rsidR="003A6416" w:rsidRDefault="00E169D7" w:rsidP="00E169D7">
            <w:pPr>
              <w:pStyle w:val="Default"/>
              <w:rPr>
                <w:rFonts w:ascii="Arial" w:hAnsi="Arial" w:cs="Arial"/>
                <w:b/>
                <w:bCs/>
                <w:sz w:val="20"/>
                <w:szCs w:val="20"/>
              </w:rPr>
            </w:pPr>
            <w:proofErr w:type="spellStart"/>
            <w:r w:rsidRPr="003A4BA6">
              <w:rPr>
                <w:rFonts w:ascii="Arial" w:hAnsi="Arial" w:cs="Arial"/>
                <w:b/>
                <w:bCs/>
                <w:sz w:val="20"/>
                <w:szCs w:val="20"/>
              </w:rPr>
              <w:t>Wankel</w:t>
            </w:r>
            <w:proofErr w:type="spellEnd"/>
            <w:r w:rsidRPr="003A4BA6">
              <w:rPr>
                <w:rFonts w:ascii="Arial" w:hAnsi="Arial" w:cs="Arial"/>
                <w:b/>
                <w:bCs/>
                <w:sz w:val="20"/>
                <w:szCs w:val="20"/>
              </w:rPr>
              <w:t xml:space="preserve"> </w:t>
            </w:r>
            <w:r w:rsidR="0013374B" w:rsidRPr="0013374B">
              <w:rPr>
                <w:rFonts w:ascii="Arial" w:hAnsi="Arial" w:cs="Arial"/>
                <w:b/>
                <w:bCs/>
                <w:sz w:val="20"/>
                <w:szCs w:val="20"/>
              </w:rPr>
              <w:t>motorların bakım ve onarımını yapar.</w:t>
            </w:r>
          </w:p>
          <w:p w14:paraId="254B88A2" w14:textId="77777777" w:rsidR="0013374B" w:rsidRPr="003A4BA6" w:rsidRDefault="0013374B" w:rsidP="00E169D7">
            <w:pPr>
              <w:pStyle w:val="Default"/>
              <w:rPr>
                <w:rFonts w:ascii="Arial" w:hAnsi="Arial" w:cs="Arial"/>
                <w:sz w:val="20"/>
                <w:szCs w:val="20"/>
              </w:rPr>
            </w:pPr>
          </w:p>
          <w:p w14:paraId="28F0B644" w14:textId="38A00D25"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Wankel motorların çalışma prensibini ve motor çalışma zamanları açıklanır. </w:t>
            </w:r>
          </w:p>
          <w:p w14:paraId="358D1703" w14:textId="327FCB6C"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Wankel motorların avantaj ve dezavantajları listelenir. </w:t>
            </w:r>
          </w:p>
          <w:p w14:paraId="00B88C6F" w14:textId="1D6D7C29"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Wankel motorun karakteristiklerini ve bakımları açıklanır. </w:t>
            </w:r>
          </w:p>
          <w:p w14:paraId="42F03698" w14:textId="5701848C" w:rsidR="00E169D7" w:rsidRPr="003A4BA6" w:rsidRDefault="00E169D7" w:rsidP="00E169D7">
            <w:pPr>
              <w:pStyle w:val="Default"/>
              <w:rPr>
                <w:rFonts w:ascii="Arial" w:hAnsi="Arial" w:cs="Arial"/>
                <w:sz w:val="20"/>
                <w:szCs w:val="20"/>
              </w:rPr>
            </w:pPr>
            <w:r w:rsidRPr="003A4BA6">
              <w:rPr>
                <w:rFonts w:ascii="Arial" w:hAnsi="Arial" w:cs="Arial"/>
                <w:sz w:val="20"/>
                <w:szCs w:val="20"/>
              </w:rPr>
              <w:t>Wankel motorun temel mekan</w:t>
            </w:r>
            <w:r w:rsidR="00754A37" w:rsidRPr="003A4BA6">
              <w:rPr>
                <w:rFonts w:ascii="Arial" w:hAnsi="Arial" w:cs="Arial"/>
                <w:sz w:val="20"/>
                <w:szCs w:val="20"/>
              </w:rPr>
              <w:t>ik bakım uygulaması yaptırılır.</w:t>
            </w:r>
            <w:r w:rsidRPr="003A4BA6">
              <w:rPr>
                <w:rFonts w:ascii="Arial" w:hAnsi="Arial" w:cs="Arial"/>
                <w:sz w:val="20"/>
                <w:szCs w:val="20"/>
              </w:rPr>
              <w:t xml:space="preserve"> </w:t>
            </w:r>
          </w:p>
          <w:p w14:paraId="146B4EDF" w14:textId="7F9D288D" w:rsidR="00E169D7" w:rsidRPr="003A4BA6" w:rsidRDefault="00E169D7" w:rsidP="00E169D7">
            <w:pPr>
              <w:pStyle w:val="Default"/>
              <w:rPr>
                <w:rFonts w:ascii="Arial" w:hAnsi="Arial" w:cs="Arial"/>
                <w:sz w:val="20"/>
                <w:szCs w:val="20"/>
              </w:rPr>
            </w:pPr>
            <w:r w:rsidRPr="003A4BA6">
              <w:rPr>
                <w:rFonts w:ascii="Arial" w:hAnsi="Arial" w:cs="Arial"/>
                <w:sz w:val="20"/>
                <w:szCs w:val="20"/>
              </w:rPr>
              <w:t>Wankel motorun yakıt ve ateş</w:t>
            </w:r>
            <w:r w:rsidR="00754A37" w:rsidRPr="003A4BA6">
              <w:rPr>
                <w:rFonts w:ascii="Arial" w:hAnsi="Arial" w:cs="Arial"/>
                <w:sz w:val="20"/>
                <w:szCs w:val="20"/>
              </w:rPr>
              <w:t xml:space="preserve">leme sisteminin temel bakımı yaptırılır. </w:t>
            </w:r>
            <w:r w:rsidRPr="003A4BA6">
              <w:rPr>
                <w:rFonts w:ascii="Arial" w:hAnsi="Arial" w:cs="Arial"/>
                <w:sz w:val="20"/>
                <w:szCs w:val="20"/>
              </w:rPr>
              <w:t xml:space="preserve"> </w:t>
            </w:r>
          </w:p>
          <w:p w14:paraId="73BD844B" w14:textId="6CB022E8"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Wankel motorun yardımcı donanımlarının </w:t>
            </w:r>
            <w:r w:rsidR="00754A37" w:rsidRPr="003A4BA6">
              <w:rPr>
                <w:rFonts w:ascii="Arial" w:hAnsi="Arial" w:cs="Arial"/>
                <w:sz w:val="20"/>
                <w:szCs w:val="20"/>
              </w:rPr>
              <w:t>bakımı yaptırılır.</w:t>
            </w:r>
          </w:p>
          <w:p w14:paraId="4BC8244C" w14:textId="77777777" w:rsidR="00E169D7" w:rsidRPr="003A4BA6" w:rsidRDefault="00E169D7" w:rsidP="00E169D7">
            <w:pPr>
              <w:pStyle w:val="Default"/>
              <w:rPr>
                <w:rFonts w:ascii="Arial" w:hAnsi="Arial" w:cs="Arial"/>
                <w:color w:val="auto"/>
                <w:sz w:val="20"/>
                <w:szCs w:val="20"/>
              </w:rPr>
            </w:pPr>
          </w:p>
          <w:p w14:paraId="58255F16" w14:textId="08DA030F" w:rsidR="00E169D7" w:rsidRPr="003A4BA6" w:rsidRDefault="00E169D7" w:rsidP="00E169D7">
            <w:pPr>
              <w:pStyle w:val="Default"/>
              <w:rPr>
                <w:rFonts w:ascii="Arial" w:hAnsi="Arial" w:cs="Arial"/>
                <w:b/>
                <w:bCs/>
                <w:sz w:val="20"/>
                <w:szCs w:val="20"/>
              </w:rPr>
            </w:pPr>
            <w:r w:rsidRPr="003A4BA6">
              <w:rPr>
                <w:rFonts w:ascii="Arial" w:hAnsi="Arial" w:cs="Arial"/>
                <w:b/>
                <w:bCs/>
                <w:sz w:val="20"/>
                <w:szCs w:val="20"/>
              </w:rPr>
              <w:t xml:space="preserve">Elektrik motorlu araçların </w:t>
            </w:r>
            <w:r w:rsidR="0013374B" w:rsidRPr="0013374B">
              <w:rPr>
                <w:rFonts w:ascii="Arial" w:hAnsi="Arial" w:cs="Arial"/>
                <w:b/>
                <w:bCs/>
                <w:sz w:val="20"/>
                <w:szCs w:val="20"/>
              </w:rPr>
              <w:t>bakım ve onarımını yapar</w:t>
            </w:r>
            <w:r w:rsidRPr="003A4BA6">
              <w:rPr>
                <w:rFonts w:ascii="Arial" w:hAnsi="Arial" w:cs="Arial"/>
                <w:b/>
                <w:bCs/>
                <w:sz w:val="20"/>
                <w:szCs w:val="20"/>
              </w:rPr>
              <w:t xml:space="preserve">. </w:t>
            </w:r>
          </w:p>
          <w:p w14:paraId="2A6CC432" w14:textId="77777777" w:rsidR="006D7F0C" w:rsidRPr="003A4BA6" w:rsidRDefault="006D7F0C" w:rsidP="00E169D7">
            <w:pPr>
              <w:pStyle w:val="Default"/>
              <w:rPr>
                <w:rFonts w:ascii="Arial" w:hAnsi="Arial" w:cs="Arial"/>
                <w:sz w:val="20"/>
                <w:szCs w:val="20"/>
              </w:rPr>
            </w:pPr>
          </w:p>
          <w:p w14:paraId="2CBDA2EA" w14:textId="5B5ABC7C"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Elektrikli motorların avantaj ve dezavantajları listelenir. </w:t>
            </w:r>
          </w:p>
          <w:p w14:paraId="021FAF46" w14:textId="7A6F25E8"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Elektrikli taşıtlarda kullanılan elektrik motor tipleri sıralanır. </w:t>
            </w:r>
          </w:p>
          <w:p w14:paraId="1493AFC1" w14:textId="621EDDF1"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Elektrikli taşıtlarda kullanılan aküleri ve özellikleri listelenir. </w:t>
            </w:r>
          </w:p>
          <w:p w14:paraId="00CA2FC0" w14:textId="1169F0CD"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Elektrik motorlu araçların yardımcı sistemleri açıklanır. </w:t>
            </w:r>
          </w:p>
          <w:p w14:paraId="67967871" w14:textId="674CBDDC"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Elektrikli araçların performans, verim ve enerji tüketimi karşılaştırması sağlanır. </w:t>
            </w:r>
          </w:p>
          <w:p w14:paraId="129780E3" w14:textId="6446E3CE"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Örnek bir elektrikli taşıtın </w:t>
            </w:r>
            <w:r w:rsidRPr="003A4BA6">
              <w:rPr>
                <w:rFonts w:ascii="Arial" w:hAnsi="Arial" w:cs="Arial"/>
                <w:sz w:val="20"/>
                <w:szCs w:val="20"/>
              </w:rPr>
              <w:lastRenderedPageBreak/>
              <w:t xml:space="preserve">özellikleri açıklanır. </w:t>
            </w:r>
          </w:p>
          <w:p w14:paraId="593850BE" w14:textId="2700F0DC"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Elektrikli araçların </w:t>
            </w:r>
            <w:r w:rsidR="00F46AE6" w:rsidRPr="003A4BA6">
              <w:rPr>
                <w:rFonts w:ascii="Arial" w:hAnsi="Arial" w:cs="Arial"/>
                <w:sz w:val="20"/>
                <w:szCs w:val="20"/>
              </w:rPr>
              <w:t>temel bakımı yaptırılır.</w:t>
            </w:r>
            <w:r w:rsidRPr="003A4BA6">
              <w:rPr>
                <w:rFonts w:ascii="Arial" w:hAnsi="Arial" w:cs="Arial"/>
                <w:sz w:val="20"/>
                <w:szCs w:val="20"/>
              </w:rPr>
              <w:t xml:space="preserve"> </w:t>
            </w:r>
          </w:p>
          <w:p w14:paraId="607E5F6A" w14:textId="4C1C5324"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Elektrik motorlu araçların elektrik motorlarının </w:t>
            </w:r>
            <w:r w:rsidR="00F46AE6" w:rsidRPr="003A4BA6">
              <w:rPr>
                <w:rFonts w:ascii="Arial" w:hAnsi="Arial" w:cs="Arial"/>
                <w:sz w:val="20"/>
                <w:szCs w:val="20"/>
              </w:rPr>
              <w:t>bakımı yaptırılır.</w:t>
            </w:r>
          </w:p>
          <w:p w14:paraId="6B1F4FE7" w14:textId="00272E62" w:rsidR="00E169D7" w:rsidRPr="003A4BA6" w:rsidRDefault="00E169D7" w:rsidP="00E169D7">
            <w:pPr>
              <w:pStyle w:val="Default"/>
              <w:rPr>
                <w:rFonts w:ascii="Arial" w:hAnsi="Arial" w:cs="Arial"/>
                <w:sz w:val="20"/>
                <w:szCs w:val="20"/>
              </w:rPr>
            </w:pPr>
            <w:r w:rsidRPr="003A4BA6">
              <w:rPr>
                <w:rFonts w:ascii="Arial" w:hAnsi="Arial" w:cs="Arial"/>
                <w:sz w:val="20"/>
                <w:szCs w:val="20"/>
              </w:rPr>
              <w:t>Elektrik motorlu araçların yardım</w:t>
            </w:r>
            <w:r w:rsidR="00F46AE6" w:rsidRPr="003A4BA6">
              <w:rPr>
                <w:rFonts w:ascii="Arial" w:hAnsi="Arial" w:cs="Arial"/>
                <w:sz w:val="20"/>
                <w:szCs w:val="20"/>
              </w:rPr>
              <w:t>cı ve sürüş akülerinin bakımı yaptırılır.</w:t>
            </w:r>
          </w:p>
          <w:p w14:paraId="2B494E6D" w14:textId="4D36EC3E" w:rsidR="00E169D7" w:rsidRPr="003A4BA6" w:rsidRDefault="00E169D7" w:rsidP="00E169D7">
            <w:pPr>
              <w:pStyle w:val="Default"/>
              <w:rPr>
                <w:rFonts w:ascii="Arial" w:hAnsi="Arial" w:cs="Arial"/>
                <w:sz w:val="20"/>
                <w:szCs w:val="20"/>
              </w:rPr>
            </w:pPr>
            <w:r w:rsidRPr="003A4BA6">
              <w:rPr>
                <w:rFonts w:ascii="Arial" w:hAnsi="Arial" w:cs="Arial"/>
                <w:sz w:val="20"/>
                <w:szCs w:val="20"/>
              </w:rPr>
              <w:t>Elektrik motorlu</w:t>
            </w:r>
            <w:r w:rsidR="0031224B" w:rsidRPr="003A4BA6">
              <w:rPr>
                <w:rFonts w:ascii="Arial" w:hAnsi="Arial" w:cs="Arial"/>
                <w:sz w:val="20"/>
                <w:szCs w:val="20"/>
              </w:rPr>
              <w:t xml:space="preserve"> araçların yardımcı sistemlerinin bakımı yaptırılır.</w:t>
            </w:r>
          </w:p>
          <w:p w14:paraId="73837224" w14:textId="77777777" w:rsidR="00E169D7" w:rsidRPr="003A4BA6" w:rsidRDefault="00E169D7" w:rsidP="00E169D7">
            <w:pPr>
              <w:pStyle w:val="Default"/>
              <w:rPr>
                <w:rFonts w:ascii="Arial" w:hAnsi="Arial" w:cs="Arial"/>
                <w:color w:val="auto"/>
                <w:sz w:val="20"/>
                <w:szCs w:val="20"/>
              </w:rPr>
            </w:pPr>
          </w:p>
          <w:p w14:paraId="14BED50E" w14:textId="009C2A7B" w:rsidR="00E169D7" w:rsidRPr="003A4BA6" w:rsidRDefault="00E169D7" w:rsidP="00E169D7">
            <w:pPr>
              <w:pStyle w:val="Default"/>
              <w:rPr>
                <w:rFonts w:ascii="Arial" w:hAnsi="Arial" w:cs="Arial"/>
                <w:b/>
                <w:bCs/>
                <w:sz w:val="20"/>
                <w:szCs w:val="20"/>
              </w:rPr>
            </w:pPr>
            <w:r w:rsidRPr="003A4BA6">
              <w:rPr>
                <w:rFonts w:ascii="Arial" w:hAnsi="Arial" w:cs="Arial"/>
                <w:b/>
                <w:bCs/>
                <w:sz w:val="20"/>
                <w:szCs w:val="20"/>
              </w:rPr>
              <w:t xml:space="preserve">Hibrit araçların </w:t>
            </w:r>
            <w:r w:rsidR="0013374B" w:rsidRPr="0013374B">
              <w:rPr>
                <w:rFonts w:ascii="Arial" w:hAnsi="Arial" w:cs="Arial"/>
                <w:b/>
                <w:bCs/>
                <w:sz w:val="20"/>
                <w:szCs w:val="20"/>
              </w:rPr>
              <w:t>bakım ve onarımını yapar</w:t>
            </w:r>
            <w:r w:rsidRPr="003A4BA6">
              <w:rPr>
                <w:rFonts w:ascii="Arial" w:hAnsi="Arial" w:cs="Arial"/>
                <w:b/>
                <w:bCs/>
                <w:sz w:val="20"/>
                <w:szCs w:val="20"/>
              </w:rPr>
              <w:t xml:space="preserve">. </w:t>
            </w:r>
          </w:p>
          <w:p w14:paraId="33D930AF" w14:textId="77777777" w:rsidR="006D7F0C" w:rsidRPr="003A4BA6" w:rsidRDefault="006D7F0C" w:rsidP="00E169D7">
            <w:pPr>
              <w:pStyle w:val="Default"/>
              <w:rPr>
                <w:rFonts w:ascii="Arial" w:hAnsi="Arial" w:cs="Arial"/>
                <w:sz w:val="20"/>
                <w:szCs w:val="20"/>
              </w:rPr>
            </w:pPr>
          </w:p>
          <w:p w14:paraId="525A112B" w14:textId="16601D69" w:rsidR="00E169D7" w:rsidRPr="003A4BA6" w:rsidRDefault="00E169D7" w:rsidP="00E169D7">
            <w:pPr>
              <w:pStyle w:val="Default"/>
              <w:rPr>
                <w:rFonts w:ascii="Arial" w:hAnsi="Arial" w:cs="Arial"/>
                <w:sz w:val="20"/>
                <w:szCs w:val="20"/>
              </w:rPr>
            </w:pPr>
            <w:r w:rsidRPr="003A4BA6">
              <w:rPr>
                <w:rFonts w:ascii="Arial" w:hAnsi="Arial" w:cs="Arial"/>
                <w:sz w:val="20"/>
                <w:szCs w:val="20"/>
              </w:rPr>
              <w:t>Hibrit araçların çalışma prensiplerini, avantaj ve dezavantajları listelenir</w:t>
            </w:r>
            <w:r w:rsidR="00484537" w:rsidRPr="003A4BA6">
              <w:rPr>
                <w:rFonts w:ascii="Arial" w:hAnsi="Arial" w:cs="Arial"/>
                <w:sz w:val="20"/>
                <w:szCs w:val="20"/>
              </w:rPr>
              <w:t>.</w:t>
            </w:r>
          </w:p>
          <w:p w14:paraId="64517337" w14:textId="77777777"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Hibrit araçların türleri açıklanır, </w:t>
            </w:r>
          </w:p>
          <w:p w14:paraId="23BDE198" w14:textId="3A16EF22" w:rsidR="00E169D7" w:rsidRPr="003A4BA6" w:rsidRDefault="00E169D7" w:rsidP="00E169D7">
            <w:pPr>
              <w:pStyle w:val="Default"/>
              <w:rPr>
                <w:rFonts w:ascii="Arial" w:hAnsi="Arial" w:cs="Arial"/>
                <w:sz w:val="20"/>
                <w:szCs w:val="20"/>
              </w:rPr>
            </w:pPr>
            <w:r w:rsidRPr="003A4BA6">
              <w:rPr>
                <w:rFonts w:ascii="Arial" w:hAnsi="Arial" w:cs="Arial"/>
                <w:sz w:val="20"/>
                <w:szCs w:val="20"/>
              </w:rPr>
              <w:t>Hibrit araçlarda kullanılan elektrik motor tipleri sıralanır</w:t>
            </w:r>
            <w:r w:rsidR="00484537" w:rsidRPr="003A4BA6">
              <w:rPr>
                <w:rFonts w:ascii="Arial" w:hAnsi="Arial" w:cs="Arial"/>
                <w:sz w:val="20"/>
                <w:szCs w:val="20"/>
              </w:rPr>
              <w:t>.</w:t>
            </w:r>
          </w:p>
          <w:p w14:paraId="46844B2D" w14:textId="166C26B0"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Hibrit araçlarda kullanılan aküleri ve özellikleri açıklanır. </w:t>
            </w:r>
          </w:p>
          <w:p w14:paraId="09FFB5D9" w14:textId="6ECF5B35" w:rsidR="00E169D7" w:rsidRPr="003A4BA6" w:rsidRDefault="00E169D7" w:rsidP="00E169D7">
            <w:pPr>
              <w:pStyle w:val="Default"/>
              <w:rPr>
                <w:rFonts w:ascii="Arial" w:hAnsi="Arial" w:cs="Arial"/>
                <w:sz w:val="20"/>
                <w:szCs w:val="20"/>
              </w:rPr>
            </w:pPr>
            <w:r w:rsidRPr="003A4BA6">
              <w:rPr>
                <w:rFonts w:ascii="Arial" w:hAnsi="Arial" w:cs="Arial"/>
                <w:sz w:val="20"/>
                <w:szCs w:val="20"/>
              </w:rPr>
              <w:t>Hibrit araçlarının performans, verim ve</w:t>
            </w:r>
            <w:r w:rsidR="0031224B" w:rsidRPr="003A4BA6">
              <w:rPr>
                <w:rFonts w:ascii="Arial" w:hAnsi="Arial" w:cs="Arial"/>
                <w:sz w:val="20"/>
                <w:szCs w:val="20"/>
              </w:rPr>
              <w:t xml:space="preserve"> yakıt tüketimi karşılaştırma işlemleri yaptırılır.</w:t>
            </w:r>
          </w:p>
          <w:p w14:paraId="31EFF5DD" w14:textId="77777777"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Örnek bir hibrit aracın özellikleri açıklanır. </w:t>
            </w:r>
          </w:p>
          <w:p w14:paraId="5DB7E352" w14:textId="3D3A8003" w:rsidR="00E169D7" w:rsidRPr="003A4BA6" w:rsidRDefault="00E169D7" w:rsidP="00E169D7">
            <w:pPr>
              <w:pStyle w:val="Default"/>
              <w:rPr>
                <w:rFonts w:ascii="Arial" w:hAnsi="Arial" w:cs="Arial"/>
                <w:sz w:val="20"/>
                <w:szCs w:val="20"/>
              </w:rPr>
            </w:pPr>
            <w:r w:rsidRPr="003A4BA6">
              <w:rPr>
                <w:rFonts w:ascii="Arial" w:hAnsi="Arial" w:cs="Arial"/>
                <w:sz w:val="20"/>
                <w:szCs w:val="20"/>
              </w:rPr>
              <w:t>Hibrit araç</w:t>
            </w:r>
            <w:r w:rsidR="00515B65" w:rsidRPr="003A4BA6">
              <w:rPr>
                <w:rFonts w:ascii="Arial" w:hAnsi="Arial" w:cs="Arial"/>
                <w:sz w:val="20"/>
                <w:szCs w:val="20"/>
              </w:rPr>
              <w:t>ların temel bakımları açıklanır.</w:t>
            </w:r>
          </w:p>
          <w:p w14:paraId="729897EE" w14:textId="24F01C3A" w:rsidR="00E169D7" w:rsidRPr="003A4BA6" w:rsidRDefault="00E169D7" w:rsidP="00E169D7">
            <w:pPr>
              <w:pStyle w:val="Default"/>
              <w:rPr>
                <w:rFonts w:ascii="Arial" w:hAnsi="Arial" w:cs="Arial"/>
                <w:sz w:val="20"/>
                <w:szCs w:val="20"/>
              </w:rPr>
            </w:pPr>
            <w:r w:rsidRPr="003A4BA6">
              <w:rPr>
                <w:rFonts w:ascii="Arial" w:hAnsi="Arial" w:cs="Arial"/>
                <w:sz w:val="20"/>
                <w:szCs w:val="20"/>
              </w:rPr>
              <w:t>Hibrit araçların tem</w:t>
            </w:r>
            <w:r w:rsidR="00515B65" w:rsidRPr="003A4BA6">
              <w:rPr>
                <w:rFonts w:ascii="Arial" w:hAnsi="Arial" w:cs="Arial"/>
                <w:sz w:val="20"/>
                <w:szCs w:val="20"/>
              </w:rPr>
              <w:t>el bakım uygulaması yaptırılır.</w:t>
            </w:r>
          </w:p>
          <w:p w14:paraId="630968D0" w14:textId="634ECFE0"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Hibrit araçların akülerinin </w:t>
            </w:r>
            <w:r w:rsidR="00515B65" w:rsidRPr="003A4BA6">
              <w:rPr>
                <w:rFonts w:ascii="Arial" w:hAnsi="Arial" w:cs="Arial"/>
                <w:sz w:val="20"/>
                <w:szCs w:val="20"/>
              </w:rPr>
              <w:t>bakımı yaptırılır.</w:t>
            </w:r>
          </w:p>
          <w:p w14:paraId="57FEFF8D" w14:textId="077E31C7"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Hibrit araçların yardımcı sistemlerin bakımını yapması sağlanır. </w:t>
            </w:r>
          </w:p>
          <w:p w14:paraId="226B9BF2" w14:textId="77777777" w:rsidR="00FA7A3A" w:rsidRPr="003A4BA6" w:rsidRDefault="00FA7A3A" w:rsidP="00E169D7">
            <w:pPr>
              <w:pStyle w:val="Default"/>
              <w:rPr>
                <w:rFonts w:ascii="Arial" w:hAnsi="Arial" w:cs="Arial"/>
                <w:sz w:val="20"/>
                <w:szCs w:val="20"/>
              </w:rPr>
            </w:pPr>
          </w:p>
          <w:p w14:paraId="6C9E98BD" w14:textId="46B8B100" w:rsidR="00E169D7" w:rsidRPr="003A4BA6" w:rsidRDefault="00E169D7" w:rsidP="00E169D7">
            <w:pPr>
              <w:pStyle w:val="Default"/>
              <w:rPr>
                <w:rFonts w:ascii="Arial" w:hAnsi="Arial" w:cs="Arial"/>
                <w:b/>
                <w:bCs/>
                <w:sz w:val="20"/>
                <w:szCs w:val="20"/>
              </w:rPr>
            </w:pPr>
            <w:r w:rsidRPr="003A4BA6">
              <w:rPr>
                <w:rFonts w:ascii="Arial" w:hAnsi="Arial" w:cs="Arial"/>
                <w:b/>
                <w:bCs/>
                <w:sz w:val="20"/>
                <w:szCs w:val="20"/>
              </w:rPr>
              <w:t xml:space="preserve">Yakıt hücreli motorların </w:t>
            </w:r>
            <w:r w:rsidR="0013374B" w:rsidRPr="0013374B">
              <w:rPr>
                <w:rFonts w:ascii="Arial" w:hAnsi="Arial" w:cs="Arial"/>
                <w:b/>
                <w:bCs/>
                <w:sz w:val="20"/>
                <w:szCs w:val="20"/>
              </w:rPr>
              <w:t>bakım ve onarımını yapar</w:t>
            </w:r>
            <w:r w:rsidRPr="003A4BA6">
              <w:rPr>
                <w:rFonts w:ascii="Arial" w:hAnsi="Arial" w:cs="Arial"/>
                <w:b/>
                <w:bCs/>
                <w:sz w:val="20"/>
                <w:szCs w:val="20"/>
              </w:rPr>
              <w:t xml:space="preserve">. </w:t>
            </w:r>
          </w:p>
          <w:p w14:paraId="6AB5F186" w14:textId="77777777" w:rsidR="006D7F0C" w:rsidRPr="003A4BA6" w:rsidRDefault="006D7F0C" w:rsidP="00E169D7">
            <w:pPr>
              <w:pStyle w:val="Default"/>
              <w:rPr>
                <w:rFonts w:ascii="Arial" w:hAnsi="Arial" w:cs="Arial"/>
                <w:sz w:val="20"/>
                <w:szCs w:val="20"/>
              </w:rPr>
            </w:pPr>
          </w:p>
          <w:p w14:paraId="1B5686AB" w14:textId="4CC3FE50"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Yakıt hücreli motorların çalışma prensibi, yakıt işleme ünitesi, güç üretim sistemi ve güç dönüştürücü açıklanır. </w:t>
            </w:r>
          </w:p>
          <w:p w14:paraId="61791946" w14:textId="1DBAB795"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Yakıt hücresi (yakıt pili) çeşitleri ve özellikleri açıklanır. </w:t>
            </w:r>
          </w:p>
          <w:p w14:paraId="7DCB7362" w14:textId="6764FA65"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Yakıt hücreli motorların avantaj ve dezavantajları açıklanır. </w:t>
            </w:r>
          </w:p>
          <w:p w14:paraId="01167875" w14:textId="611474F5"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Yakıt hücreli motorların gelişme perspektifleri açıklanır. </w:t>
            </w:r>
          </w:p>
          <w:p w14:paraId="5617CBBD" w14:textId="3A43C5F9"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Alternatif yakıt kullanımında motorda yapılan modifikasyonları ve ilgili mevzuatı açıklanır. </w:t>
            </w:r>
          </w:p>
          <w:p w14:paraId="69EFE415" w14:textId="5BF6581B" w:rsidR="00E169D7" w:rsidRPr="003A4BA6" w:rsidRDefault="00E169D7" w:rsidP="00E169D7">
            <w:pPr>
              <w:pStyle w:val="Default"/>
              <w:rPr>
                <w:rFonts w:ascii="Arial" w:hAnsi="Arial" w:cs="Arial"/>
                <w:sz w:val="20"/>
                <w:szCs w:val="20"/>
              </w:rPr>
            </w:pPr>
            <w:r w:rsidRPr="003A4BA6">
              <w:rPr>
                <w:rFonts w:ascii="Arial" w:hAnsi="Arial" w:cs="Arial"/>
                <w:sz w:val="20"/>
                <w:szCs w:val="20"/>
              </w:rPr>
              <w:t>Yakıt hüc</w:t>
            </w:r>
            <w:r w:rsidR="00C02E60" w:rsidRPr="003A4BA6">
              <w:rPr>
                <w:rFonts w:ascii="Arial" w:hAnsi="Arial" w:cs="Arial"/>
                <w:sz w:val="20"/>
                <w:szCs w:val="20"/>
              </w:rPr>
              <w:t>reli motorların temel bakımları yaptırılır.</w:t>
            </w:r>
          </w:p>
          <w:p w14:paraId="5F70ECE2" w14:textId="7756FAAC" w:rsidR="00E169D7" w:rsidRPr="003A4BA6" w:rsidRDefault="00E169D7" w:rsidP="00C02E60">
            <w:pPr>
              <w:pStyle w:val="Default"/>
              <w:rPr>
                <w:rFonts w:ascii="Arial" w:eastAsia="Times New Roman" w:hAnsi="Arial" w:cs="Arial"/>
                <w:b/>
                <w:bCs/>
                <w:sz w:val="20"/>
                <w:szCs w:val="20"/>
              </w:rPr>
            </w:pPr>
            <w:r w:rsidRPr="003A4BA6">
              <w:rPr>
                <w:rFonts w:ascii="Arial" w:hAnsi="Arial" w:cs="Arial"/>
                <w:sz w:val="20"/>
                <w:szCs w:val="20"/>
              </w:rPr>
              <w:t xml:space="preserve">Yakıt hücreli motorların yardımcı </w:t>
            </w:r>
            <w:r w:rsidR="00C02E60" w:rsidRPr="003A4BA6">
              <w:rPr>
                <w:rFonts w:ascii="Arial" w:hAnsi="Arial" w:cs="Arial"/>
                <w:sz w:val="20"/>
                <w:szCs w:val="20"/>
              </w:rPr>
              <w:t>donanımlarının bakım işlemleri yaptırılır.</w:t>
            </w:r>
          </w:p>
        </w:tc>
        <w:tc>
          <w:tcPr>
            <w:tcW w:w="2131" w:type="dxa"/>
            <w:vAlign w:val="center"/>
          </w:tcPr>
          <w:p w14:paraId="43145A09" w14:textId="7BF6457D" w:rsidR="003524BC" w:rsidRPr="003A4BA6" w:rsidRDefault="003524BC" w:rsidP="003524BC">
            <w:pPr>
              <w:spacing w:before="120"/>
              <w:ind w:left="57" w:right="57"/>
              <w:rPr>
                <w:rFonts w:ascii="Arial" w:hAnsi="Arial" w:cs="Arial"/>
                <w:bCs/>
                <w:sz w:val="20"/>
                <w:szCs w:val="20"/>
              </w:rPr>
            </w:pPr>
            <w:r w:rsidRPr="003A4BA6">
              <w:rPr>
                <w:rFonts w:ascii="Arial" w:hAnsi="Arial" w:cs="Arial"/>
                <w:bCs/>
                <w:sz w:val="20"/>
                <w:szCs w:val="20"/>
              </w:rPr>
              <w:lastRenderedPageBreak/>
              <w:t xml:space="preserve">Bitkisel Yakıtlarla Çalışan Motorların Bakım ve </w:t>
            </w:r>
            <w:r w:rsidR="0013374B">
              <w:rPr>
                <w:rFonts w:ascii="Arial" w:hAnsi="Arial" w:cs="Arial"/>
                <w:bCs/>
                <w:sz w:val="20"/>
                <w:szCs w:val="20"/>
              </w:rPr>
              <w:t>Onarım</w:t>
            </w:r>
            <w:r w:rsidRPr="003A4BA6">
              <w:rPr>
                <w:rFonts w:ascii="Arial" w:hAnsi="Arial" w:cs="Arial"/>
                <w:bCs/>
                <w:sz w:val="20"/>
                <w:szCs w:val="20"/>
              </w:rPr>
              <w:t>ları</w:t>
            </w:r>
          </w:p>
          <w:p w14:paraId="39C9DAFF" w14:textId="77777777" w:rsidR="00AE6FC7" w:rsidRPr="003A4BA6" w:rsidRDefault="00AE6FC7" w:rsidP="008F53CB">
            <w:pPr>
              <w:spacing w:before="120"/>
              <w:ind w:left="57" w:right="57"/>
              <w:rPr>
                <w:rFonts w:ascii="Arial" w:hAnsi="Arial" w:cs="Arial"/>
                <w:bCs/>
                <w:sz w:val="20"/>
                <w:szCs w:val="20"/>
              </w:rPr>
            </w:pPr>
          </w:p>
          <w:p w14:paraId="6D693A61" w14:textId="42149B7F" w:rsidR="00484537" w:rsidRPr="003A4BA6" w:rsidRDefault="00484537" w:rsidP="008F53CB">
            <w:pPr>
              <w:spacing w:before="120"/>
              <w:ind w:left="57" w:right="57"/>
              <w:rPr>
                <w:rFonts w:ascii="Arial" w:hAnsi="Arial" w:cs="Arial"/>
                <w:bCs/>
                <w:sz w:val="20"/>
                <w:szCs w:val="20"/>
              </w:rPr>
            </w:pPr>
            <w:r w:rsidRPr="003A4BA6">
              <w:rPr>
                <w:rFonts w:ascii="Arial" w:hAnsi="Arial" w:cs="Arial"/>
                <w:bCs/>
                <w:sz w:val="20"/>
                <w:szCs w:val="20"/>
              </w:rPr>
              <w:t>Alkollü Yakı</w:t>
            </w:r>
            <w:r w:rsidR="00AE6FC7" w:rsidRPr="003A4BA6">
              <w:rPr>
                <w:rFonts w:ascii="Arial" w:hAnsi="Arial" w:cs="Arial"/>
                <w:bCs/>
                <w:sz w:val="20"/>
                <w:szCs w:val="20"/>
              </w:rPr>
              <w:t xml:space="preserve">tlarla Çalışan Motorların </w:t>
            </w:r>
            <w:r w:rsidR="009B641D" w:rsidRPr="003A4BA6">
              <w:rPr>
                <w:rFonts w:ascii="Arial" w:hAnsi="Arial" w:cs="Arial"/>
                <w:bCs/>
                <w:sz w:val="20"/>
                <w:szCs w:val="20"/>
              </w:rPr>
              <w:t xml:space="preserve">Bakım ve </w:t>
            </w:r>
            <w:r w:rsidR="009B641D">
              <w:rPr>
                <w:rFonts w:ascii="Arial" w:hAnsi="Arial" w:cs="Arial"/>
                <w:bCs/>
                <w:sz w:val="20"/>
                <w:szCs w:val="20"/>
              </w:rPr>
              <w:t>Onarım</w:t>
            </w:r>
            <w:r w:rsidR="009B641D" w:rsidRPr="003A4BA6">
              <w:rPr>
                <w:rFonts w:ascii="Arial" w:hAnsi="Arial" w:cs="Arial"/>
                <w:bCs/>
                <w:sz w:val="20"/>
                <w:szCs w:val="20"/>
              </w:rPr>
              <w:t>ları</w:t>
            </w:r>
          </w:p>
          <w:p w14:paraId="6741373E" w14:textId="77777777" w:rsidR="00484537" w:rsidRPr="003A4BA6" w:rsidRDefault="00484537" w:rsidP="008F53CB">
            <w:pPr>
              <w:spacing w:before="120"/>
              <w:ind w:left="57" w:right="57"/>
              <w:rPr>
                <w:rFonts w:ascii="Arial" w:hAnsi="Arial" w:cs="Arial"/>
                <w:bCs/>
                <w:sz w:val="20"/>
                <w:szCs w:val="20"/>
              </w:rPr>
            </w:pPr>
          </w:p>
          <w:p w14:paraId="473D7A87" w14:textId="7E8E4F75" w:rsidR="00484537" w:rsidRPr="003A4BA6" w:rsidRDefault="00484537" w:rsidP="008F53CB">
            <w:pPr>
              <w:spacing w:before="120"/>
              <w:ind w:left="57" w:right="57"/>
              <w:rPr>
                <w:rFonts w:ascii="Arial" w:hAnsi="Arial" w:cs="Arial"/>
                <w:bCs/>
                <w:sz w:val="20"/>
                <w:szCs w:val="20"/>
              </w:rPr>
            </w:pPr>
            <w:proofErr w:type="spellStart"/>
            <w:r w:rsidRPr="003A4BA6">
              <w:rPr>
                <w:rFonts w:ascii="Arial" w:hAnsi="Arial" w:cs="Arial"/>
                <w:bCs/>
                <w:sz w:val="20"/>
                <w:szCs w:val="20"/>
              </w:rPr>
              <w:t>Wankel</w:t>
            </w:r>
            <w:proofErr w:type="spellEnd"/>
            <w:r w:rsidRPr="003A4BA6">
              <w:rPr>
                <w:rFonts w:ascii="Arial" w:hAnsi="Arial" w:cs="Arial"/>
                <w:bCs/>
                <w:sz w:val="20"/>
                <w:szCs w:val="20"/>
              </w:rPr>
              <w:t xml:space="preserve"> Motorların </w:t>
            </w:r>
            <w:r w:rsidR="009B641D" w:rsidRPr="003A4BA6">
              <w:rPr>
                <w:rFonts w:ascii="Arial" w:hAnsi="Arial" w:cs="Arial"/>
                <w:bCs/>
                <w:sz w:val="20"/>
                <w:szCs w:val="20"/>
              </w:rPr>
              <w:lastRenderedPageBreak/>
              <w:t xml:space="preserve">Bakım ve </w:t>
            </w:r>
            <w:r w:rsidR="009B641D">
              <w:rPr>
                <w:rFonts w:ascii="Arial" w:hAnsi="Arial" w:cs="Arial"/>
                <w:bCs/>
                <w:sz w:val="20"/>
                <w:szCs w:val="20"/>
              </w:rPr>
              <w:t>Onarım</w:t>
            </w:r>
            <w:r w:rsidR="009B641D" w:rsidRPr="003A4BA6">
              <w:rPr>
                <w:rFonts w:ascii="Arial" w:hAnsi="Arial" w:cs="Arial"/>
                <w:bCs/>
                <w:sz w:val="20"/>
                <w:szCs w:val="20"/>
              </w:rPr>
              <w:t>ları</w:t>
            </w:r>
          </w:p>
          <w:p w14:paraId="38A79801" w14:textId="77777777" w:rsidR="00AE6FC7" w:rsidRPr="003A4BA6" w:rsidRDefault="00AE6FC7" w:rsidP="008F53CB">
            <w:pPr>
              <w:spacing w:before="120"/>
              <w:ind w:left="57" w:right="57"/>
              <w:rPr>
                <w:rFonts w:ascii="Arial" w:hAnsi="Arial" w:cs="Arial"/>
                <w:bCs/>
                <w:sz w:val="20"/>
                <w:szCs w:val="20"/>
              </w:rPr>
            </w:pPr>
          </w:p>
          <w:p w14:paraId="44E7DA01" w14:textId="11EA2A02" w:rsidR="00484537" w:rsidRPr="003A4BA6" w:rsidRDefault="00484537" w:rsidP="008F53CB">
            <w:pPr>
              <w:spacing w:before="120"/>
              <w:ind w:left="57" w:right="57"/>
              <w:rPr>
                <w:rFonts w:ascii="Arial" w:hAnsi="Arial" w:cs="Arial"/>
                <w:bCs/>
                <w:sz w:val="20"/>
                <w:szCs w:val="20"/>
              </w:rPr>
            </w:pPr>
            <w:r w:rsidRPr="003A4BA6">
              <w:rPr>
                <w:rFonts w:ascii="Arial" w:hAnsi="Arial" w:cs="Arial"/>
                <w:bCs/>
                <w:sz w:val="20"/>
                <w:szCs w:val="20"/>
              </w:rPr>
              <w:t>E</w:t>
            </w:r>
            <w:r w:rsidR="00AE6FC7" w:rsidRPr="003A4BA6">
              <w:rPr>
                <w:rFonts w:ascii="Arial" w:hAnsi="Arial" w:cs="Arial"/>
                <w:bCs/>
                <w:sz w:val="20"/>
                <w:szCs w:val="20"/>
              </w:rPr>
              <w:t>lektrik</w:t>
            </w:r>
            <w:r w:rsidR="00517813" w:rsidRPr="003A4BA6">
              <w:rPr>
                <w:rFonts w:ascii="Arial" w:hAnsi="Arial" w:cs="Arial"/>
                <w:bCs/>
                <w:sz w:val="20"/>
                <w:szCs w:val="20"/>
              </w:rPr>
              <w:t>li</w:t>
            </w:r>
            <w:r w:rsidR="00AE6FC7" w:rsidRPr="003A4BA6">
              <w:rPr>
                <w:rFonts w:ascii="Arial" w:hAnsi="Arial" w:cs="Arial"/>
                <w:bCs/>
                <w:sz w:val="20"/>
                <w:szCs w:val="20"/>
              </w:rPr>
              <w:t xml:space="preserve"> Araçların </w:t>
            </w:r>
            <w:r w:rsidR="009B641D" w:rsidRPr="003A4BA6">
              <w:rPr>
                <w:rFonts w:ascii="Arial" w:hAnsi="Arial" w:cs="Arial"/>
                <w:bCs/>
                <w:sz w:val="20"/>
                <w:szCs w:val="20"/>
              </w:rPr>
              <w:t xml:space="preserve">Bakım ve </w:t>
            </w:r>
            <w:r w:rsidR="009B641D">
              <w:rPr>
                <w:rFonts w:ascii="Arial" w:hAnsi="Arial" w:cs="Arial"/>
                <w:bCs/>
                <w:sz w:val="20"/>
                <w:szCs w:val="20"/>
              </w:rPr>
              <w:t>Onarım</w:t>
            </w:r>
            <w:r w:rsidR="009B641D" w:rsidRPr="003A4BA6">
              <w:rPr>
                <w:rFonts w:ascii="Arial" w:hAnsi="Arial" w:cs="Arial"/>
                <w:bCs/>
                <w:sz w:val="20"/>
                <w:szCs w:val="20"/>
              </w:rPr>
              <w:t>ları</w:t>
            </w:r>
          </w:p>
          <w:p w14:paraId="02137C91" w14:textId="0E95636A" w:rsidR="00484537" w:rsidRPr="003A4BA6" w:rsidRDefault="00CF78A9" w:rsidP="008F53CB">
            <w:pPr>
              <w:spacing w:before="120"/>
              <w:ind w:left="57" w:right="57"/>
              <w:rPr>
                <w:rFonts w:ascii="Arial" w:hAnsi="Arial" w:cs="Arial"/>
                <w:bCs/>
                <w:sz w:val="20"/>
                <w:szCs w:val="20"/>
              </w:rPr>
            </w:pPr>
            <w:r w:rsidRPr="003A4BA6">
              <w:rPr>
                <w:rFonts w:ascii="Arial" w:hAnsi="Arial" w:cs="Arial"/>
                <w:bCs/>
                <w:sz w:val="20"/>
                <w:szCs w:val="20"/>
              </w:rPr>
              <w:t xml:space="preserve">Hibrit Araçların </w:t>
            </w:r>
            <w:r w:rsidR="009B641D" w:rsidRPr="003A4BA6">
              <w:rPr>
                <w:rFonts w:ascii="Arial" w:hAnsi="Arial" w:cs="Arial"/>
                <w:bCs/>
                <w:sz w:val="20"/>
                <w:szCs w:val="20"/>
              </w:rPr>
              <w:t xml:space="preserve">Bakım ve </w:t>
            </w:r>
            <w:r w:rsidR="009B641D">
              <w:rPr>
                <w:rFonts w:ascii="Arial" w:hAnsi="Arial" w:cs="Arial"/>
                <w:bCs/>
                <w:sz w:val="20"/>
                <w:szCs w:val="20"/>
              </w:rPr>
              <w:t>Onarım</w:t>
            </w:r>
            <w:r w:rsidR="009B641D" w:rsidRPr="003A4BA6">
              <w:rPr>
                <w:rFonts w:ascii="Arial" w:hAnsi="Arial" w:cs="Arial"/>
                <w:bCs/>
                <w:sz w:val="20"/>
                <w:szCs w:val="20"/>
              </w:rPr>
              <w:t>ları</w:t>
            </w:r>
          </w:p>
          <w:p w14:paraId="79E5B9DA" w14:textId="77777777" w:rsidR="00484537" w:rsidRPr="003A4BA6" w:rsidRDefault="00484537" w:rsidP="008F53CB">
            <w:pPr>
              <w:spacing w:before="120"/>
              <w:ind w:left="57" w:right="57"/>
              <w:rPr>
                <w:rFonts w:ascii="Arial" w:eastAsia="Times New Roman" w:hAnsi="Arial" w:cs="Arial"/>
                <w:bCs/>
                <w:sz w:val="20"/>
                <w:szCs w:val="20"/>
              </w:rPr>
            </w:pPr>
          </w:p>
          <w:p w14:paraId="0A3C724C" w14:textId="127AC150" w:rsidR="00CF78A9" w:rsidRPr="003A4BA6" w:rsidRDefault="00517813" w:rsidP="00A36745">
            <w:pPr>
              <w:spacing w:before="120"/>
              <w:ind w:left="57" w:right="57"/>
              <w:rPr>
                <w:rFonts w:ascii="Arial" w:eastAsia="Times New Roman" w:hAnsi="Arial" w:cs="Arial"/>
                <w:bCs/>
                <w:sz w:val="20"/>
                <w:szCs w:val="20"/>
              </w:rPr>
            </w:pPr>
            <w:r w:rsidRPr="003A4BA6">
              <w:rPr>
                <w:rFonts w:ascii="Arial" w:hAnsi="Arial" w:cs="Arial"/>
                <w:bCs/>
                <w:sz w:val="20"/>
                <w:szCs w:val="20"/>
              </w:rPr>
              <w:t xml:space="preserve">Yakıt Hücreli </w:t>
            </w:r>
            <w:r w:rsidR="00A36745" w:rsidRPr="003A4BA6">
              <w:rPr>
                <w:rFonts w:ascii="Arial" w:hAnsi="Arial" w:cs="Arial"/>
                <w:bCs/>
                <w:sz w:val="20"/>
                <w:szCs w:val="20"/>
              </w:rPr>
              <w:t xml:space="preserve">Araçların </w:t>
            </w:r>
            <w:r w:rsidR="009B641D" w:rsidRPr="003A4BA6">
              <w:rPr>
                <w:rFonts w:ascii="Arial" w:hAnsi="Arial" w:cs="Arial"/>
                <w:bCs/>
                <w:sz w:val="20"/>
                <w:szCs w:val="20"/>
              </w:rPr>
              <w:t xml:space="preserve">Bakım ve </w:t>
            </w:r>
            <w:r w:rsidR="009B641D">
              <w:rPr>
                <w:rFonts w:ascii="Arial" w:hAnsi="Arial" w:cs="Arial"/>
                <w:bCs/>
                <w:sz w:val="20"/>
                <w:szCs w:val="20"/>
              </w:rPr>
              <w:t>Onarım</w:t>
            </w:r>
            <w:r w:rsidR="009B641D" w:rsidRPr="003A4BA6">
              <w:rPr>
                <w:rFonts w:ascii="Arial" w:hAnsi="Arial" w:cs="Arial"/>
                <w:bCs/>
                <w:sz w:val="20"/>
                <w:szCs w:val="20"/>
              </w:rPr>
              <w:t>ları</w:t>
            </w:r>
          </w:p>
        </w:tc>
      </w:tr>
      <w:tr w:rsidR="00C75845" w:rsidRPr="003A4BA6" w14:paraId="46C8B4ED" w14:textId="77777777" w:rsidTr="00575170">
        <w:trPr>
          <w:trHeight w:val="534"/>
        </w:trPr>
        <w:tc>
          <w:tcPr>
            <w:tcW w:w="9072" w:type="dxa"/>
            <w:gridSpan w:val="5"/>
            <w:shd w:val="clear" w:color="auto" w:fill="DEEAF6" w:themeFill="accent1" w:themeFillTint="33"/>
            <w:vAlign w:val="center"/>
          </w:tcPr>
          <w:p w14:paraId="56138B02" w14:textId="5C5CB84F" w:rsidR="00C75845" w:rsidRPr="003A4BA6" w:rsidRDefault="00C75845" w:rsidP="00B34905">
            <w:pPr>
              <w:spacing w:before="120"/>
              <w:ind w:left="57" w:right="57"/>
              <w:jc w:val="center"/>
              <w:rPr>
                <w:rFonts w:ascii="Arial" w:hAnsi="Arial" w:cs="Arial"/>
                <w:sz w:val="20"/>
                <w:szCs w:val="20"/>
              </w:rPr>
            </w:pPr>
            <w:r w:rsidRPr="003A4BA6">
              <w:rPr>
                <w:rFonts w:ascii="Arial" w:hAnsi="Arial" w:cs="Arial"/>
                <w:sz w:val="20"/>
                <w:szCs w:val="20"/>
              </w:rPr>
              <w:lastRenderedPageBreak/>
              <w:t>UYGULAMA FAALİYETLERİ / TEMRİNLER</w:t>
            </w:r>
          </w:p>
        </w:tc>
      </w:tr>
      <w:tr w:rsidR="00C75845" w:rsidRPr="003A4BA6" w14:paraId="033D53E6" w14:textId="77777777" w:rsidTr="00575170">
        <w:trPr>
          <w:trHeight w:val="1193"/>
        </w:trPr>
        <w:tc>
          <w:tcPr>
            <w:tcW w:w="9072" w:type="dxa"/>
            <w:gridSpan w:val="5"/>
            <w:vAlign w:val="center"/>
          </w:tcPr>
          <w:p w14:paraId="7680D8EB" w14:textId="68437C16" w:rsidR="006D7F0C" w:rsidRPr="003A4BA6" w:rsidRDefault="00C75845" w:rsidP="006D7F0C">
            <w:pPr>
              <w:spacing w:line="276" w:lineRule="auto"/>
              <w:ind w:firstLine="594"/>
              <w:jc w:val="both"/>
              <w:rPr>
                <w:rFonts w:ascii="Arial" w:hAnsi="Arial" w:cs="Arial"/>
                <w:color w:val="000000"/>
                <w:sz w:val="24"/>
                <w:szCs w:val="18"/>
              </w:rPr>
            </w:pPr>
            <w:r w:rsidRPr="003A4BA6">
              <w:rPr>
                <w:rFonts w:ascii="Arial" w:hAnsi="Arial" w:cs="Arial"/>
                <w:sz w:val="20"/>
                <w:szCs w:val="20"/>
              </w:rPr>
              <w:lastRenderedPageBreak/>
              <w:br w:type="page"/>
            </w:r>
            <w:r w:rsidR="006D7F0C" w:rsidRPr="003A4BA6">
              <w:rPr>
                <w:rFonts w:ascii="Arial" w:hAnsi="Arial" w:cs="Arial"/>
                <w:color w:val="000000"/>
                <w:sz w:val="15"/>
                <w:szCs w:val="15"/>
              </w:rPr>
              <w:t xml:space="preserve"> </w:t>
            </w:r>
            <w:r w:rsidR="006D7F0C" w:rsidRPr="003A4BA6">
              <w:rPr>
                <w:rStyle w:val="s2"/>
                <w:rFonts w:ascii="Arial" w:hAnsi="Arial" w:cs="Arial"/>
                <w:color w:val="000000"/>
                <w:sz w:val="20"/>
                <w:szCs w:val="15"/>
              </w:rPr>
              <w:t>Uygulama faaliyeti /</w:t>
            </w:r>
            <w:r w:rsidR="006D7F0C" w:rsidRPr="003A4BA6">
              <w:rPr>
                <w:rStyle w:val="apple-converted-space"/>
                <w:rFonts w:ascii="Arial" w:hAnsi="Arial" w:cs="Arial"/>
                <w:color w:val="000000"/>
                <w:sz w:val="20"/>
                <w:szCs w:val="15"/>
              </w:rPr>
              <w:t> </w:t>
            </w:r>
            <w:r w:rsidR="006D7F0C" w:rsidRPr="003A4BA6">
              <w:rPr>
                <w:rStyle w:val="s2"/>
                <w:rFonts w:ascii="Arial" w:hAnsi="Arial" w:cs="Arial"/>
                <w:color w:val="000000"/>
                <w:sz w:val="20"/>
                <w:szCs w:val="15"/>
              </w:rPr>
              <w:t>temrinleri;</w:t>
            </w:r>
            <w:r w:rsidR="006D7F0C" w:rsidRPr="003A4BA6">
              <w:rPr>
                <w:rStyle w:val="apple-converted-space"/>
                <w:rFonts w:ascii="Arial" w:hAnsi="Arial" w:cs="Arial"/>
                <w:color w:val="000000"/>
                <w:sz w:val="20"/>
                <w:szCs w:val="15"/>
              </w:rPr>
              <w:t> </w:t>
            </w:r>
            <w:r w:rsidR="006D7F0C" w:rsidRPr="003A4BA6">
              <w:rPr>
                <w:rStyle w:val="s2"/>
                <w:rFonts w:ascii="Arial" w:hAnsi="Arial" w:cs="Arial"/>
                <w:color w:val="000000"/>
                <w:sz w:val="20"/>
                <w:szCs w:val="15"/>
              </w:rPr>
              <w:t>dersin öğrenme çıktılarına</w:t>
            </w:r>
            <w:r w:rsidR="006D7F0C" w:rsidRPr="003A4BA6">
              <w:rPr>
                <w:rStyle w:val="apple-converted-space"/>
                <w:rFonts w:ascii="Arial" w:hAnsi="Arial" w:cs="Arial"/>
                <w:color w:val="000000"/>
                <w:sz w:val="20"/>
                <w:szCs w:val="15"/>
              </w:rPr>
              <w:t> </w:t>
            </w:r>
            <w:r w:rsidR="006D7F0C" w:rsidRPr="003A4BA6">
              <w:rPr>
                <w:rStyle w:val="s2"/>
                <w:rFonts w:ascii="Arial" w:hAnsi="Arial" w:cs="Arial"/>
                <w:color w:val="000000"/>
                <w:sz w:val="20"/>
                <w:szCs w:val="15"/>
              </w:rPr>
              <w:t>uygun olarak okulun fiziki kapasitesi ve</w:t>
            </w:r>
            <w:r w:rsidR="006D7F0C" w:rsidRPr="003A4BA6">
              <w:rPr>
                <w:rStyle w:val="apple-converted-space"/>
                <w:rFonts w:ascii="Arial" w:hAnsi="Arial" w:cs="Arial"/>
                <w:color w:val="000000"/>
                <w:sz w:val="20"/>
                <w:szCs w:val="15"/>
              </w:rPr>
              <w:t> </w:t>
            </w:r>
            <w:r w:rsidR="006D7F0C" w:rsidRPr="003A4BA6">
              <w:rPr>
                <w:rStyle w:val="s2"/>
                <w:rFonts w:ascii="Arial" w:hAnsi="Arial" w:cs="Arial"/>
                <w:color w:val="000000"/>
                <w:sz w:val="20"/>
                <w:szCs w:val="15"/>
              </w:rPr>
              <w:t>donatımı ile öğrenci</w:t>
            </w:r>
            <w:r w:rsidR="006D7F0C" w:rsidRPr="003A4BA6">
              <w:rPr>
                <w:rStyle w:val="apple-converted-space"/>
                <w:rFonts w:ascii="Arial" w:hAnsi="Arial" w:cs="Arial"/>
                <w:color w:val="000000"/>
                <w:sz w:val="20"/>
                <w:szCs w:val="15"/>
              </w:rPr>
              <w:t> </w:t>
            </w:r>
            <w:r w:rsidR="006D7F0C" w:rsidRPr="003A4BA6">
              <w:rPr>
                <w:rStyle w:val="s2"/>
                <w:rFonts w:ascii="Arial" w:hAnsi="Arial" w:cs="Arial"/>
                <w:color w:val="000000"/>
                <w:sz w:val="20"/>
                <w:szCs w:val="15"/>
              </w:rPr>
              <w:t>sayısı göz önünde bulundurularak en fazla uygulama faaliyeti / temrini</w:t>
            </w:r>
            <w:r w:rsidR="006D7F0C" w:rsidRPr="003A4BA6">
              <w:rPr>
                <w:rStyle w:val="apple-converted-space"/>
                <w:rFonts w:ascii="Arial" w:hAnsi="Arial" w:cs="Arial"/>
                <w:color w:val="000000"/>
                <w:sz w:val="20"/>
                <w:szCs w:val="15"/>
              </w:rPr>
              <w:t> </w:t>
            </w:r>
            <w:r w:rsidR="006D7F0C" w:rsidRPr="003A4BA6">
              <w:rPr>
                <w:rStyle w:val="s2"/>
                <w:rFonts w:ascii="Arial" w:hAnsi="Arial" w:cs="Arial"/>
                <w:color w:val="000000"/>
                <w:sz w:val="20"/>
                <w:szCs w:val="15"/>
              </w:rPr>
              <w:t>yaptırılacak</w:t>
            </w:r>
            <w:r w:rsidR="006D7F0C" w:rsidRPr="003A4BA6">
              <w:rPr>
                <w:rStyle w:val="apple-converted-space"/>
                <w:rFonts w:ascii="Arial" w:hAnsi="Arial" w:cs="Arial"/>
                <w:color w:val="000000"/>
                <w:sz w:val="20"/>
                <w:szCs w:val="15"/>
              </w:rPr>
              <w:t> </w:t>
            </w:r>
            <w:r w:rsidR="006D7F0C" w:rsidRPr="003A4BA6">
              <w:rPr>
                <w:rStyle w:val="s2"/>
                <w:rFonts w:ascii="Arial" w:hAnsi="Arial" w:cs="Arial"/>
                <w:color w:val="000000"/>
                <w:sz w:val="20"/>
                <w:szCs w:val="15"/>
              </w:rPr>
              <w:t>şekilde meslek alan zümre öğretmenler kurulu tarafından seçilir. Meslek alan zümre öğretmenleri tarafından aşağıda yer alan temrinlerden farklı temrinlerin uygulanmasına karar verilebilir.</w:t>
            </w:r>
          </w:p>
          <w:p w14:paraId="480EA54F" w14:textId="77777777" w:rsidR="006D7F0C" w:rsidRPr="003A4BA6" w:rsidRDefault="006D7F0C" w:rsidP="006D7F0C">
            <w:pPr>
              <w:pStyle w:val="s3"/>
              <w:spacing w:before="0" w:beforeAutospacing="0" w:after="0" w:afterAutospacing="0" w:line="216" w:lineRule="atLeast"/>
              <w:jc w:val="both"/>
              <w:rPr>
                <w:rFonts w:ascii="Arial" w:hAnsi="Arial" w:cs="Arial"/>
                <w:color w:val="000000"/>
                <w:szCs w:val="18"/>
              </w:rPr>
            </w:pPr>
            <w:r w:rsidRPr="003A4BA6">
              <w:rPr>
                <w:rStyle w:val="s2"/>
                <w:rFonts w:ascii="Arial" w:hAnsi="Arial" w:cs="Arial"/>
                <w:color w:val="000000"/>
                <w:sz w:val="20"/>
                <w:szCs w:val="15"/>
              </w:rPr>
              <w:t>Uygulama sürecinde ilişkili bileşenler sütununda yer alan değer, eğilim, sosyal duygusal öğrenme becerileri, okuryazarlık becerileri öğrenme</w:t>
            </w:r>
            <w:r w:rsidRPr="003A4BA6">
              <w:rPr>
                <w:rStyle w:val="apple-converted-space"/>
                <w:rFonts w:ascii="Arial" w:hAnsi="Arial" w:cs="Arial"/>
                <w:color w:val="000000"/>
                <w:sz w:val="20"/>
                <w:szCs w:val="15"/>
              </w:rPr>
              <w:t> </w:t>
            </w:r>
            <w:r w:rsidRPr="003A4BA6">
              <w:rPr>
                <w:rStyle w:val="s2"/>
                <w:rFonts w:ascii="Arial" w:hAnsi="Arial" w:cs="Arial"/>
                <w:color w:val="000000"/>
                <w:sz w:val="20"/>
                <w:szCs w:val="15"/>
              </w:rPr>
              <w:t>çıktıları</w:t>
            </w:r>
            <w:r w:rsidRPr="003A4BA6">
              <w:rPr>
                <w:rStyle w:val="apple-converted-space"/>
                <w:rFonts w:ascii="Arial" w:hAnsi="Arial" w:cs="Arial"/>
                <w:color w:val="000000"/>
                <w:sz w:val="20"/>
                <w:szCs w:val="15"/>
              </w:rPr>
              <w:t> </w:t>
            </w:r>
            <w:r w:rsidRPr="003A4BA6">
              <w:rPr>
                <w:rStyle w:val="s2"/>
                <w:rFonts w:ascii="Arial" w:hAnsi="Arial" w:cs="Arial"/>
                <w:color w:val="000000"/>
                <w:sz w:val="20"/>
                <w:szCs w:val="15"/>
              </w:rPr>
              <w:t>ve içerik ile ilişkilendirilerek öğrencilere kazandırılmalıdır.</w:t>
            </w:r>
          </w:p>
          <w:p w14:paraId="74E89DCA" w14:textId="77777777" w:rsidR="006D7F0C" w:rsidRPr="003A4BA6" w:rsidRDefault="006D7F0C" w:rsidP="006D7F0C">
            <w:pPr>
              <w:pStyle w:val="s3"/>
              <w:spacing w:before="0" w:beforeAutospacing="0" w:after="0" w:afterAutospacing="0" w:line="216" w:lineRule="atLeast"/>
              <w:jc w:val="both"/>
              <w:rPr>
                <w:rFonts w:ascii="Arial" w:hAnsi="Arial" w:cs="Arial"/>
                <w:color w:val="000000"/>
                <w:szCs w:val="18"/>
              </w:rPr>
            </w:pPr>
            <w:r w:rsidRPr="003A4BA6">
              <w:rPr>
                <w:rStyle w:val="s2"/>
                <w:rFonts w:ascii="Arial" w:hAnsi="Arial" w:cs="Arial"/>
                <w:color w:val="000000"/>
                <w:sz w:val="20"/>
                <w:szCs w:val="15"/>
              </w:rPr>
              <w:t>İlişkili bileşenlere ait açıklama ve süreç bileşenlerine TYMM</w:t>
            </w:r>
            <w:r w:rsidRPr="003A4BA6">
              <w:rPr>
                <w:rStyle w:val="apple-converted-space"/>
                <w:rFonts w:ascii="Arial" w:hAnsi="Arial" w:cs="Arial"/>
                <w:color w:val="000000"/>
                <w:sz w:val="20"/>
                <w:szCs w:val="15"/>
              </w:rPr>
              <w:t> </w:t>
            </w:r>
            <w:r w:rsidRPr="003A4BA6">
              <w:rPr>
                <w:rStyle w:val="s2"/>
                <w:rFonts w:ascii="Arial" w:hAnsi="Arial" w:cs="Arial"/>
                <w:color w:val="000000"/>
                <w:sz w:val="20"/>
                <w:szCs w:val="15"/>
              </w:rPr>
              <w:t xml:space="preserve">Ortak </w:t>
            </w:r>
            <w:proofErr w:type="spellStart"/>
            <w:r w:rsidRPr="003A4BA6">
              <w:rPr>
                <w:rStyle w:val="s2"/>
                <w:rFonts w:ascii="Arial" w:hAnsi="Arial" w:cs="Arial"/>
                <w:color w:val="000000"/>
                <w:sz w:val="20"/>
                <w:szCs w:val="15"/>
              </w:rPr>
              <w:t>Metni’nde</w:t>
            </w:r>
            <w:proofErr w:type="spellEnd"/>
            <w:r w:rsidRPr="003A4BA6">
              <w:rPr>
                <w:rStyle w:val="apple-converted-space"/>
                <w:rFonts w:ascii="Arial" w:hAnsi="Arial" w:cs="Arial"/>
                <w:color w:val="000000"/>
                <w:sz w:val="20"/>
                <w:szCs w:val="15"/>
              </w:rPr>
              <w:t> </w:t>
            </w:r>
            <w:r w:rsidRPr="003A4BA6">
              <w:rPr>
                <w:rStyle w:val="s2"/>
                <w:rFonts w:ascii="Arial" w:hAnsi="Arial" w:cs="Arial"/>
                <w:color w:val="000000"/>
                <w:sz w:val="20"/>
                <w:szCs w:val="15"/>
              </w:rPr>
              <w:t>yer alan tablolardan ulaşılabilir.</w:t>
            </w:r>
          </w:p>
          <w:p w14:paraId="39D3890C" w14:textId="1AFA4346" w:rsidR="00C75845" w:rsidRPr="003A4BA6" w:rsidRDefault="00C75845" w:rsidP="000A6EE3">
            <w:pPr>
              <w:spacing w:before="120"/>
              <w:ind w:left="57" w:right="57"/>
              <w:jc w:val="both"/>
              <w:rPr>
                <w:rFonts w:ascii="Arial" w:hAnsi="Arial" w:cs="Arial"/>
                <w:bCs/>
                <w:sz w:val="20"/>
                <w:szCs w:val="20"/>
              </w:rPr>
            </w:pPr>
          </w:p>
        </w:tc>
      </w:tr>
      <w:tr w:rsidR="00C75845" w:rsidRPr="003A4BA6" w14:paraId="06CE44A3" w14:textId="77777777" w:rsidTr="00FF086F">
        <w:trPr>
          <w:trHeight w:val="534"/>
        </w:trPr>
        <w:tc>
          <w:tcPr>
            <w:tcW w:w="1980" w:type="dxa"/>
            <w:shd w:val="clear" w:color="auto" w:fill="DEEAF6" w:themeFill="accent1" w:themeFillTint="33"/>
            <w:vAlign w:val="center"/>
          </w:tcPr>
          <w:p w14:paraId="17ADA0E2" w14:textId="6184293C" w:rsidR="00C75845" w:rsidRPr="003A4BA6" w:rsidRDefault="00C75845" w:rsidP="008F53CB">
            <w:pPr>
              <w:spacing w:before="120"/>
              <w:ind w:left="57" w:right="57"/>
              <w:rPr>
                <w:rFonts w:ascii="Arial" w:hAnsi="Arial" w:cs="Arial"/>
                <w:b/>
                <w:sz w:val="20"/>
                <w:szCs w:val="20"/>
              </w:rPr>
            </w:pPr>
            <w:r w:rsidRPr="003A4BA6">
              <w:rPr>
                <w:rFonts w:ascii="Arial" w:hAnsi="Arial" w:cs="Arial"/>
                <w:b/>
                <w:sz w:val="20"/>
                <w:szCs w:val="20"/>
              </w:rPr>
              <w:t>ÖĞRENME BİRİMİ / MODÜL</w:t>
            </w:r>
          </w:p>
        </w:tc>
        <w:tc>
          <w:tcPr>
            <w:tcW w:w="4536" w:type="dxa"/>
            <w:gridSpan w:val="2"/>
            <w:shd w:val="clear" w:color="auto" w:fill="DEEAF6" w:themeFill="accent1" w:themeFillTint="33"/>
            <w:vAlign w:val="center"/>
          </w:tcPr>
          <w:p w14:paraId="7B01B6F8" w14:textId="53B65D7F" w:rsidR="00C75845" w:rsidRPr="003A4BA6" w:rsidRDefault="00C75845" w:rsidP="008F53CB">
            <w:pPr>
              <w:spacing w:before="120"/>
              <w:ind w:left="57" w:right="57"/>
              <w:rPr>
                <w:rFonts w:ascii="Arial" w:hAnsi="Arial" w:cs="Arial"/>
                <w:b/>
                <w:sz w:val="20"/>
                <w:szCs w:val="20"/>
              </w:rPr>
            </w:pPr>
            <w:r w:rsidRPr="003A4BA6">
              <w:rPr>
                <w:rFonts w:ascii="Arial" w:hAnsi="Arial" w:cs="Arial"/>
                <w:b/>
                <w:sz w:val="20"/>
                <w:szCs w:val="20"/>
              </w:rPr>
              <w:t>UYGULAMA FAALİYETLERİ / TEMRİNLER</w:t>
            </w:r>
          </w:p>
        </w:tc>
        <w:tc>
          <w:tcPr>
            <w:tcW w:w="2556" w:type="dxa"/>
            <w:gridSpan w:val="2"/>
            <w:shd w:val="clear" w:color="auto" w:fill="DEEAF6" w:themeFill="accent1" w:themeFillTint="33"/>
            <w:vAlign w:val="center"/>
          </w:tcPr>
          <w:p w14:paraId="533080E9" w14:textId="4EDAF23F" w:rsidR="00C75845" w:rsidRPr="003A4BA6" w:rsidRDefault="00C75845" w:rsidP="008F53CB">
            <w:pPr>
              <w:spacing w:before="120"/>
              <w:ind w:left="57" w:right="57"/>
              <w:rPr>
                <w:rFonts w:ascii="Arial" w:hAnsi="Arial" w:cs="Arial"/>
                <w:sz w:val="20"/>
                <w:szCs w:val="20"/>
              </w:rPr>
            </w:pPr>
            <w:r w:rsidRPr="003A4BA6">
              <w:rPr>
                <w:rFonts w:ascii="Arial" w:hAnsi="Arial" w:cs="Arial"/>
                <w:sz w:val="20"/>
                <w:szCs w:val="20"/>
              </w:rPr>
              <w:t>İLİŞKİLİ BİLEŞENLER</w:t>
            </w:r>
          </w:p>
        </w:tc>
      </w:tr>
      <w:tr w:rsidR="00DC48E4" w:rsidRPr="003A4BA6" w14:paraId="1A47AC29" w14:textId="77777777" w:rsidTr="00FF086F">
        <w:trPr>
          <w:trHeight w:val="633"/>
        </w:trPr>
        <w:tc>
          <w:tcPr>
            <w:tcW w:w="1980" w:type="dxa"/>
            <w:vAlign w:val="center"/>
          </w:tcPr>
          <w:p w14:paraId="4169ACBE" w14:textId="77777777" w:rsidR="00E169D7" w:rsidRPr="003A4BA6" w:rsidRDefault="00E169D7" w:rsidP="00E169D7">
            <w:pPr>
              <w:pStyle w:val="Default"/>
              <w:rPr>
                <w:rFonts w:ascii="Arial" w:hAnsi="Arial" w:cs="Arial"/>
                <w:sz w:val="20"/>
                <w:szCs w:val="20"/>
              </w:rPr>
            </w:pPr>
            <w:r w:rsidRPr="003A4BA6">
              <w:rPr>
                <w:rFonts w:ascii="Arial" w:hAnsi="Arial" w:cs="Arial"/>
                <w:b/>
                <w:bCs/>
                <w:sz w:val="20"/>
                <w:szCs w:val="20"/>
              </w:rPr>
              <w:t xml:space="preserve">LPG Yakıt Sistemleri </w:t>
            </w:r>
          </w:p>
          <w:p w14:paraId="3FA89E83" w14:textId="4149CF68" w:rsidR="00DC48E4" w:rsidRPr="003A4BA6" w:rsidRDefault="00FF086F" w:rsidP="00FF086F">
            <w:pPr>
              <w:pStyle w:val="Default"/>
              <w:rPr>
                <w:rFonts w:ascii="Arial" w:hAnsi="Arial" w:cs="Arial"/>
                <w:b/>
                <w:sz w:val="20"/>
                <w:szCs w:val="20"/>
              </w:rPr>
            </w:pPr>
            <w:r w:rsidRPr="003A4BA6">
              <w:rPr>
                <w:rFonts w:ascii="Arial" w:hAnsi="Arial" w:cs="Arial"/>
                <w:b/>
                <w:bCs/>
                <w:sz w:val="20"/>
                <w:szCs w:val="20"/>
              </w:rPr>
              <w:t xml:space="preserve"> </w:t>
            </w:r>
          </w:p>
        </w:tc>
        <w:tc>
          <w:tcPr>
            <w:tcW w:w="4536" w:type="dxa"/>
            <w:gridSpan w:val="2"/>
            <w:shd w:val="clear" w:color="auto" w:fill="FFFFFF" w:themeFill="background1"/>
            <w:vAlign w:val="center"/>
          </w:tcPr>
          <w:p w14:paraId="4D71DCEC" w14:textId="77777777" w:rsidR="00D7725E" w:rsidRPr="003A4BA6" w:rsidRDefault="00D7725E" w:rsidP="00D7725E">
            <w:pPr>
              <w:pStyle w:val="Default"/>
              <w:rPr>
                <w:rFonts w:ascii="Arial" w:hAnsi="Arial" w:cs="Arial"/>
                <w:sz w:val="20"/>
                <w:szCs w:val="20"/>
              </w:rPr>
            </w:pPr>
            <w:r w:rsidRPr="003A4BA6">
              <w:rPr>
                <w:rFonts w:ascii="Arial" w:hAnsi="Arial" w:cs="Arial"/>
                <w:sz w:val="20"/>
                <w:szCs w:val="20"/>
              </w:rPr>
              <w:t>Karbüratörlü motorlarda LPG yakıt sistemlerinin montajının yapılması</w:t>
            </w:r>
          </w:p>
          <w:p w14:paraId="2435334F" w14:textId="77777777" w:rsidR="00D7725E" w:rsidRPr="003A4BA6" w:rsidRDefault="00D7725E" w:rsidP="00D7725E">
            <w:pPr>
              <w:pStyle w:val="Default"/>
              <w:rPr>
                <w:rFonts w:ascii="Arial" w:hAnsi="Arial" w:cs="Arial"/>
                <w:sz w:val="20"/>
                <w:szCs w:val="20"/>
              </w:rPr>
            </w:pPr>
            <w:r w:rsidRPr="003A4BA6">
              <w:rPr>
                <w:rFonts w:ascii="Arial" w:hAnsi="Arial" w:cs="Arial"/>
                <w:sz w:val="20"/>
                <w:szCs w:val="20"/>
              </w:rPr>
              <w:t>Enjeksiyonlu motorlarda LPG yakıt sistemlerinin montajının yapılması</w:t>
            </w:r>
          </w:p>
          <w:p w14:paraId="27FE34EB" w14:textId="77777777" w:rsidR="00D7725E" w:rsidRPr="003A4BA6" w:rsidRDefault="00D7725E" w:rsidP="00D7725E">
            <w:pPr>
              <w:pStyle w:val="Default"/>
              <w:rPr>
                <w:rFonts w:ascii="Arial" w:hAnsi="Arial" w:cs="Arial"/>
                <w:sz w:val="20"/>
                <w:szCs w:val="20"/>
              </w:rPr>
            </w:pPr>
            <w:r w:rsidRPr="003A4BA6">
              <w:rPr>
                <w:rFonts w:ascii="Arial" w:hAnsi="Arial" w:cs="Arial"/>
                <w:sz w:val="20"/>
                <w:szCs w:val="20"/>
              </w:rPr>
              <w:t>LPG yakıt sistemlerinin montajından sonra kontrol ve ayar işlemlerinin yapılması</w:t>
            </w:r>
          </w:p>
          <w:p w14:paraId="5E40DF54" w14:textId="77777777" w:rsidR="00D7725E" w:rsidRPr="003A4BA6" w:rsidRDefault="00D7725E" w:rsidP="00D7725E">
            <w:pPr>
              <w:pStyle w:val="Default"/>
              <w:rPr>
                <w:rFonts w:ascii="Arial" w:hAnsi="Arial" w:cs="Arial"/>
                <w:sz w:val="20"/>
                <w:szCs w:val="20"/>
              </w:rPr>
            </w:pPr>
            <w:r w:rsidRPr="003A4BA6">
              <w:rPr>
                <w:rFonts w:ascii="Arial" w:hAnsi="Arial" w:cs="Arial"/>
                <w:sz w:val="20"/>
                <w:szCs w:val="20"/>
              </w:rPr>
              <w:t>Gaz analiz cihazı kullanılarak LPG yakıt sisteminin gaz ayarının yapılması</w:t>
            </w:r>
          </w:p>
          <w:p w14:paraId="79C4900D" w14:textId="77777777" w:rsidR="00D7725E" w:rsidRPr="003A4BA6" w:rsidRDefault="00D7725E" w:rsidP="00D7725E">
            <w:pPr>
              <w:pStyle w:val="Default"/>
              <w:rPr>
                <w:rFonts w:ascii="Arial" w:hAnsi="Arial" w:cs="Arial"/>
                <w:sz w:val="20"/>
                <w:szCs w:val="20"/>
              </w:rPr>
            </w:pPr>
            <w:r w:rsidRPr="003A4BA6">
              <w:rPr>
                <w:rFonts w:ascii="Arial" w:hAnsi="Arial" w:cs="Arial"/>
                <w:sz w:val="20"/>
                <w:szCs w:val="20"/>
              </w:rPr>
              <w:t>LPG enjeksiyon sisteminin diyagnostik test cihazı ile kontrol ve ayarının yapılması</w:t>
            </w:r>
          </w:p>
          <w:p w14:paraId="04D72A34" w14:textId="77777777" w:rsidR="00D7725E" w:rsidRPr="003A4BA6" w:rsidRDefault="00D7725E" w:rsidP="00D7725E">
            <w:pPr>
              <w:pStyle w:val="Default"/>
              <w:rPr>
                <w:rFonts w:ascii="Arial" w:hAnsi="Arial" w:cs="Arial"/>
                <w:sz w:val="20"/>
                <w:szCs w:val="20"/>
              </w:rPr>
            </w:pPr>
            <w:r w:rsidRPr="003A4BA6">
              <w:rPr>
                <w:rFonts w:ascii="Arial" w:hAnsi="Arial" w:cs="Arial"/>
                <w:sz w:val="20"/>
                <w:szCs w:val="20"/>
              </w:rPr>
              <w:t>LPG yakıt sisteminin gaz kaçak kontrolünün yapılması</w:t>
            </w:r>
          </w:p>
          <w:p w14:paraId="42D5D943" w14:textId="4D7ABA85" w:rsidR="00DC48E4" w:rsidRPr="003A4BA6" w:rsidRDefault="00D7725E" w:rsidP="00D7725E">
            <w:pPr>
              <w:pStyle w:val="Default"/>
              <w:rPr>
                <w:rFonts w:ascii="Arial" w:hAnsi="Arial" w:cs="Arial"/>
                <w:b/>
                <w:sz w:val="20"/>
                <w:szCs w:val="20"/>
              </w:rPr>
            </w:pPr>
            <w:r w:rsidRPr="003A4BA6">
              <w:rPr>
                <w:rFonts w:ascii="Arial" w:hAnsi="Arial" w:cs="Arial"/>
                <w:sz w:val="20"/>
                <w:szCs w:val="20"/>
              </w:rPr>
              <w:t>Motorlarda LPG yakıt sistemlerinin bakım ve onarım işlemlerinin yapılması</w:t>
            </w:r>
            <w:r w:rsidR="00E169D7" w:rsidRPr="003A4BA6">
              <w:rPr>
                <w:rFonts w:ascii="Arial" w:hAnsi="Arial" w:cs="Arial"/>
                <w:sz w:val="20"/>
                <w:szCs w:val="20"/>
              </w:rPr>
              <w:t xml:space="preserve"> </w:t>
            </w:r>
          </w:p>
        </w:tc>
        <w:tc>
          <w:tcPr>
            <w:tcW w:w="2556" w:type="dxa"/>
            <w:gridSpan w:val="2"/>
            <w:vAlign w:val="center"/>
          </w:tcPr>
          <w:p w14:paraId="6AE3AB9D" w14:textId="284CA4E4" w:rsidR="00EB6234" w:rsidRDefault="00D7725E" w:rsidP="00E21B70">
            <w:pPr>
              <w:pStyle w:val="ListeParagraf"/>
              <w:ind w:left="5" w:hanging="5"/>
              <w:jc w:val="both"/>
              <w:rPr>
                <w:rStyle w:val="Gl"/>
                <w:rFonts w:ascii="Arial" w:hAnsi="Arial" w:cs="Arial"/>
                <w:b w:val="0"/>
                <w:sz w:val="20"/>
                <w:szCs w:val="20"/>
              </w:rPr>
            </w:pPr>
            <w:r w:rsidRPr="003A4BA6">
              <w:rPr>
                <w:rStyle w:val="Gl"/>
                <w:rFonts w:ascii="Arial" w:hAnsi="Arial" w:cs="Arial"/>
                <w:sz w:val="20"/>
                <w:szCs w:val="20"/>
              </w:rPr>
              <w:t>KB2.4</w:t>
            </w:r>
            <w:r w:rsidR="006D7F0C" w:rsidRPr="003A4BA6">
              <w:rPr>
                <w:rStyle w:val="Gl"/>
                <w:rFonts w:ascii="Arial" w:hAnsi="Arial" w:cs="Arial"/>
                <w:sz w:val="20"/>
                <w:szCs w:val="20"/>
              </w:rPr>
              <w:t>.</w:t>
            </w:r>
            <w:r w:rsidRPr="003A4BA6">
              <w:rPr>
                <w:rFonts w:ascii="Arial" w:hAnsi="Arial" w:cs="Arial"/>
                <w:sz w:val="20"/>
                <w:szCs w:val="20"/>
              </w:rPr>
              <w:t xml:space="preserve"> Çözümleme</w:t>
            </w:r>
            <w:r w:rsidR="006D7F0C" w:rsidRPr="003A4BA6">
              <w:rPr>
                <w:rFonts w:ascii="Arial" w:hAnsi="Arial" w:cs="Arial"/>
                <w:sz w:val="20"/>
                <w:szCs w:val="20"/>
              </w:rPr>
              <w:t xml:space="preserve"> </w:t>
            </w:r>
            <w:r w:rsidRPr="003A4BA6">
              <w:rPr>
                <w:rFonts w:ascii="Arial" w:hAnsi="Arial" w:cs="Arial"/>
                <w:sz w:val="20"/>
                <w:szCs w:val="20"/>
              </w:rPr>
              <w:t xml:space="preserve"> </w:t>
            </w:r>
            <w:r w:rsidRPr="003A4BA6">
              <w:rPr>
                <w:rFonts w:ascii="Arial" w:hAnsi="Arial" w:cs="Arial"/>
                <w:sz w:val="20"/>
                <w:szCs w:val="20"/>
              </w:rPr>
              <w:br/>
            </w:r>
            <w:r w:rsidRPr="003A4BA6">
              <w:rPr>
                <w:rStyle w:val="Gl"/>
                <w:rFonts w:ascii="Arial" w:hAnsi="Arial" w:cs="Arial"/>
                <w:sz w:val="20"/>
                <w:szCs w:val="20"/>
              </w:rPr>
              <w:t>KB2.6</w:t>
            </w:r>
            <w:r w:rsidRPr="003A4BA6">
              <w:rPr>
                <w:rFonts w:ascii="Arial" w:hAnsi="Arial" w:cs="Arial"/>
                <w:sz w:val="20"/>
                <w:szCs w:val="20"/>
              </w:rPr>
              <w:t xml:space="preserve"> Bilgi Toplama </w:t>
            </w:r>
            <w:r w:rsidRPr="003A4BA6">
              <w:rPr>
                <w:rFonts w:ascii="Arial" w:hAnsi="Arial" w:cs="Arial"/>
                <w:sz w:val="20"/>
                <w:szCs w:val="20"/>
              </w:rPr>
              <w:br/>
            </w:r>
            <w:r w:rsidRPr="003A4BA6">
              <w:rPr>
                <w:rStyle w:val="Gl"/>
                <w:rFonts w:ascii="Arial" w:hAnsi="Arial" w:cs="Arial"/>
                <w:sz w:val="20"/>
                <w:szCs w:val="20"/>
              </w:rPr>
              <w:t>KB2.7</w:t>
            </w:r>
            <w:r w:rsidR="00D5251F" w:rsidRPr="003A4BA6">
              <w:rPr>
                <w:rStyle w:val="Gl"/>
                <w:rFonts w:ascii="Arial" w:hAnsi="Arial" w:cs="Arial"/>
                <w:sz w:val="20"/>
                <w:szCs w:val="20"/>
              </w:rPr>
              <w:t>.</w:t>
            </w:r>
            <w:r w:rsidRPr="003A4BA6">
              <w:rPr>
                <w:rFonts w:ascii="Arial" w:hAnsi="Arial" w:cs="Arial"/>
                <w:sz w:val="20"/>
                <w:szCs w:val="20"/>
              </w:rPr>
              <w:t xml:space="preserve"> Karşılaştırma </w:t>
            </w:r>
            <w:r w:rsidRPr="003A4BA6">
              <w:rPr>
                <w:rFonts w:ascii="Arial" w:hAnsi="Arial" w:cs="Arial"/>
                <w:sz w:val="20"/>
                <w:szCs w:val="20"/>
              </w:rPr>
              <w:br/>
            </w:r>
            <w:r w:rsidRPr="003A4BA6">
              <w:rPr>
                <w:rStyle w:val="Gl"/>
                <w:rFonts w:ascii="Arial" w:hAnsi="Arial" w:cs="Arial"/>
                <w:sz w:val="20"/>
                <w:szCs w:val="20"/>
              </w:rPr>
              <w:t>KB2.14</w:t>
            </w:r>
            <w:r w:rsidR="006D7F0C" w:rsidRPr="003A4BA6">
              <w:rPr>
                <w:rStyle w:val="Gl"/>
                <w:rFonts w:ascii="Arial" w:hAnsi="Arial" w:cs="Arial"/>
                <w:sz w:val="20"/>
                <w:szCs w:val="20"/>
              </w:rPr>
              <w:t>.</w:t>
            </w:r>
            <w:r w:rsidRPr="003A4BA6">
              <w:rPr>
                <w:rFonts w:ascii="Arial" w:hAnsi="Arial" w:cs="Arial"/>
                <w:sz w:val="20"/>
                <w:szCs w:val="20"/>
              </w:rPr>
              <w:t xml:space="preserve"> Yorumlama </w:t>
            </w:r>
            <w:r w:rsidRPr="003A4BA6">
              <w:rPr>
                <w:rFonts w:ascii="Arial" w:hAnsi="Arial" w:cs="Arial"/>
                <w:sz w:val="20"/>
                <w:szCs w:val="20"/>
              </w:rPr>
              <w:br/>
            </w:r>
            <w:r w:rsidRPr="003A4BA6">
              <w:rPr>
                <w:rStyle w:val="Gl"/>
                <w:rFonts w:ascii="Arial" w:hAnsi="Arial" w:cs="Arial"/>
                <w:sz w:val="20"/>
                <w:szCs w:val="20"/>
              </w:rPr>
              <w:t>KB3.2</w:t>
            </w:r>
            <w:r w:rsidR="00D5251F" w:rsidRPr="003A4BA6">
              <w:rPr>
                <w:rStyle w:val="Gl"/>
                <w:rFonts w:ascii="Arial" w:hAnsi="Arial" w:cs="Arial"/>
                <w:sz w:val="20"/>
                <w:szCs w:val="20"/>
              </w:rPr>
              <w:t>.</w:t>
            </w:r>
            <w:r w:rsidRPr="003A4BA6">
              <w:rPr>
                <w:rFonts w:ascii="Arial" w:hAnsi="Arial" w:cs="Arial"/>
                <w:sz w:val="20"/>
                <w:szCs w:val="20"/>
              </w:rPr>
              <w:t xml:space="preserve"> Problem Çözme </w:t>
            </w:r>
            <w:r w:rsidRPr="003A4BA6">
              <w:rPr>
                <w:rFonts w:ascii="Arial" w:hAnsi="Arial" w:cs="Arial"/>
                <w:sz w:val="20"/>
                <w:szCs w:val="20"/>
              </w:rPr>
              <w:br/>
            </w:r>
            <w:r w:rsidRPr="003A4BA6">
              <w:rPr>
                <w:rStyle w:val="Gl"/>
                <w:rFonts w:ascii="Arial" w:hAnsi="Arial" w:cs="Arial"/>
                <w:sz w:val="20"/>
                <w:szCs w:val="20"/>
              </w:rPr>
              <w:t>OB1</w:t>
            </w:r>
            <w:r w:rsidR="00D5251F" w:rsidRPr="003A4BA6">
              <w:rPr>
                <w:rStyle w:val="Gl"/>
                <w:rFonts w:ascii="Arial" w:hAnsi="Arial" w:cs="Arial"/>
                <w:sz w:val="20"/>
                <w:szCs w:val="20"/>
              </w:rPr>
              <w:t>.</w:t>
            </w:r>
            <w:r w:rsidRPr="003A4BA6">
              <w:rPr>
                <w:rStyle w:val="Gl"/>
                <w:rFonts w:ascii="Arial" w:hAnsi="Arial" w:cs="Arial"/>
                <w:sz w:val="20"/>
                <w:szCs w:val="20"/>
              </w:rPr>
              <w:t xml:space="preserve"> </w:t>
            </w:r>
            <w:r w:rsidRPr="003A4BA6">
              <w:rPr>
                <w:rStyle w:val="Gl"/>
                <w:rFonts w:ascii="Arial" w:hAnsi="Arial" w:cs="Arial"/>
                <w:b w:val="0"/>
                <w:sz w:val="20"/>
                <w:szCs w:val="20"/>
              </w:rPr>
              <w:t>Bilgi Okuryazarlığı</w:t>
            </w:r>
            <w:r w:rsidRPr="003A4BA6">
              <w:rPr>
                <w:rStyle w:val="Gl"/>
                <w:rFonts w:ascii="Arial" w:hAnsi="Arial" w:cs="Arial"/>
                <w:sz w:val="20"/>
                <w:szCs w:val="20"/>
              </w:rPr>
              <w:t xml:space="preserve"> </w:t>
            </w:r>
            <w:r w:rsidRPr="003A4BA6">
              <w:rPr>
                <w:rStyle w:val="Gl"/>
                <w:rFonts w:ascii="Arial" w:hAnsi="Arial" w:cs="Arial"/>
                <w:sz w:val="20"/>
                <w:szCs w:val="20"/>
              </w:rPr>
              <w:br/>
            </w:r>
            <w:r w:rsidR="00062AF4" w:rsidRPr="003A4BA6">
              <w:rPr>
                <w:rStyle w:val="Gl"/>
                <w:rFonts w:ascii="Arial" w:hAnsi="Arial" w:cs="Arial"/>
                <w:sz w:val="20"/>
                <w:szCs w:val="20"/>
              </w:rPr>
              <w:t xml:space="preserve">OB4. </w:t>
            </w:r>
            <w:r w:rsidR="00062AF4" w:rsidRPr="003A4BA6">
              <w:rPr>
                <w:rStyle w:val="Gl"/>
                <w:rFonts w:ascii="Arial" w:hAnsi="Arial" w:cs="Arial"/>
                <w:b w:val="0"/>
                <w:sz w:val="20"/>
                <w:szCs w:val="20"/>
              </w:rPr>
              <w:t>Görsel Okuryazarlık</w:t>
            </w:r>
            <w:r w:rsidR="00062AF4" w:rsidRPr="003A4BA6">
              <w:rPr>
                <w:rStyle w:val="Gl"/>
                <w:rFonts w:ascii="Arial" w:hAnsi="Arial" w:cs="Arial"/>
                <w:sz w:val="20"/>
                <w:szCs w:val="20"/>
              </w:rPr>
              <w:t xml:space="preserve"> </w:t>
            </w:r>
            <w:r w:rsidR="00EB6234" w:rsidRPr="003A4BA6">
              <w:rPr>
                <w:rStyle w:val="Gl"/>
                <w:rFonts w:ascii="Arial" w:hAnsi="Arial" w:cs="Arial"/>
                <w:sz w:val="20"/>
                <w:szCs w:val="20"/>
              </w:rPr>
              <w:t xml:space="preserve">D3.2. </w:t>
            </w:r>
            <w:r w:rsidR="00EB6234" w:rsidRPr="003A4BA6">
              <w:rPr>
                <w:rStyle w:val="Gl"/>
                <w:rFonts w:ascii="Arial" w:hAnsi="Arial" w:cs="Arial"/>
                <w:b w:val="0"/>
                <w:sz w:val="20"/>
                <w:szCs w:val="20"/>
              </w:rPr>
              <w:t>Planlı olmak</w:t>
            </w:r>
          </w:p>
          <w:p w14:paraId="5686EC10" w14:textId="4DC9C209" w:rsidR="00E21B70" w:rsidRPr="003A4BA6" w:rsidRDefault="00E21B70" w:rsidP="00E21B70">
            <w:pPr>
              <w:pStyle w:val="ListeParagraf"/>
              <w:ind w:left="5" w:hanging="5"/>
              <w:jc w:val="both"/>
              <w:rPr>
                <w:rStyle w:val="Gl"/>
                <w:rFonts w:ascii="Arial" w:hAnsi="Arial" w:cs="Arial"/>
                <w:sz w:val="20"/>
                <w:szCs w:val="20"/>
              </w:rPr>
            </w:pPr>
            <w:r w:rsidRPr="00E21B70">
              <w:rPr>
                <w:rStyle w:val="Gl"/>
                <w:rFonts w:ascii="Arial" w:hAnsi="Arial" w:cs="Arial"/>
                <w:sz w:val="20"/>
                <w:szCs w:val="20"/>
              </w:rPr>
              <w:t xml:space="preserve">D6.2. </w:t>
            </w:r>
            <w:r w:rsidRPr="00E21B70">
              <w:rPr>
                <w:rStyle w:val="Gl"/>
                <w:rFonts w:ascii="Arial" w:hAnsi="Arial" w:cs="Arial"/>
                <w:b w:val="0"/>
                <w:bCs w:val="0"/>
                <w:sz w:val="20"/>
                <w:szCs w:val="20"/>
              </w:rPr>
              <w:t>Doğru ve güvenilir olmak</w:t>
            </w:r>
          </w:p>
          <w:p w14:paraId="3BF14CD8" w14:textId="77777777" w:rsidR="004D241E" w:rsidRPr="003A4BA6" w:rsidRDefault="004D241E" w:rsidP="00E21B70">
            <w:pPr>
              <w:pStyle w:val="AralkYok"/>
              <w:ind w:left="5" w:right="57" w:hanging="5"/>
              <w:contextualSpacing/>
              <w:rPr>
                <w:rStyle w:val="Gl"/>
                <w:rFonts w:ascii="Arial" w:hAnsi="Arial" w:cs="Arial"/>
                <w:sz w:val="20"/>
                <w:szCs w:val="20"/>
              </w:rPr>
            </w:pPr>
            <w:r w:rsidRPr="003A4BA6">
              <w:rPr>
                <w:rStyle w:val="Gl"/>
                <w:rFonts w:ascii="Arial" w:hAnsi="Arial" w:cs="Arial"/>
                <w:sz w:val="20"/>
                <w:szCs w:val="20"/>
              </w:rPr>
              <w:t xml:space="preserve">E1.1. </w:t>
            </w:r>
            <w:r w:rsidRPr="003A4BA6">
              <w:rPr>
                <w:rStyle w:val="Gl"/>
                <w:rFonts w:ascii="Arial" w:hAnsi="Arial" w:cs="Arial"/>
                <w:b w:val="0"/>
                <w:sz w:val="20"/>
                <w:szCs w:val="20"/>
              </w:rPr>
              <w:t>Merak</w:t>
            </w:r>
          </w:p>
          <w:p w14:paraId="7A97E935" w14:textId="77777777" w:rsidR="00DC48E4" w:rsidRPr="003A4BA6" w:rsidRDefault="00D7725E" w:rsidP="00E21B70">
            <w:pPr>
              <w:pStyle w:val="ListeParagraf"/>
              <w:ind w:left="5" w:right="57" w:hanging="5"/>
              <w:rPr>
                <w:rStyle w:val="Gl"/>
                <w:rFonts w:ascii="Arial" w:hAnsi="Arial" w:cs="Arial"/>
                <w:sz w:val="20"/>
                <w:szCs w:val="20"/>
              </w:rPr>
            </w:pPr>
            <w:r w:rsidRPr="003A4BA6">
              <w:rPr>
                <w:rStyle w:val="Gl"/>
                <w:rFonts w:ascii="Arial" w:hAnsi="Arial" w:cs="Arial"/>
                <w:sz w:val="20"/>
                <w:szCs w:val="20"/>
              </w:rPr>
              <w:t>E2.2</w:t>
            </w:r>
            <w:r w:rsidR="006D7F0C" w:rsidRPr="003A4BA6">
              <w:rPr>
                <w:rStyle w:val="Gl"/>
                <w:rFonts w:ascii="Arial" w:hAnsi="Arial" w:cs="Arial"/>
                <w:sz w:val="20"/>
                <w:szCs w:val="20"/>
              </w:rPr>
              <w:t>.</w:t>
            </w:r>
            <w:r w:rsidRPr="003A4BA6">
              <w:rPr>
                <w:rStyle w:val="Gl"/>
                <w:rFonts w:ascii="Arial" w:hAnsi="Arial" w:cs="Arial"/>
                <w:sz w:val="20"/>
                <w:szCs w:val="20"/>
              </w:rPr>
              <w:t xml:space="preserve"> </w:t>
            </w:r>
            <w:r w:rsidRPr="003A4BA6">
              <w:rPr>
                <w:rStyle w:val="Gl"/>
                <w:rFonts w:ascii="Arial" w:hAnsi="Arial" w:cs="Arial"/>
                <w:b w:val="0"/>
                <w:sz w:val="20"/>
                <w:szCs w:val="20"/>
              </w:rPr>
              <w:t>Sorumluluk</w:t>
            </w:r>
          </w:p>
          <w:p w14:paraId="20FCB8BB" w14:textId="30DA90C3" w:rsidR="004D241E" w:rsidRPr="003A4BA6" w:rsidRDefault="004D241E" w:rsidP="00E21B70">
            <w:pPr>
              <w:pStyle w:val="ListeParagraf"/>
              <w:spacing w:before="120"/>
              <w:ind w:left="5" w:right="57" w:hanging="5"/>
              <w:rPr>
                <w:rFonts w:ascii="Arial" w:hAnsi="Arial" w:cs="Arial"/>
                <w:sz w:val="20"/>
                <w:szCs w:val="20"/>
              </w:rPr>
            </w:pPr>
            <w:r w:rsidRPr="003A4BA6">
              <w:rPr>
                <w:rStyle w:val="Gl"/>
                <w:rFonts w:ascii="Arial" w:hAnsi="Arial" w:cs="Arial"/>
                <w:sz w:val="20"/>
                <w:szCs w:val="20"/>
              </w:rPr>
              <w:t xml:space="preserve">E3.2. </w:t>
            </w:r>
            <w:r w:rsidRPr="003A4BA6">
              <w:rPr>
                <w:rStyle w:val="Gl"/>
                <w:rFonts w:ascii="Arial" w:hAnsi="Arial" w:cs="Arial"/>
                <w:b w:val="0"/>
                <w:sz w:val="20"/>
                <w:szCs w:val="20"/>
              </w:rPr>
              <w:t>Odaklanma</w:t>
            </w:r>
          </w:p>
        </w:tc>
      </w:tr>
      <w:tr w:rsidR="00DC48E4" w:rsidRPr="003A4BA6" w14:paraId="7ED0A3ED" w14:textId="77777777" w:rsidTr="00FF086F">
        <w:trPr>
          <w:trHeight w:val="534"/>
        </w:trPr>
        <w:tc>
          <w:tcPr>
            <w:tcW w:w="1980" w:type="dxa"/>
            <w:vAlign w:val="center"/>
          </w:tcPr>
          <w:p w14:paraId="1F96BA3F" w14:textId="77777777" w:rsidR="00E169D7" w:rsidRPr="003A4BA6" w:rsidRDefault="00E169D7" w:rsidP="00E169D7">
            <w:pPr>
              <w:pStyle w:val="Default"/>
              <w:rPr>
                <w:rFonts w:ascii="Arial" w:hAnsi="Arial" w:cs="Arial"/>
                <w:sz w:val="20"/>
                <w:szCs w:val="20"/>
              </w:rPr>
            </w:pPr>
            <w:r w:rsidRPr="003A4BA6">
              <w:rPr>
                <w:rFonts w:ascii="Arial" w:hAnsi="Arial" w:cs="Arial"/>
                <w:b/>
                <w:bCs/>
                <w:sz w:val="20"/>
                <w:szCs w:val="20"/>
              </w:rPr>
              <w:t xml:space="preserve">Doğal Gaz Yakıt Sistemleri </w:t>
            </w:r>
          </w:p>
          <w:p w14:paraId="780066AB" w14:textId="76175E4F" w:rsidR="00DC48E4" w:rsidRPr="003A4BA6" w:rsidRDefault="00DC48E4" w:rsidP="00FF086F">
            <w:pPr>
              <w:pStyle w:val="Default"/>
              <w:rPr>
                <w:rFonts w:ascii="Arial" w:hAnsi="Arial" w:cs="Arial"/>
                <w:b/>
                <w:sz w:val="20"/>
                <w:szCs w:val="20"/>
              </w:rPr>
            </w:pPr>
          </w:p>
        </w:tc>
        <w:tc>
          <w:tcPr>
            <w:tcW w:w="4536" w:type="dxa"/>
            <w:gridSpan w:val="2"/>
            <w:vAlign w:val="center"/>
          </w:tcPr>
          <w:p w14:paraId="53BBF93B" w14:textId="77777777" w:rsidR="004B599B" w:rsidRPr="003A4BA6" w:rsidRDefault="004B599B" w:rsidP="004B599B">
            <w:pPr>
              <w:pStyle w:val="Default"/>
              <w:rPr>
                <w:rFonts w:ascii="Arial" w:hAnsi="Arial" w:cs="Arial"/>
                <w:sz w:val="20"/>
                <w:szCs w:val="20"/>
              </w:rPr>
            </w:pPr>
            <w:r w:rsidRPr="003A4BA6">
              <w:rPr>
                <w:rFonts w:ascii="Arial" w:hAnsi="Arial" w:cs="Arial"/>
                <w:sz w:val="20"/>
                <w:szCs w:val="20"/>
              </w:rPr>
              <w:t>Doğal gaz (CNG) yakıt sisteminin montajının yapılması</w:t>
            </w:r>
          </w:p>
          <w:p w14:paraId="6D55357B" w14:textId="77777777" w:rsidR="004B599B" w:rsidRPr="003A4BA6" w:rsidRDefault="004B599B" w:rsidP="004B599B">
            <w:pPr>
              <w:pStyle w:val="Default"/>
              <w:rPr>
                <w:rFonts w:ascii="Arial" w:hAnsi="Arial" w:cs="Arial"/>
                <w:sz w:val="20"/>
                <w:szCs w:val="20"/>
              </w:rPr>
            </w:pPr>
            <w:r w:rsidRPr="003A4BA6">
              <w:rPr>
                <w:rFonts w:ascii="Arial" w:hAnsi="Arial" w:cs="Arial"/>
                <w:sz w:val="20"/>
                <w:szCs w:val="20"/>
              </w:rPr>
              <w:t>Diyagnostik test cihazı kullanılarak doğal gaz yakıt sisteminin test ve kontrolünün yapılması</w:t>
            </w:r>
          </w:p>
          <w:p w14:paraId="426FA99A" w14:textId="78F1A2D8" w:rsidR="00DC48E4" w:rsidRPr="003A4BA6" w:rsidRDefault="004B599B" w:rsidP="004B599B">
            <w:pPr>
              <w:pStyle w:val="Default"/>
              <w:rPr>
                <w:rFonts w:ascii="Arial" w:hAnsi="Arial" w:cs="Arial"/>
                <w:b/>
                <w:sz w:val="20"/>
                <w:szCs w:val="20"/>
              </w:rPr>
            </w:pPr>
            <w:r w:rsidRPr="003A4BA6">
              <w:rPr>
                <w:rFonts w:ascii="Arial" w:hAnsi="Arial" w:cs="Arial"/>
                <w:sz w:val="20"/>
                <w:szCs w:val="20"/>
              </w:rPr>
              <w:t>Doğal gaz yakıt sistemlerinin temel bakım işlemlerinin yapılması</w:t>
            </w:r>
          </w:p>
        </w:tc>
        <w:tc>
          <w:tcPr>
            <w:tcW w:w="2556" w:type="dxa"/>
            <w:gridSpan w:val="2"/>
            <w:vAlign w:val="center"/>
          </w:tcPr>
          <w:p w14:paraId="6E373302" w14:textId="0A41D33D" w:rsidR="00751320" w:rsidRPr="003A4BA6" w:rsidRDefault="004B599B" w:rsidP="00E21B70">
            <w:pPr>
              <w:pStyle w:val="ListeParagraf"/>
              <w:ind w:left="5"/>
              <w:jc w:val="both"/>
              <w:rPr>
                <w:rStyle w:val="Gl"/>
                <w:rFonts w:ascii="Arial" w:hAnsi="Arial" w:cs="Arial"/>
                <w:sz w:val="20"/>
                <w:szCs w:val="20"/>
              </w:rPr>
            </w:pPr>
            <w:r w:rsidRPr="003A4BA6">
              <w:rPr>
                <w:rStyle w:val="Gl"/>
                <w:rFonts w:ascii="Arial" w:hAnsi="Arial" w:cs="Arial"/>
                <w:sz w:val="20"/>
                <w:szCs w:val="20"/>
              </w:rPr>
              <w:t>KB3.2</w:t>
            </w:r>
            <w:r w:rsidRPr="003A4BA6">
              <w:rPr>
                <w:rFonts w:ascii="Arial" w:hAnsi="Arial" w:cs="Arial"/>
                <w:sz w:val="20"/>
                <w:szCs w:val="20"/>
              </w:rPr>
              <w:t xml:space="preserve"> Problem Çözme</w:t>
            </w:r>
            <w:r w:rsidR="006D7F0C" w:rsidRPr="003A4BA6">
              <w:rPr>
                <w:rFonts w:ascii="Arial" w:hAnsi="Arial" w:cs="Arial"/>
                <w:sz w:val="20"/>
                <w:szCs w:val="20"/>
              </w:rPr>
              <w:t xml:space="preserve"> </w:t>
            </w:r>
            <w:r w:rsidRPr="003A4BA6">
              <w:rPr>
                <w:rFonts w:ascii="Arial" w:hAnsi="Arial" w:cs="Arial"/>
                <w:sz w:val="20"/>
                <w:szCs w:val="20"/>
              </w:rPr>
              <w:t xml:space="preserve"> </w:t>
            </w:r>
            <w:r w:rsidRPr="003A4BA6">
              <w:rPr>
                <w:rFonts w:ascii="Arial" w:hAnsi="Arial" w:cs="Arial"/>
                <w:sz w:val="20"/>
                <w:szCs w:val="20"/>
              </w:rPr>
              <w:br/>
            </w:r>
            <w:r w:rsidR="00751320" w:rsidRPr="003A4BA6">
              <w:rPr>
                <w:rStyle w:val="Gl"/>
                <w:rFonts w:ascii="Arial" w:hAnsi="Arial" w:cs="Arial"/>
                <w:sz w:val="20"/>
                <w:szCs w:val="20"/>
              </w:rPr>
              <w:t>KB2.7.</w:t>
            </w:r>
            <w:r w:rsidR="00751320" w:rsidRPr="003A4BA6">
              <w:rPr>
                <w:rFonts w:ascii="Arial" w:hAnsi="Arial" w:cs="Arial"/>
                <w:sz w:val="20"/>
                <w:szCs w:val="20"/>
              </w:rPr>
              <w:t xml:space="preserve"> Karşılaştırma </w:t>
            </w:r>
            <w:r w:rsidR="00751320" w:rsidRPr="003A4BA6">
              <w:rPr>
                <w:rStyle w:val="Gl"/>
                <w:rFonts w:ascii="Arial" w:hAnsi="Arial" w:cs="Arial"/>
                <w:sz w:val="20"/>
                <w:szCs w:val="20"/>
              </w:rPr>
              <w:t xml:space="preserve"> </w:t>
            </w:r>
          </w:p>
          <w:p w14:paraId="406EEB2C" w14:textId="1A51781F" w:rsidR="00751320" w:rsidRPr="003A4BA6" w:rsidRDefault="00751320" w:rsidP="00E21B70">
            <w:pPr>
              <w:pStyle w:val="ListeParagraf"/>
              <w:ind w:left="5"/>
              <w:jc w:val="both"/>
              <w:rPr>
                <w:rStyle w:val="Gl"/>
                <w:rFonts w:ascii="Arial" w:hAnsi="Arial" w:cs="Arial"/>
                <w:sz w:val="20"/>
                <w:szCs w:val="20"/>
              </w:rPr>
            </w:pPr>
            <w:r w:rsidRPr="003A4BA6">
              <w:rPr>
                <w:rStyle w:val="Gl"/>
                <w:rFonts w:ascii="Arial" w:hAnsi="Arial" w:cs="Arial"/>
                <w:sz w:val="20"/>
                <w:szCs w:val="20"/>
              </w:rPr>
              <w:t>KB2.14.</w:t>
            </w:r>
            <w:r w:rsidRPr="003A4BA6">
              <w:rPr>
                <w:rFonts w:ascii="Arial" w:hAnsi="Arial" w:cs="Arial"/>
                <w:sz w:val="20"/>
                <w:szCs w:val="20"/>
              </w:rPr>
              <w:t xml:space="preserve"> Yorumlama </w:t>
            </w:r>
            <w:r w:rsidRPr="003A4BA6">
              <w:rPr>
                <w:rStyle w:val="Gl"/>
                <w:rFonts w:ascii="Arial" w:hAnsi="Arial" w:cs="Arial"/>
                <w:sz w:val="20"/>
                <w:szCs w:val="20"/>
              </w:rPr>
              <w:t xml:space="preserve"> </w:t>
            </w:r>
          </w:p>
          <w:p w14:paraId="70AE5444" w14:textId="7A40D158" w:rsidR="00EB6234" w:rsidRPr="003A4BA6" w:rsidRDefault="004B599B" w:rsidP="00E21B70">
            <w:pPr>
              <w:pStyle w:val="ListeParagraf"/>
              <w:ind w:left="5"/>
              <w:jc w:val="both"/>
              <w:rPr>
                <w:rFonts w:ascii="Arial" w:eastAsia="Calibri" w:hAnsi="Arial" w:cs="Arial"/>
                <w:sz w:val="20"/>
                <w:szCs w:val="20"/>
              </w:rPr>
            </w:pPr>
            <w:r w:rsidRPr="003A4BA6">
              <w:rPr>
                <w:rStyle w:val="Gl"/>
                <w:rFonts w:ascii="Arial" w:hAnsi="Arial" w:cs="Arial"/>
                <w:sz w:val="20"/>
                <w:szCs w:val="20"/>
              </w:rPr>
              <w:t>OB1</w:t>
            </w:r>
            <w:r w:rsidR="002E6D25" w:rsidRPr="003A4BA6">
              <w:rPr>
                <w:rStyle w:val="Gl"/>
                <w:rFonts w:ascii="Arial" w:hAnsi="Arial" w:cs="Arial"/>
                <w:sz w:val="20"/>
                <w:szCs w:val="20"/>
              </w:rPr>
              <w:t>.</w:t>
            </w:r>
            <w:r w:rsidRPr="003A4BA6">
              <w:rPr>
                <w:rFonts w:ascii="Arial" w:hAnsi="Arial" w:cs="Arial"/>
                <w:sz w:val="20"/>
                <w:szCs w:val="20"/>
              </w:rPr>
              <w:t xml:space="preserve"> Bilgi Okuryazarlığı </w:t>
            </w:r>
            <w:r w:rsidRPr="003A4BA6">
              <w:rPr>
                <w:rFonts w:ascii="Arial" w:hAnsi="Arial" w:cs="Arial"/>
                <w:sz w:val="20"/>
                <w:szCs w:val="20"/>
              </w:rPr>
              <w:br/>
            </w:r>
            <w:r w:rsidR="00EB6234" w:rsidRPr="00E21B70">
              <w:rPr>
                <w:rFonts w:ascii="Arial" w:eastAsia="Calibri" w:hAnsi="Arial" w:cs="Arial"/>
                <w:b/>
                <w:bCs/>
                <w:sz w:val="20"/>
                <w:szCs w:val="20"/>
              </w:rPr>
              <w:t>D3.2.</w:t>
            </w:r>
            <w:r w:rsidR="00EB6234" w:rsidRPr="003A4BA6">
              <w:rPr>
                <w:rFonts w:ascii="Arial" w:eastAsia="Calibri" w:hAnsi="Arial" w:cs="Arial"/>
                <w:sz w:val="20"/>
                <w:szCs w:val="20"/>
              </w:rPr>
              <w:t xml:space="preserve"> </w:t>
            </w:r>
            <w:r w:rsidR="00EB6234" w:rsidRPr="003A4BA6">
              <w:rPr>
                <w:rFonts w:ascii="Arial" w:hAnsi="Arial" w:cs="Arial"/>
                <w:sz w:val="20"/>
                <w:szCs w:val="20"/>
              </w:rPr>
              <w:t>Planlı olmak</w:t>
            </w:r>
          </w:p>
          <w:p w14:paraId="331DBD75" w14:textId="77777777" w:rsidR="004D241E" w:rsidRPr="003A4BA6" w:rsidRDefault="004D241E" w:rsidP="00E21B70">
            <w:pPr>
              <w:pStyle w:val="AralkYok"/>
              <w:ind w:left="5" w:right="57"/>
              <w:contextualSpacing/>
              <w:rPr>
                <w:rFonts w:ascii="Arial" w:hAnsi="Arial" w:cs="Arial"/>
                <w:sz w:val="20"/>
                <w:szCs w:val="20"/>
              </w:rPr>
            </w:pPr>
            <w:r w:rsidRPr="00E21B70">
              <w:rPr>
                <w:rFonts w:ascii="Arial" w:hAnsi="Arial" w:cs="Arial"/>
                <w:b/>
                <w:bCs/>
                <w:sz w:val="20"/>
                <w:szCs w:val="20"/>
              </w:rPr>
              <w:t>E1.1.</w:t>
            </w:r>
            <w:r w:rsidRPr="003A4BA6">
              <w:rPr>
                <w:rFonts w:ascii="Arial" w:hAnsi="Arial" w:cs="Arial"/>
                <w:sz w:val="20"/>
                <w:szCs w:val="20"/>
              </w:rPr>
              <w:t xml:space="preserve"> Merak</w:t>
            </w:r>
          </w:p>
          <w:p w14:paraId="15E65A0C" w14:textId="77777777" w:rsidR="00DC48E4" w:rsidRDefault="004B599B" w:rsidP="00E21B70">
            <w:pPr>
              <w:pStyle w:val="ListeParagraf"/>
              <w:ind w:left="5" w:right="57"/>
              <w:rPr>
                <w:rFonts w:ascii="Arial" w:hAnsi="Arial" w:cs="Arial"/>
                <w:sz w:val="20"/>
                <w:szCs w:val="20"/>
              </w:rPr>
            </w:pPr>
            <w:r w:rsidRPr="003A4BA6">
              <w:rPr>
                <w:rStyle w:val="Gl"/>
                <w:rFonts w:ascii="Arial" w:hAnsi="Arial" w:cs="Arial"/>
                <w:sz w:val="20"/>
                <w:szCs w:val="20"/>
              </w:rPr>
              <w:t>E2.2</w:t>
            </w:r>
            <w:r w:rsidR="002E6D25" w:rsidRPr="003A4BA6">
              <w:rPr>
                <w:rStyle w:val="Gl"/>
                <w:rFonts w:ascii="Arial" w:hAnsi="Arial" w:cs="Arial"/>
                <w:sz w:val="20"/>
                <w:szCs w:val="20"/>
              </w:rPr>
              <w:t>.</w:t>
            </w:r>
            <w:r w:rsidRPr="003A4BA6">
              <w:rPr>
                <w:rFonts w:ascii="Arial" w:hAnsi="Arial" w:cs="Arial"/>
                <w:sz w:val="20"/>
                <w:szCs w:val="20"/>
              </w:rPr>
              <w:t xml:space="preserve"> Sorumluluk</w:t>
            </w:r>
          </w:p>
          <w:p w14:paraId="50CA5FF9" w14:textId="7A85EC1F" w:rsidR="00E21B70" w:rsidRPr="003A4BA6" w:rsidRDefault="00E21B70" w:rsidP="00E21B70">
            <w:pPr>
              <w:pStyle w:val="ListeParagraf"/>
              <w:spacing w:before="120"/>
              <w:ind w:left="5" w:right="57"/>
              <w:rPr>
                <w:rFonts w:ascii="Arial" w:hAnsi="Arial" w:cs="Arial"/>
                <w:sz w:val="20"/>
                <w:szCs w:val="20"/>
              </w:rPr>
            </w:pPr>
            <w:r w:rsidRPr="00E21B70">
              <w:rPr>
                <w:rFonts w:ascii="Arial" w:hAnsi="Arial" w:cs="Arial"/>
                <w:b/>
                <w:bCs/>
                <w:sz w:val="20"/>
                <w:szCs w:val="20"/>
              </w:rPr>
              <w:t>D12.2.</w:t>
            </w:r>
            <w:r w:rsidRPr="00E21B70">
              <w:rPr>
                <w:rFonts w:ascii="Arial" w:hAnsi="Arial" w:cs="Arial"/>
                <w:sz w:val="20"/>
                <w:szCs w:val="20"/>
              </w:rPr>
              <w:t xml:space="preserve"> Düşünce, duygu ve davranışlarında kontrollü olmak</w:t>
            </w:r>
          </w:p>
        </w:tc>
      </w:tr>
      <w:tr w:rsidR="00E169D7" w:rsidRPr="003A4BA6" w14:paraId="64F9041D" w14:textId="77777777" w:rsidTr="00FF086F">
        <w:trPr>
          <w:trHeight w:val="534"/>
        </w:trPr>
        <w:tc>
          <w:tcPr>
            <w:tcW w:w="1980" w:type="dxa"/>
            <w:vAlign w:val="center"/>
          </w:tcPr>
          <w:p w14:paraId="443F1C43" w14:textId="77777777" w:rsidR="00E169D7" w:rsidRPr="003A4BA6" w:rsidRDefault="00E169D7" w:rsidP="00E169D7">
            <w:pPr>
              <w:pStyle w:val="Default"/>
              <w:rPr>
                <w:rFonts w:ascii="Arial" w:hAnsi="Arial" w:cs="Arial"/>
                <w:sz w:val="20"/>
                <w:szCs w:val="20"/>
              </w:rPr>
            </w:pPr>
            <w:r w:rsidRPr="003A4BA6">
              <w:rPr>
                <w:rFonts w:ascii="Arial" w:hAnsi="Arial" w:cs="Arial"/>
                <w:b/>
                <w:bCs/>
                <w:sz w:val="20"/>
                <w:szCs w:val="20"/>
              </w:rPr>
              <w:t xml:space="preserve">Alternatif Yakıtlı Motorlar </w:t>
            </w:r>
          </w:p>
          <w:p w14:paraId="7DDC6939" w14:textId="77777777" w:rsidR="00E169D7" w:rsidRPr="003A4BA6" w:rsidRDefault="00E169D7" w:rsidP="00FF086F">
            <w:pPr>
              <w:pStyle w:val="Default"/>
              <w:rPr>
                <w:rFonts w:ascii="Arial" w:hAnsi="Arial" w:cs="Arial"/>
                <w:b/>
                <w:bCs/>
                <w:sz w:val="20"/>
                <w:szCs w:val="20"/>
              </w:rPr>
            </w:pPr>
          </w:p>
        </w:tc>
        <w:tc>
          <w:tcPr>
            <w:tcW w:w="4536" w:type="dxa"/>
            <w:gridSpan w:val="2"/>
            <w:vAlign w:val="center"/>
          </w:tcPr>
          <w:p w14:paraId="58AFA289"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Bitkisel yakıtla çalışan motorların temel bakım işlemlerinin yapılması</w:t>
            </w:r>
          </w:p>
          <w:p w14:paraId="64FB41E7"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Bitkisel yakıtlı motorların yardımcı donanımlarının bakımının yapılması</w:t>
            </w:r>
          </w:p>
          <w:p w14:paraId="161C167C"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Alkollü yakıt kullanan motorların yakıt sistemlerinin temel bakımının yapılması</w:t>
            </w:r>
          </w:p>
          <w:p w14:paraId="4E97452C"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Alkollü yakıt kullanan motorların yardımcı donanımlarının bakımının yapılması</w:t>
            </w:r>
          </w:p>
          <w:p w14:paraId="1C4596AF"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Wankel motorların temel mekanik bakımının yapılması</w:t>
            </w:r>
          </w:p>
          <w:p w14:paraId="34B2680E"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Wankel motorların yakıt ve ateşleme sistemlerinin temel bakımının yapılması</w:t>
            </w:r>
          </w:p>
          <w:p w14:paraId="53A5A774" w14:textId="77777777" w:rsidR="00E169D7" w:rsidRPr="003A4BA6" w:rsidRDefault="00F30F67" w:rsidP="00F30F67">
            <w:pPr>
              <w:pStyle w:val="Default"/>
              <w:rPr>
                <w:rFonts w:ascii="Arial" w:hAnsi="Arial" w:cs="Arial"/>
                <w:sz w:val="20"/>
                <w:szCs w:val="20"/>
              </w:rPr>
            </w:pPr>
            <w:r w:rsidRPr="003A4BA6">
              <w:rPr>
                <w:rFonts w:ascii="Arial" w:hAnsi="Arial" w:cs="Arial"/>
                <w:sz w:val="20"/>
                <w:szCs w:val="20"/>
              </w:rPr>
              <w:t>Wankel motorların yardımcı donanımlarının bakımının yapılması</w:t>
            </w:r>
          </w:p>
          <w:p w14:paraId="15FAAAF0"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Elektrik motorlu araçların elektrik motorlarının bakımının yapılması</w:t>
            </w:r>
          </w:p>
          <w:p w14:paraId="4C7C86E3" w14:textId="5CE650D4" w:rsidR="00F30F67" w:rsidRPr="003A4BA6" w:rsidRDefault="00F30F67" w:rsidP="00F30F67">
            <w:pPr>
              <w:pStyle w:val="Default"/>
              <w:rPr>
                <w:rFonts w:ascii="Arial" w:hAnsi="Arial" w:cs="Arial"/>
                <w:sz w:val="20"/>
                <w:szCs w:val="20"/>
              </w:rPr>
            </w:pPr>
            <w:r w:rsidRPr="003A4BA6">
              <w:rPr>
                <w:rFonts w:ascii="Arial" w:hAnsi="Arial" w:cs="Arial"/>
                <w:sz w:val="20"/>
                <w:szCs w:val="20"/>
              </w:rPr>
              <w:t>Elektrik motorlu araçların akülerinin bakımının yapılması</w:t>
            </w:r>
          </w:p>
          <w:p w14:paraId="604F9A2A"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Elektrik motorlu araçların yardımcı sistemlerinin bakımının yapılması</w:t>
            </w:r>
          </w:p>
          <w:p w14:paraId="68DA2615"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 xml:space="preserve">Hibrit araçların temel bakım işlemlerinin </w:t>
            </w:r>
            <w:r w:rsidRPr="003A4BA6">
              <w:rPr>
                <w:rFonts w:ascii="Arial" w:hAnsi="Arial" w:cs="Arial"/>
                <w:sz w:val="20"/>
                <w:szCs w:val="20"/>
              </w:rPr>
              <w:lastRenderedPageBreak/>
              <w:t>yapılması</w:t>
            </w:r>
          </w:p>
          <w:p w14:paraId="13F3D1E4"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Hibrit araçların akülerinin bakımının yapılması</w:t>
            </w:r>
          </w:p>
          <w:p w14:paraId="0BC7DEA4"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Hibrit araçların yardımcı sistemlerinin bakımının yapılması</w:t>
            </w:r>
          </w:p>
          <w:p w14:paraId="0DB4DFA5" w14:textId="77777777" w:rsidR="00F30F67" w:rsidRPr="003A4BA6" w:rsidRDefault="00F30F67" w:rsidP="00F30F67">
            <w:pPr>
              <w:pStyle w:val="Default"/>
              <w:rPr>
                <w:rFonts w:ascii="Arial" w:hAnsi="Arial" w:cs="Arial"/>
                <w:sz w:val="20"/>
                <w:szCs w:val="20"/>
              </w:rPr>
            </w:pPr>
            <w:r w:rsidRPr="003A4BA6">
              <w:rPr>
                <w:rFonts w:ascii="Arial" w:hAnsi="Arial" w:cs="Arial"/>
                <w:sz w:val="20"/>
                <w:szCs w:val="20"/>
              </w:rPr>
              <w:t>Yakıt hücreli motorların temel bakım işlemlerinin yapılması</w:t>
            </w:r>
          </w:p>
          <w:p w14:paraId="0BBD9C6E" w14:textId="6EF47AE8" w:rsidR="00F30F67" w:rsidRPr="003A4BA6" w:rsidRDefault="00F30F67" w:rsidP="00F30F67">
            <w:pPr>
              <w:pStyle w:val="Default"/>
              <w:rPr>
                <w:rFonts w:ascii="Arial" w:hAnsi="Arial" w:cs="Arial"/>
                <w:sz w:val="20"/>
                <w:szCs w:val="20"/>
              </w:rPr>
            </w:pPr>
            <w:r w:rsidRPr="003A4BA6">
              <w:rPr>
                <w:rFonts w:ascii="Arial" w:hAnsi="Arial" w:cs="Arial"/>
                <w:sz w:val="20"/>
                <w:szCs w:val="20"/>
              </w:rPr>
              <w:t>Yakıt hücreli motorların yardımcı donanımlarının bakımının yapılması</w:t>
            </w:r>
          </w:p>
        </w:tc>
        <w:tc>
          <w:tcPr>
            <w:tcW w:w="2556" w:type="dxa"/>
            <w:gridSpan w:val="2"/>
            <w:vAlign w:val="center"/>
          </w:tcPr>
          <w:p w14:paraId="4B163BED" w14:textId="140715AC" w:rsidR="00E169D7" w:rsidRPr="003A4BA6" w:rsidRDefault="00F30F67" w:rsidP="003A4BA6">
            <w:pPr>
              <w:pStyle w:val="AralkYok"/>
              <w:spacing w:before="120"/>
              <w:ind w:left="57" w:right="57"/>
              <w:contextualSpacing/>
              <w:rPr>
                <w:rFonts w:ascii="Arial" w:hAnsi="Arial" w:cs="Arial"/>
                <w:sz w:val="20"/>
                <w:szCs w:val="20"/>
              </w:rPr>
            </w:pPr>
            <w:r w:rsidRPr="003A4BA6">
              <w:rPr>
                <w:rStyle w:val="Gl"/>
                <w:rFonts w:ascii="Arial" w:hAnsi="Arial" w:cs="Arial"/>
                <w:sz w:val="20"/>
                <w:szCs w:val="20"/>
              </w:rPr>
              <w:lastRenderedPageBreak/>
              <w:t>KB2</w:t>
            </w:r>
            <w:r w:rsidRPr="003A4BA6">
              <w:rPr>
                <w:rFonts w:ascii="Arial" w:hAnsi="Arial" w:cs="Arial"/>
                <w:b/>
                <w:bCs/>
                <w:sz w:val="20"/>
                <w:szCs w:val="20"/>
              </w:rPr>
              <w:t>.7</w:t>
            </w:r>
            <w:r w:rsidR="006D7F0C" w:rsidRPr="003A4BA6">
              <w:rPr>
                <w:rFonts w:ascii="Arial" w:hAnsi="Arial" w:cs="Arial"/>
                <w:sz w:val="20"/>
                <w:szCs w:val="20"/>
              </w:rPr>
              <w:t>.</w:t>
            </w:r>
            <w:r w:rsidRPr="003A4BA6">
              <w:rPr>
                <w:rFonts w:ascii="Arial" w:hAnsi="Arial" w:cs="Arial"/>
                <w:sz w:val="20"/>
                <w:szCs w:val="20"/>
              </w:rPr>
              <w:t xml:space="preserve">Karşılaştırma </w:t>
            </w:r>
            <w:r w:rsidRPr="003A4BA6">
              <w:rPr>
                <w:rFonts w:ascii="Arial" w:hAnsi="Arial" w:cs="Arial"/>
                <w:sz w:val="20"/>
                <w:szCs w:val="20"/>
              </w:rPr>
              <w:br/>
            </w:r>
            <w:r w:rsidRPr="003A4BA6">
              <w:rPr>
                <w:rFonts w:ascii="Arial" w:hAnsi="Arial" w:cs="Arial"/>
                <w:b/>
                <w:bCs/>
                <w:sz w:val="20"/>
                <w:szCs w:val="20"/>
              </w:rPr>
              <w:t>KB2.14</w:t>
            </w:r>
            <w:r w:rsidR="006D7F0C" w:rsidRPr="003A4BA6">
              <w:rPr>
                <w:rFonts w:ascii="Arial" w:hAnsi="Arial" w:cs="Arial"/>
                <w:b/>
                <w:bCs/>
                <w:sz w:val="20"/>
                <w:szCs w:val="20"/>
              </w:rPr>
              <w:t>.</w:t>
            </w:r>
            <w:r w:rsidRPr="003A4BA6">
              <w:rPr>
                <w:rFonts w:ascii="Arial" w:hAnsi="Arial" w:cs="Arial"/>
                <w:sz w:val="20"/>
                <w:szCs w:val="20"/>
              </w:rPr>
              <w:t xml:space="preserve"> Yorumlama </w:t>
            </w:r>
            <w:r w:rsidRPr="003A4BA6">
              <w:rPr>
                <w:rFonts w:ascii="Arial" w:hAnsi="Arial" w:cs="Arial"/>
                <w:sz w:val="20"/>
                <w:szCs w:val="20"/>
              </w:rPr>
              <w:br/>
            </w:r>
            <w:r w:rsidRPr="003A4BA6">
              <w:rPr>
                <w:rFonts w:ascii="Arial" w:hAnsi="Arial" w:cs="Arial"/>
                <w:b/>
                <w:bCs/>
                <w:sz w:val="20"/>
                <w:szCs w:val="20"/>
              </w:rPr>
              <w:t>KB2.16</w:t>
            </w:r>
            <w:r w:rsidR="006D7F0C" w:rsidRPr="003A4BA6">
              <w:rPr>
                <w:rFonts w:ascii="Arial" w:hAnsi="Arial" w:cs="Arial"/>
                <w:b/>
                <w:bCs/>
                <w:sz w:val="20"/>
                <w:szCs w:val="20"/>
              </w:rPr>
              <w:t>.</w:t>
            </w:r>
            <w:r w:rsidRPr="003A4BA6">
              <w:rPr>
                <w:rFonts w:ascii="Arial" w:hAnsi="Arial" w:cs="Arial"/>
                <w:sz w:val="20"/>
                <w:szCs w:val="20"/>
              </w:rPr>
              <w:t xml:space="preserve"> Muhakeme </w:t>
            </w:r>
            <w:r w:rsidR="006D7F0C" w:rsidRPr="003A4BA6">
              <w:rPr>
                <w:rFonts w:ascii="Arial" w:hAnsi="Arial" w:cs="Arial"/>
                <w:sz w:val="20"/>
                <w:szCs w:val="20"/>
              </w:rPr>
              <w:t xml:space="preserve">(Akıl </w:t>
            </w:r>
            <w:proofErr w:type="spellStart"/>
            <w:r w:rsidR="006D7F0C" w:rsidRPr="003A4BA6">
              <w:rPr>
                <w:rFonts w:ascii="Arial" w:hAnsi="Arial" w:cs="Arial"/>
                <w:sz w:val="20"/>
                <w:szCs w:val="20"/>
              </w:rPr>
              <w:t>Yürütme</w:t>
            </w:r>
            <w:proofErr w:type="spellEnd"/>
            <w:r w:rsidR="006D7F0C" w:rsidRPr="003A4BA6">
              <w:rPr>
                <w:rFonts w:ascii="Arial" w:hAnsi="Arial" w:cs="Arial"/>
                <w:sz w:val="20"/>
                <w:szCs w:val="20"/>
              </w:rPr>
              <w:t xml:space="preserve">)  </w:t>
            </w:r>
            <w:r w:rsidRPr="003A4BA6">
              <w:rPr>
                <w:rFonts w:ascii="Arial" w:hAnsi="Arial" w:cs="Arial"/>
                <w:sz w:val="20"/>
                <w:szCs w:val="20"/>
              </w:rPr>
              <w:br/>
            </w:r>
            <w:r w:rsidRPr="003A4BA6">
              <w:rPr>
                <w:rFonts w:ascii="Arial" w:hAnsi="Arial" w:cs="Arial"/>
                <w:b/>
                <w:bCs/>
                <w:sz w:val="20"/>
                <w:szCs w:val="20"/>
              </w:rPr>
              <w:t>KB3.2</w:t>
            </w:r>
            <w:r w:rsidR="006D7F0C" w:rsidRPr="003A4BA6">
              <w:rPr>
                <w:rFonts w:ascii="Arial" w:hAnsi="Arial" w:cs="Arial"/>
                <w:b/>
                <w:bCs/>
                <w:sz w:val="20"/>
                <w:szCs w:val="20"/>
              </w:rPr>
              <w:t>.</w:t>
            </w:r>
            <w:r w:rsidRPr="003A4BA6">
              <w:rPr>
                <w:rFonts w:ascii="Arial" w:hAnsi="Arial" w:cs="Arial"/>
                <w:sz w:val="20"/>
                <w:szCs w:val="20"/>
              </w:rPr>
              <w:t xml:space="preserve"> Problem Çözme </w:t>
            </w:r>
            <w:r w:rsidRPr="003A4BA6">
              <w:rPr>
                <w:rFonts w:ascii="Arial" w:hAnsi="Arial" w:cs="Arial"/>
                <w:sz w:val="20"/>
                <w:szCs w:val="20"/>
              </w:rPr>
              <w:br/>
            </w:r>
            <w:r w:rsidRPr="003A4BA6">
              <w:rPr>
                <w:rFonts w:ascii="Arial" w:hAnsi="Arial" w:cs="Arial"/>
                <w:b/>
                <w:bCs/>
                <w:sz w:val="20"/>
                <w:szCs w:val="20"/>
              </w:rPr>
              <w:t>OB1</w:t>
            </w:r>
            <w:r w:rsidR="006D7F0C" w:rsidRPr="003A4BA6">
              <w:rPr>
                <w:rFonts w:ascii="Arial" w:hAnsi="Arial" w:cs="Arial"/>
                <w:b/>
                <w:bCs/>
                <w:sz w:val="20"/>
                <w:szCs w:val="20"/>
              </w:rPr>
              <w:t>.</w:t>
            </w:r>
            <w:r w:rsidRPr="003A4BA6">
              <w:rPr>
                <w:rFonts w:ascii="Arial" w:hAnsi="Arial" w:cs="Arial"/>
                <w:sz w:val="20"/>
                <w:szCs w:val="20"/>
              </w:rPr>
              <w:t xml:space="preserve"> Bilgi Okuryazarlığı</w:t>
            </w:r>
          </w:p>
          <w:p w14:paraId="05C77B4A" w14:textId="50D17C81" w:rsidR="00062AF4" w:rsidRPr="003A4BA6" w:rsidRDefault="00062AF4" w:rsidP="003A4BA6">
            <w:pPr>
              <w:pStyle w:val="AralkYok"/>
              <w:spacing w:before="120"/>
              <w:ind w:left="57" w:right="57"/>
              <w:contextualSpacing/>
              <w:rPr>
                <w:rFonts w:ascii="Arial" w:hAnsi="Arial" w:cs="Arial"/>
                <w:sz w:val="20"/>
                <w:szCs w:val="20"/>
              </w:rPr>
            </w:pPr>
            <w:r w:rsidRPr="003A4BA6">
              <w:rPr>
                <w:rFonts w:ascii="Arial" w:hAnsi="Arial" w:cs="Arial"/>
                <w:b/>
                <w:sz w:val="20"/>
                <w:szCs w:val="20"/>
              </w:rPr>
              <w:t>OB4</w:t>
            </w:r>
            <w:r w:rsidRPr="003A4BA6">
              <w:rPr>
                <w:rFonts w:ascii="Arial" w:hAnsi="Arial" w:cs="Arial"/>
                <w:sz w:val="20"/>
                <w:szCs w:val="20"/>
              </w:rPr>
              <w:t>. Görsel Okuryazarlık</w:t>
            </w:r>
          </w:p>
          <w:p w14:paraId="1C7C2ABE" w14:textId="77777777" w:rsidR="00E21B70" w:rsidRDefault="00E21B70" w:rsidP="004D241E">
            <w:pPr>
              <w:pStyle w:val="AralkYok"/>
              <w:spacing w:before="120"/>
              <w:ind w:left="57" w:right="57"/>
              <w:contextualSpacing/>
              <w:rPr>
                <w:rFonts w:ascii="Arial" w:hAnsi="Arial" w:cs="Arial"/>
                <w:b/>
                <w:sz w:val="20"/>
                <w:szCs w:val="20"/>
              </w:rPr>
            </w:pPr>
            <w:r w:rsidRPr="00E21B70">
              <w:rPr>
                <w:rFonts w:ascii="Arial" w:hAnsi="Arial" w:cs="Arial"/>
                <w:b/>
                <w:bCs/>
                <w:sz w:val="20"/>
                <w:szCs w:val="20"/>
              </w:rPr>
              <w:t>OB8.</w:t>
            </w:r>
            <w:r w:rsidRPr="00E21B70">
              <w:rPr>
                <w:rFonts w:ascii="Arial" w:hAnsi="Arial" w:cs="Arial"/>
                <w:sz w:val="20"/>
                <w:szCs w:val="20"/>
              </w:rPr>
              <w:t xml:space="preserve"> Sürdürülebilirlik Okuryazarlığı</w:t>
            </w:r>
            <w:r w:rsidRPr="003A4BA6">
              <w:rPr>
                <w:rFonts w:ascii="Arial" w:hAnsi="Arial" w:cs="Arial"/>
                <w:b/>
                <w:sz w:val="20"/>
                <w:szCs w:val="20"/>
              </w:rPr>
              <w:t xml:space="preserve"> </w:t>
            </w:r>
          </w:p>
          <w:p w14:paraId="020B2E5F" w14:textId="7F73E744" w:rsidR="004D241E" w:rsidRPr="003A4BA6" w:rsidRDefault="004D241E" w:rsidP="004D241E">
            <w:pPr>
              <w:pStyle w:val="AralkYok"/>
              <w:spacing w:before="120"/>
              <w:ind w:left="57" w:right="57"/>
              <w:contextualSpacing/>
              <w:rPr>
                <w:rFonts w:ascii="Arial" w:hAnsi="Arial" w:cs="Arial"/>
                <w:sz w:val="20"/>
                <w:szCs w:val="20"/>
              </w:rPr>
            </w:pPr>
            <w:r w:rsidRPr="003A4BA6">
              <w:rPr>
                <w:rFonts w:ascii="Arial" w:hAnsi="Arial" w:cs="Arial"/>
                <w:b/>
                <w:sz w:val="20"/>
                <w:szCs w:val="20"/>
              </w:rPr>
              <w:t>SDB2.1</w:t>
            </w:r>
            <w:r w:rsidRPr="003A4BA6">
              <w:rPr>
                <w:rFonts w:ascii="Arial" w:hAnsi="Arial" w:cs="Arial"/>
                <w:sz w:val="20"/>
                <w:szCs w:val="20"/>
              </w:rPr>
              <w:t xml:space="preserve">. İletişim </w:t>
            </w:r>
          </w:p>
          <w:p w14:paraId="1F0225CE" w14:textId="4F4E88BA" w:rsidR="004D241E" w:rsidRPr="003A4BA6" w:rsidRDefault="004D241E" w:rsidP="004D241E">
            <w:pPr>
              <w:pStyle w:val="AralkYok"/>
              <w:spacing w:before="120"/>
              <w:ind w:left="57" w:right="57"/>
              <w:contextualSpacing/>
              <w:rPr>
                <w:rFonts w:ascii="Arial" w:hAnsi="Arial" w:cs="Arial"/>
                <w:sz w:val="20"/>
                <w:szCs w:val="20"/>
              </w:rPr>
            </w:pPr>
            <w:r w:rsidRPr="003A4BA6">
              <w:rPr>
                <w:rFonts w:ascii="Arial" w:hAnsi="Arial" w:cs="Arial"/>
                <w:b/>
                <w:sz w:val="20"/>
                <w:szCs w:val="20"/>
              </w:rPr>
              <w:t>SDB2.2</w:t>
            </w:r>
            <w:r w:rsidRPr="003A4BA6">
              <w:rPr>
                <w:rFonts w:ascii="Arial" w:hAnsi="Arial" w:cs="Arial"/>
                <w:sz w:val="20"/>
                <w:szCs w:val="20"/>
              </w:rPr>
              <w:t xml:space="preserve">. İş Birliği  </w:t>
            </w:r>
          </w:p>
          <w:p w14:paraId="660E397C" w14:textId="12E0199F" w:rsidR="004D241E" w:rsidRPr="003A4BA6" w:rsidRDefault="004D241E" w:rsidP="004D241E">
            <w:pPr>
              <w:pStyle w:val="AralkYok"/>
              <w:spacing w:before="120"/>
              <w:ind w:left="57" w:right="57"/>
              <w:contextualSpacing/>
              <w:rPr>
                <w:rFonts w:ascii="Arial" w:hAnsi="Arial" w:cs="Arial"/>
                <w:sz w:val="20"/>
                <w:szCs w:val="20"/>
              </w:rPr>
            </w:pPr>
            <w:r w:rsidRPr="003A4BA6">
              <w:rPr>
                <w:rFonts w:ascii="Arial" w:hAnsi="Arial" w:cs="Arial"/>
                <w:b/>
                <w:sz w:val="20"/>
                <w:szCs w:val="20"/>
              </w:rPr>
              <w:t>SDB3.3.</w:t>
            </w:r>
            <w:r w:rsidRPr="003A4BA6">
              <w:rPr>
                <w:rFonts w:ascii="Arial" w:hAnsi="Arial" w:cs="Arial"/>
                <w:sz w:val="20"/>
                <w:szCs w:val="20"/>
              </w:rPr>
              <w:t xml:space="preserve"> Sorumlu Karar Verme </w:t>
            </w:r>
          </w:p>
          <w:p w14:paraId="0F740346" w14:textId="7653639E" w:rsidR="00EB6234" w:rsidRPr="003A4BA6" w:rsidRDefault="00EB6234" w:rsidP="003A4BA6">
            <w:pPr>
              <w:pStyle w:val="AralkYok"/>
              <w:spacing w:before="120"/>
              <w:ind w:left="57" w:right="57"/>
              <w:contextualSpacing/>
              <w:rPr>
                <w:rFonts w:ascii="Arial" w:hAnsi="Arial" w:cs="Arial"/>
                <w:sz w:val="20"/>
                <w:szCs w:val="20"/>
              </w:rPr>
            </w:pPr>
            <w:r w:rsidRPr="003A4BA6">
              <w:rPr>
                <w:rFonts w:ascii="Arial" w:hAnsi="Arial" w:cs="Arial"/>
                <w:b/>
                <w:sz w:val="20"/>
                <w:szCs w:val="20"/>
              </w:rPr>
              <w:t>D3.2</w:t>
            </w:r>
            <w:r w:rsidRPr="003A4BA6">
              <w:rPr>
                <w:rFonts w:ascii="Arial" w:hAnsi="Arial" w:cs="Arial"/>
                <w:sz w:val="20"/>
                <w:szCs w:val="20"/>
              </w:rPr>
              <w:t>. Planlı olmak</w:t>
            </w:r>
          </w:p>
          <w:p w14:paraId="16F9F3D1" w14:textId="77777777" w:rsidR="004D241E" w:rsidRPr="003A4BA6" w:rsidRDefault="004D241E" w:rsidP="004D241E">
            <w:pPr>
              <w:pStyle w:val="AralkYok"/>
              <w:spacing w:before="120"/>
              <w:ind w:left="57" w:right="57"/>
              <w:contextualSpacing/>
              <w:rPr>
                <w:rFonts w:ascii="Arial" w:hAnsi="Arial" w:cs="Arial"/>
                <w:sz w:val="20"/>
                <w:szCs w:val="20"/>
              </w:rPr>
            </w:pPr>
            <w:r w:rsidRPr="003A4BA6">
              <w:rPr>
                <w:rFonts w:ascii="Arial" w:hAnsi="Arial" w:cs="Arial"/>
                <w:b/>
                <w:sz w:val="20"/>
                <w:szCs w:val="20"/>
              </w:rPr>
              <w:t>E1.1.</w:t>
            </w:r>
            <w:r w:rsidRPr="003A4BA6">
              <w:rPr>
                <w:rFonts w:ascii="Arial" w:hAnsi="Arial" w:cs="Arial"/>
                <w:sz w:val="20"/>
                <w:szCs w:val="20"/>
              </w:rPr>
              <w:t xml:space="preserve"> Merak</w:t>
            </w:r>
          </w:p>
          <w:p w14:paraId="3AEA9423" w14:textId="77777777" w:rsidR="00F30F67" w:rsidRPr="003A4BA6" w:rsidRDefault="00F30F67" w:rsidP="003A4BA6">
            <w:pPr>
              <w:pStyle w:val="AralkYok"/>
              <w:spacing w:before="120"/>
              <w:ind w:left="57" w:right="57"/>
              <w:contextualSpacing/>
              <w:rPr>
                <w:rFonts w:ascii="Arial" w:hAnsi="Arial" w:cs="Arial"/>
                <w:sz w:val="20"/>
                <w:szCs w:val="20"/>
              </w:rPr>
            </w:pPr>
            <w:r w:rsidRPr="003A4BA6">
              <w:rPr>
                <w:rFonts w:ascii="Arial" w:hAnsi="Arial" w:cs="Arial"/>
                <w:b/>
                <w:bCs/>
                <w:sz w:val="20"/>
                <w:szCs w:val="20"/>
              </w:rPr>
              <w:t>E2.2</w:t>
            </w:r>
            <w:r w:rsidR="006D7F0C" w:rsidRPr="003A4BA6">
              <w:rPr>
                <w:rFonts w:ascii="Arial" w:hAnsi="Arial" w:cs="Arial"/>
                <w:b/>
                <w:bCs/>
                <w:sz w:val="20"/>
                <w:szCs w:val="20"/>
              </w:rPr>
              <w:t>.</w:t>
            </w:r>
            <w:r w:rsidRPr="003A4BA6">
              <w:rPr>
                <w:rFonts w:ascii="Arial" w:hAnsi="Arial" w:cs="Arial"/>
                <w:sz w:val="20"/>
                <w:szCs w:val="20"/>
              </w:rPr>
              <w:t xml:space="preserve"> Sorumluluk</w:t>
            </w:r>
          </w:p>
          <w:p w14:paraId="0426F105" w14:textId="5441C7B9" w:rsidR="004D241E" w:rsidRPr="003A4BA6" w:rsidRDefault="004D241E" w:rsidP="003A4BA6">
            <w:pPr>
              <w:pStyle w:val="AralkYok"/>
              <w:spacing w:before="120"/>
              <w:ind w:left="57" w:right="57"/>
              <w:contextualSpacing/>
              <w:rPr>
                <w:rFonts w:ascii="Arial" w:hAnsi="Arial" w:cs="Arial"/>
                <w:sz w:val="20"/>
                <w:szCs w:val="20"/>
              </w:rPr>
            </w:pPr>
            <w:r w:rsidRPr="003A4BA6">
              <w:rPr>
                <w:rFonts w:ascii="Arial" w:hAnsi="Arial" w:cs="Arial"/>
                <w:b/>
                <w:sz w:val="20"/>
                <w:szCs w:val="20"/>
              </w:rPr>
              <w:t>E3.2.</w:t>
            </w:r>
            <w:r w:rsidRPr="003A4BA6">
              <w:rPr>
                <w:rFonts w:ascii="Arial" w:hAnsi="Arial" w:cs="Arial"/>
                <w:sz w:val="20"/>
                <w:szCs w:val="20"/>
              </w:rPr>
              <w:t xml:space="preserve"> Odaklanma</w:t>
            </w:r>
          </w:p>
        </w:tc>
      </w:tr>
      <w:tr w:rsidR="00C75845" w:rsidRPr="003A4BA6" w14:paraId="5B66B2EE" w14:textId="77777777" w:rsidTr="00575170">
        <w:trPr>
          <w:trHeight w:val="499"/>
        </w:trPr>
        <w:tc>
          <w:tcPr>
            <w:tcW w:w="9072" w:type="dxa"/>
            <w:gridSpan w:val="5"/>
            <w:shd w:val="clear" w:color="auto" w:fill="DEEAF6" w:themeFill="accent1" w:themeFillTint="33"/>
            <w:vAlign w:val="center"/>
          </w:tcPr>
          <w:p w14:paraId="6E1FF77F" w14:textId="18E10415" w:rsidR="00C75845" w:rsidRPr="003A4BA6" w:rsidRDefault="00C75845" w:rsidP="008F53CB">
            <w:pPr>
              <w:spacing w:before="120"/>
              <w:ind w:left="57" w:right="57"/>
              <w:rPr>
                <w:rFonts w:ascii="Arial" w:hAnsi="Arial" w:cs="Arial"/>
                <w:sz w:val="20"/>
                <w:szCs w:val="20"/>
              </w:rPr>
            </w:pPr>
            <w:r w:rsidRPr="003A4BA6">
              <w:rPr>
                <w:rFonts w:ascii="Arial" w:hAnsi="Arial" w:cs="Arial"/>
                <w:sz w:val="20"/>
                <w:szCs w:val="20"/>
              </w:rPr>
              <w:t>DERSİN UYGULANMASINA İLİŞKİN AÇIKLAMALAR</w:t>
            </w:r>
          </w:p>
        </w:tc>
      </w:tr>
      <w:tr w:rsidR="00DC48E4" w:rsidRPr="003A4BA6" w14:paraId="3943706A" w14:textId="77777777" w:rsidTr="00A36745">
        <w:trPr>
          <w:trHeight w:val="416"/>
        </w:trPr>
        <w:tc>
          <w:tcPr>
            <w:tcW w:w="9072" w:type="dxa"/>
            <w:gridSpan w:val="5"/>
            <w:vAlign w:val="center"/>
          </w:tcPr>
          <w:p w14:paraId="46DC947D" w14:textId="1A031DCD"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Derste uygulama faaliyetleri gerçekleştirilirken kişisel koruyucu donanımların kullanılması unutulmamalıdır. </w:t>
            </w:r>
          </w:p>
          <w:p w14:paraId="17396ADC" w14:textId="20669C9F" w:rsidR="00E169D7" w:rsidRPr="003A4BA6" w:rsidRDefault="00E169D7" w:rsidP="00E169D7">
            <w:pPr>
              <w:pStyle w:val="Default"/>
              <w:rPr>
                <w:rFonts w:ascii="Arial" w:hAnsi="Arial" w:cs="Arial"/>
                <w:sz w:val="20"/>
                <w:szCs w:val="20"/>
              </w:rPr>
            </w:pPr>
            <w:r w:rsidRPr="003A4BA6">
              <w:rPr>
                <w:rFonts w:ascii="Arial" w:hAnsi="Arial" w:cs="Arial"/>
                <w:sz w:val="20"/>
                <w:szCs w:val="20"/>
              </w:rPr>
              <w:t>Bu derste öğrencilerin yaptığı proje çalışmaları sınıf arkadaşlarına sunmasına fırsat verilerek iletişim beceril</w:t>
            </w:r>
            <w:r w:rsidR="00387311" w:rsidRPr="003A4BA6">
              <w:rPr>
                <w:rFonts w:ascii="Arial" w:hAnsi="Arial" w:cs="Arial"/>
                <w:sz w:val="20"/>
                <w:szCs w:val="20"/>
              </w:rPr>
              <w:t>erinin gelişmesi sağlanmalıdır.</w:t>
            </w:r>
          </w:p>
          <w:p w14:paraId="10C53F89" w14:textId="0B121CB8" w:rsidR="00E169D7" w:rsidRPr="003A4BA6" w:rsidRDefault="00D5251F" w:rsidP="00E169D7">
            <w:pPr>
              <w:pStyle w:val="Default"/>
              <w:rPr>
                <w:rFonts w:ascii="Arial" w:hAnsi="Arial" w:cs="Arial"/>
                <w:sz w:val="20"/>
                <w:szCs w:val="20"/>
              </w:rPr>
            </w:pPr>
            <w:r w:rsidRPr="003A4BA6">
              <w:rPr>
                <w:rFonts w:ascii="Arial" w:hAnsi="Arial" w:cs="Arial"/>
                <w:sz w:val="20"/>
                <w:szCs w:val="20"/>
              </w:rPr>
              <w:t>İ</w:t>
            </w:r>
            <w:r w:rsidR="00E169D7" w:rsidRPr="003A4BA6">
              <w:rPr>
                <w:rFonts w:ascii="Arial" w:hAnsi="Arial" w:cs="Arial"/>
                <w:sz w:val="20"/>
                <w:szCs w:val="20"/>
              </w:rPr>
              <w:t xml:space="preserve">şlemlerin iş başında uygulamalı olarak işlenmesi gerekir. </w:t>
            </w:r>
          </w:p>
          <w:p w14:paraId="7A23146D" w14:textId="151C9EAF"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Öğrencilere işlemler cihaz kullanılarak bizzat yaptırılmalı, gerçek örnekler veya maketler ile çalışılmalıdır. </w:t>
            </w:r>
          </w:p>
          <w:p w14:paraId="2ED39980" w14:textId="54F211BB"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Araç üzerinde çalışırken her zaman çok dikkatli olunmalı ve öğretmen nezaretinde çalışılmalıdır. </w:t>
            </w:r>
          </w:p>
          <w:p w14:paraId="06B49FBE" w14:textId="232CA8EC"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Diagnostik cihazlar üreticisinin talimatlarına uygun olarak kullanılmalıdır. </w:t>
            </w:r>
          </w:p>
          <w:p w14:paraId="5A60E023" w14:textId="0CE995A1"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Elektronik kontrol ünitesinde programlama ve güncelleme işlemleri öğretmen nezaretinde yapılmalıdır. </w:t>
            </w:r>
          </w:p>
          <w:p w14:paraId="51838DAF" w14:textId="2F17E73E"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Sürüş güvenliği ile ilgili sistemlerin son kontrolleri öğretmen nezaretinde yapılmalıdır. </w:t>
            </w:r>
          </w:p>
          <w:p w14:paraId="3EDF4CCA" w14:textId="30D6569A" w:rsidR="00E169D7" w:rsidRPr="003A4BA6" w:rsidRDefault="00E169D7" w:rsidP="00E169D7">
            <w:pPr>
              <w:pStyle w:val="Default"/>
              <w:rPr>
                <w:rFonts w:ascii="Arial" w:hAnsi="Arial" w:cs="Arial"/>
                <w:sz w:val="20"/>
                <w:szCs w:val="20"/>
              </w:rPr>
            </w:pPr>
            <w:r w:rsidRPr="003A4BA6">
              <w:rPr>
                <w:rFonts w:ascii="Arial" w:hAnsi="Arial" w:cs="Arial"/>
                <w:sz w:val="20"/>
                <w:szCs w:val="20"/>
              </w:rPr>
              <w:t xml:space="preserve">İş sağlığı ve güvenliği kurallarına uygun olarak çalışma esas alınmalıdır. </w:t>
            </w:r>
          </w:p>
          <w:p w14:paraId="1791AF89" w14:textId="65B23497" w:rsidR="00E169D7" w:rsidRPr="003A4BA6" w:rsidRDefault="00D5251F" w:rsidP="00E169D7">
            <w:pPr>
              <w:pStyle w:val="Default"/>
              <w:rPr>
                <w:rFonts w:ascii="Arial" w:hAnsi="Arial" w:cs="Arial"/>
                <w:sz w:val="20"/>
                <w:szCs w:val="20"/>
              </w:rPr>
            </w:pPr>
            <w:r w:rsidRPr="003A4BA6">
              <w:rPr>
                <w:rFonts w:ascii="Arial" w:hAnsi="Arial" w:cs="Arial"/>
                <w:sz w:val="20"/>
                <w:szCs w:val="20"/>
              </w:rPr>
              <w:t>K</w:t>
            </w:r>
            <w:r w:rsidR="00E169D7" w:rsidRPr="003A4BA6">
              <w:rPr>
                <w:rFonts w:ascii="Arial" w:hAnsi="Arial" w:cs="Arial"/>
                <w:sz w:val="20"/>
                <w:szCs w:val="20"/>
              </w:rPr>
              <w:t xml:space="preserve">endine ve çevreye saygı, birlikte iş yapabilme, çevre bilinci ve duyarlılık vb. değer, tutum ve davranışları ön plana çıkaran etkinliklere yer verilmelidir. Bu etkinliklerde grup tartışması, soru cevap, örnek olay incelemesi gibi yöntem ve teknikler kullanılabilir. </w:t>
            </w:r>
          </w:p>
          <w:p w14:paraId="08181AB0" w14:textId="73A8DF7A" w:rsidR="00E169D7" w:rsidRPr="003A4BA6" w:rsidRDefault="006D7F0C" w:rsidP="00E169D7">
            <w:pPr>
              <w:pStyle w:val="Default"/>
              <w:rPr>
                <w:rFonts w:ascii="Arial" w:hAnsi="Arial" w:cs="Arial"/>
                <w:sz w:val="20"/>
                <w:szCs w:val="20"/>
              </w:rPr>
            </w:pPr>
            <w:r w:rsidRPr="003A4BA6">
              <w:rPr>
                <w:rFonts w:ascii="Arial" w:hAnsi="Arial" w:cs="Arial"/>
                <w:sz w:val="20"/>
                <w:szCs w:val="20"/>
              </w:rPr>
              <w:t>V</w:t>
            </w:r>
            <w:r w:rsidR="00E169D7" w:rsidRPr="003A4BA6">
              <w:rPr>
                <w:rFonts w:ascii="Arial" w:hAnsi="Arial" w:cs="Arial"/>
                <w:sz w:val="20"/>
                <w:szCs w:val="20"/>
              </w:rPr>
              <w:t xml:space="preserve">erilen görevi yapma esnasında malzeme kullanımında tutumlu davranma hususunda değer, tutum ve davranışları ön plana çıkaran etkinliklere yer verilmelidir. </w:t>
            </w:r>
          </w:p>
          <w:p w14:paraId="73BD1E61" w14:textId="30923379" w:rsidR="006B7482" w:rsidRPr="003A4BA6" w:rsidRDefault="006B7482" w:rsidP="000028F6">
            <w:pPr>
              <w:pStyle w:val="Default"/>
              <w:spacing w:line="276" w:lineRule="auto"/>
              <w:rPr>
                <w:rFonts w:ascii="Arial" w:hAnsi="Arial" w:cs="Arial"/>
                <w:sz w:val="20"/>
                <w:szCs w:val="20"/>
              </w:rPr>
            </w:pPr>
            <w:r w:rsidRPr="003A4BA6">
              <w:rPr>
                <w:rFonts w:ascii="Arial" w:eastAsia="Calibri" w:hAnsi="Arial" w:cs="Arial"/>
                <w:color w:val="auto"/>
                <w:sz w:val="20"/>
                <w:szCs w:val="20"/>
              </w:rPr>
              <w:t>.</w:t>
            </w:r>
            <w:r w:rsidR="006D7F0C" w:rsidRPr="003A4BA6">
              <w:rPr>
                <w:rFonts w:ascii="Arial" w:eastAsia="Times New Roman" w:hAnsi="Arial" w:cs="Arial"/>
                <w:bCs/>
                <w:sz w:val="20"/>
                <w:szCs w:val="20"/>
                <w:lang w:eastAsia="tr-TR"/>
              </w:rPr>
              <w:t xml:space="preserve"> Ahilik kültürüne ilişkin değerler ile Programlar Arası Bileşenler başlığı altındaki “Değerler’’ eşleştirilerek öğrenme ve öğretme faaliyetleri içinde öğrencilere verilmelidir</w:t>
            </w:r>
          </w:p>
        </w:tc>
      </w:tr>
    </w:tbl>
    <w:p w14:paraId="27323F20" w14:textId="018AF18B" w:rsidR="00EA6DF1" w:rsidRPr="003A4BA6" w:rsidRDefault="00EA6DF1" w:rsidP="008F53CB">
      <w:pPr>
        <w:spacing w:before="120" w:after="0" w:line="240" w:lineRule="auto"/>
        <w:ind w:left="57" w:right="57"/>
        <w:rPr>
          <w:rFonts w:ascii="Arial" w:hAnsi="Arial" w:cs="Arial"/>
          <w:sz w:val="20"/>
          <w:szCs w:val="20"/>
        </w:rPr>
      </w:pPr>
    </w:p>
    <w:sectPr w:rsidR="00EA6DF1" w:rsidRPr="003A4BA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FD3CB" w14:textId="77777777" w:rsidR="00FD4D75" w:rsidRDefault="00FD4D75" w:rsidP="00CB17A8">
      <w:pPr>
        <w:spacing w:after="0" w:line="240" w:lineRule="auto"/>
      </w:pPr>
      <w:r>
        <w:separator/>
      </w:r>
    </w:p>
  </w:endnote>
  <w:endnote w:type="continuationSeparator" w:id="0">
    <w:p w14:paraId="399B319B" w14:textId="77777777" w:rsidR="00FD4D75" w:rsidRDefault="00FD4D75"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Barlow Light">
    <w:charset w:val="00"/>
    <w:family w:val="auto"/>
    <w:pitch w:val="variable"/>
    <w:sig w:usb0="20000007" w:usb1="00000000" w:usb2="00000000" w:usb3="00000000" w:csb0="00000193"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1CB5A" w14:textId="77777777" w:rsidR="00FD4D75" w:rsidRDefault="00FD4D75" w:rsidP="00CB17A8">
      <w:pPr>
        <w:spacing w:after="0" w:line="240" w:lineRule="auto"/>
      </w:pPr>
      <w:r>
        <w:separator/>
      </w:r>
    </w:p>
  </w:footnote>
  <w:footnote w:type="continuationSeparator" w:id="0">
    <w:p w14:paraId="5E4678F2" w14:textId="77777777" w:rsidR="00FD4D75" w:rsidRDefault="00FD4D75"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9859" w14:textId="51CF9785" w:rsidR="00C108A3" w:rsidRDefault="00C108A3"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5722"/>
    <w:multiLevelType w:val="hybridMultilevel"/>
    <w:tmpl w:val="DF3A7638"/>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1" w15:restartNumberingAfterBreak="0">
    <w:nsid w:val="0B7F4462"/>
    <w:multiLevelType w:val="hybridMultilevel"/>
    <w:tmpl w:val="66B22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7170FE"/>
    <w:multiLevelType w:val="hybridMultilevel"/>
    <w:tmpl w:val="07B4BEB8"/>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360" w:hanging="360"/>
      </w:pPr>
      <w:rPr>
        <w:rFonts w:ascii="Symbol" w:hAnsi="Symbol" w:hint="default"/>
        <w:b w:val="0"/>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25281911"/>
    <w:multiLevelType w:val="hybridMultilevel"/>
    <w:tmpl w:val="BAA87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7E3598"/>
    <w:multiLevelType w:val="hybridMultilevel"/>
    <w:tmpl w:val="1A20A1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0F263CE"/>
    <w:multiLevelType w:val="hybridMultilevel"/>
    <w:tmpl w:val="6B5AC006"/>
    <w:lvl w:ilvl="0" w:tplc="5EE4E3C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4F4DE2"/>
    <w:multiLevelType w:val="hybridMultilevel"/>
    <w:tmpl w:val="2144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3214590"/>
    <w:multiLevelType w:val="hybridMultilevel"/>
    <w:tmpl w:val="DFB83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EF55635"/>
    <w:multiLevelType w:val="hybridMultilevel"/>
    <w:tmpl w:val="D9485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4B150F2"/>
    <w:multiLevelType w:val="hybridMultilevel"/>
    <w:tmpl w:val="36223B60"/>
    <w:lvl w:ilvl="0" w:tplc="60ECAC02">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2A0A78"/>
    <w:multiLevelType w:val="hybridMultilevel"/>
    <w:tmpl w:val="B5725682"/>
    <w:lvl w:ilvl="0" w:tplc="4998C01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32009E9"/>
    <w:multiLevelType w:val="hybridMultilevel"/>
    <w:tmpl w:val="C7F45D60"/>
    <w:lvl w:ilvl="0" w:tplc="3CC227D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67616BC"/>
    <w:multiLevelType w:val="hybridMultilevel"/>
    <w:tmpl w:val="F198EA2E"/>
    <w:lvl w:ilvl="0" w:tplc="969090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DE7175F"/>
    <w:multiLevelType w:val="hybridMultilevel"/>
    <w:tmpl w:val="A8AC6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31A7D42"/>
    <w:multiLevelType w:val="hybridMultilevel"/>
    <w:tmpl w:val="943AF524"/>
    <w:lvl w:ilvl="0" w:tplc="FA9A88E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F953EB1"/>
    <w:multiLevelType w:val="hybridMultilevel"/>
    <w:tmpl w:val="178E272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585842270">
    <w:abstractNumId w:val="9"/>
  </w:num>
  <w:num w:numId="2" w16cid:durableId="974064333">
    <w:abstractNumId w:val="11"/>
  </w:num>
  <w:num w:numId="3" w16cid:durableId="1229147949">
    <w:abstractNumId w:val="5"/>
  </w:num>
  <w:num w:numId="4" w16cid:durableId="278030055">
    <w:abstractNumId w:val="4"/>
  </w:num>
  <w:num w:numId="5" w16cid:durableId="1598055041">
    <w:abstractNumId w:val="13"/>
  </w:num>
  <w:num w:numId="6" w16cid:durableId="1234508610">
    <w:abstractNumId w:val="15"/>
  </w:num>
  <w:num w:numId="7" w16cid:durableId="662466828">
    <w:abstractNumId w:val="12"/>
  </w:num>
  <w:num w:numId="8" w16cid:durableId="1168710331">
    <w:abstractNumId w:val="6"/>
  </w:num>
  <w:num w:numId="9" w16cid:durableId="801729031">
    <w:abstractNumId w:val="10"/>
  </w:num>
  <w:num w:numId="10" w16cid:durableId="1211959457">
    <w:abstractNumId w:val="16"/>
  </w:num>
  <w:num w:numId="11" w16cid:durableId="692802459">
    <w:abstractNumId w:val="1"/>
  </w:num>
  <w:num w:numId="12" w16cid:durableId="1524589148">
    <w:abstractNumId w:val="8"/>
  </w:num>
  <w:num w:numId="13" w16cid:durableId="1879314954">
    <w:abstractNumId w:val="7"/>
  </w:num>
  <w:num w:numId="14" w16cid:durableId="1841191542">
    <w:abstractNumId w:val="0"/>
  </w:num>
  <w:num w:numId="15" w16cid:durableId="1139343902">
    <w:abstractNumId w:val="2"/>
  </w:num>
  <w:num w:numId="16" w16cid:durableId="607156963">
    <w:abstractNumId w:val="17"/>
  </w:num>
  <w:num w:numId="17" w16cid:durableId="565654739">
    <w:abstractNumId w:val="18"/>
  </w:num>
  <w:num w:numId="18" w16cid:durableId="1746293382">
    <w:abstractNumId w:val="14"/>
  </w:num>
  <w:num w:numId="19" w16cid:durableId="858273157">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07CF"/>
    <w:rsid w:val="0000167A"/>
    <w:rsid w:val="0000286B"/>
    <w:rsid w:val="000028F6"/>
    <w:rsid w:val="00004D34"/>
    <w:rsid w:val="00006368"/>
    <w:rsid w:val="00006874"/>
    <w:rsid w:val="00010FC7"/>
    <w:rsid w:val="00012096"/>
    <w:rsid w:val="00012585"/>
    <w:rsid w:val="00013223"/>
    <w:rsid w:val="0001638E"/>
    <w:rsid w:val="00016C28"/>
    <w:rsid w:val="000207C2"/>
    <w:rsid w:val="0002118A"/>
    <w:rsid w:val="00022C5E"/>
    <w:rsid w:val="00022FCE"/>
    <w:rsid w:val="000250FC"/>
    <w:rsid w:val="0002580C"/>
    <w:rsid w:val="00025927"/>
    <w:rsid w:val="00026207"/>
    <w:rsid w:val="00026541"/>
    <w:rsid w:val="0002706B"/>
    <w:rsid w:val="00027CBA"/>
    <w:rsid w:val="00030C39"/>
    <w:rsid w:val="000318F7"/>
    <w:rsid w:val="000322C4"/>
    <w:rsid w:val="000322CF"/>
    <w:rsid w:val="000324F0"/>
    <w:rsid w:val="000355EB"/>
    <w:rsid w:val="00044F99"/>
    <w:rsid w:val="00047161"/>
    <w:rsid w:val="00051E3E"/>
    <w:rsid w:val="00052751"/>
    <w:rsid w:val="00053F3E"/>
    <w:rsid w:val="000570A1"/>
    <w:rsid w:val="00057984"/>
    <w:rsid w:val="00061952"/>
    <w:rsid w:val="00062AF4"/>
    <w:rsid w:val="00065F3A"/>
    <w:rsid w:val="0006607B"/>
    <w:rsid w:val="000672CA"/>
    <w:rsid w:val="000718EB"/>
    <w:rsid w:val="000728A3"/>
    <w:rsid w:val="00073A51"/>
    <w:rsid w:val="00073DA2"/>
    <w:rsid w:val="00077F17"/>
    <w:rsid w:val="000812CC"/>
    <w:rsid w:val="00081825"/>
    <w:rsid w:val="00083939"/>
    <w:rsid w:val="000868D2"/>
    <w:rsid w:val="00087748"/>
    <w:rsid w:val="0009143F"/>
    <w:rsid w:val="00094511"/>
    <w:rsid w:val="00094778"/>
    <w:rsid w:val="00094A5E"/>
    <w:rsid w:val="00094F69"/>
    <w:rsid w:val="000A15BD"/>
    <w:rsid w:val="000A4840"/>
    <w:rsid w:val="000A5D4D"/>
    <w:rsid w:val="000A6EE3"/>
    <w:rsid w:val="000A7E4F"/>
    <w:rsid w:val="000B03FF"/>
    <w:rsid w:val="000B1B9F"/>
    <w:rsid w:val="000B2D6E"/>
    <w:rsid w:val="000B3B91"/>
    <w:rsid w:val="000B6DE3"/>
    <w:rsid w:val="000B7784"/>
    <w:rsid w:val="000C069E"/>
    <w:rsid w:val="000C073F"/>
    <w:rsid w:val="000C2155"/>
    <w:rsid w:val="000C26F4"/>
    <w:rsid w:val="000C2E62"/>
    <w:rsid w:val="000C476B"/>
    <w:rsid w:val="000C4F20"/>
    <w:rsid w:val="000C5489"/>
    <w:rsid w:val="000C58FD"/>
    <w:rsid w:val="000D0F8E"/>
    <w:rsid w:val="000D4002"/>
    <w:rsid w:val="000D48CE"/>
    <w:rsid w:val="000D49BD"/>
    <w:rsid w:val="000D649D"/>
    <w:rsid w:val="000D7CA7"/>
    <w:rsid w:val="000D7D70"/>
    <w:rsid w:val="000E0EF4"/>
    <w:rsid w:val="000E1751"/>
    <w:rsid w:val="000E242F"/>
    <w:rsid w:val="000E2863"/>
    <w:rsid w:val="000F06F9"/>
    <w:rsid w:val="000F20A1"/>
    <w:rsid w:val="000F41C6"/>
    <w:rsid w:val="000F7136"/>
    <w:rsid w:val="000F7C1A"/>
    <w:rsid w:val="000F7E36"/>
    <w:rsid w:val="00101E9D"/>
    <w:rsid w:val="00102D74"/>
    <w:rsid w:val="0010353D"/>
    <w:rsid w:val="0010437C"/>
    <w:rsid w:val="001072F9"/>
    <w:rsid w:val="001073D6"/>
    <w:rsid w:val="00111487"/>
    <w:rsid w:val="0011170B"/>
    <w:rsid w:val="0011189A"/>
    <w:rsid w:val="00111C67"/>
    <w:rsid w:val="00112540"/>
    <w:rsid w:val="00121E25"/>
    <w:rsid w:val="0012348D"/>
    <w:rsid w:val="00123851"/>
    <w:rsid w:val="001241E6"/>
    <w:rsid w:val="001242DE"/>
    <w:rsid w:val="00125BD1"/>
    <w:rsid w:val="001262BB"/>
    <w:rsid w:val="00127356"/>
    <w:rsid w:val="0013067E"/>
    <w:rsid w:val="001333CB"/>
    <w:rsid w:val="0013374B"/>
    <w:rsid w:val="0013427B"/>
    <w:rsid w:val="00134A3C"/>
    <w:rsid w:val="00134DC3"/>
    <w:rsid w:val="00137E3C"/>
    <w:rsid w:val="001435B1"/>
    <w:rsid w:val="00144092"/>
    <w:rsid w:val="00145F85"/>
    <w:rsid w:val="0014758F"/>
    <w:rsid w:val="00150AFA"/>
    <w:rsid w:val="00150ECD"/>
    <w:rsid w:val="00155379"/>
    <w:rsid w:val="00156A04"/>
    <w:rsid w:val="001571EF"/>
    <w:rsid w:val="00160BBE"/>
    <w:rsid w:val="00161FB8"/>
    <w:rsid w:val="00163237"/>
    <w:rsid w:val="00163247"/>
    <w:rsid w:val="0016407C"/>
    <w:rsid w:val="00164B53"/>
    <w:rsid w:val="0016607C"/>
    <w:rsid w:val="00170757"/>
    <w:rsid w:val="00171639"/>
    <w:rsid w:val="00174246"/>
    <w:rsid w:val="00174F80"/>
    <w:rsid w:val="00175F9B"/>
    <w:rsid w:val="00175F9D"/>
    <w:rsid w:val="001805D8"/>
    <w:rsid w:val="001807D9"/>
    <w:rsid w:val="00183CE8"/>
    <w:rsid w:val="001842DB"/>
    <w:rsid w:val="00184778"/>
    <w:rsid w:val="00185FB7"/>
    <w:rsid w:val="00186A79"/>
    <w:rsid w:val="00187170"/>
    <w:rsid w:val="00187EA5"/>
    <w:rsid w:val="00195842"/>
    <w:rsid w:val="00196971"/>
    <w:rsid w:val="00197AEF"/>
    <w:rsid w:val="001A10F7"/>
    <w:rsid w:val="001A1818"/>
    <w:rsid w:val="001A184F"/>
    <w:rsid w:val="001A2121"/>
    <w:rsid w:val="001A275A"/>
    <w:rsid w:val="001A322C"/>
    <w:rsid w:val="001A57BF"/>
    <w:rsid w:val="001A63C8"/>
    <w:rsid w:val="001A672D"/>
    <w:rsid w:val="001A7922"/>
    <w:rsid w:val="001B0431"/>
    <w:rsid w:val="001B1DD6"/>
    <w:rsid w:val="001B2631"/>
    <w:rsid w:val="001B3E19"/>
    <w:rsid w:val="001B4C63"/>
    <w:rsid w:val="001C0347"/>
    <w:rsid w:val="001C3B9E"/>
    <w:rsid w:val="001C6C48"/>
    <w:rsid w:val="001C71C7"/>
    <w:rsid w:val="001C728D"/>
    <w:rsid w:val="001D2D97"/>
    <w:rsid w:val="001D30D6"/>
    <w:rsid w:val="001D3D5C"/>
    <w:rsid w:val="001D4348"/>
    <w:rsid w:val="001D43CF"/>
    <w:rsid w:val="001D69D9"/>
    <w:rsid w:val="001D6ECB"/>
    <w:rsid w:val="001D774E"/>
    <w:rsid w:val="001E00CC"/>
    <w:rsid w:val="001E2918"/>
    <w:rsid w:val="001E2EB3"/>
    <w:rsid w:val="001E58AE"/>
    <w:rsid w:val="001E5B55"/>
    <w:rsid w:val="001E643D"/>
    <w:rsid w:val="001F4C57"/>
    <w:rsid w:val="001F4F6A"/>
    <w:rsid w:val="001F51EE"/>
    <w:rsid w:val="001F575B"/>
    <w:rsid w:val="001F6ADE"/>
    <w:rsid w:val="001F75A8"/>
    <w:rsid w:val="00201899"/>
    <w:rsid w:val="00203CDC"/>
    <w:rsid w:val="002040B9"/>
    <w:rsid w:val="00214696"/>
    <w:rsid w:val="00217E7D"/>
    <w:rsid w:val="002208F4"/>
    <w:rsid w:val="00220BF2"/>
    <w:rsid w:val="00225264"/>
    <w:rsid w:val="0022573D"/>
    <w:rsid w:val="00227292"/>
    <w:rsid w:val="002306A3"/>
    <w:rsid w:val="002307AF"/>
    <w:rsid w:val="0023112A"/>
    <w:rsid w:val="00232A68"/>
    <w:rsid w:val="00234B4E"/>
    <w:rsid w:val="002411E3"/>
    <w:rsid w:val="00241A5A"/>
    <w:rsid w:val="0024481B"/>
    <w:rsid w:val="00245323"/>
    <w:rsid w:val="0024597C"/>
    <w:rsid w:val="002507CF"/>
    <w:rsid w:val="002521C8"/>
    <w:rsid w:val="0025370D"/>
    <w:rsid w:val="00253B7A"/>
    <w:rsid w:val="002546DE"/>
    <w:rsid w:val="002555B0"/>
    <w:rsid w:val="0025748C"/>
    <w:rsid w:val="00257940"/>
    <w:rsid w:val="0026037D"/>
    <w:rsid w:val="002609D2"/>
    <w:rsid w:val="00263EF7"/>
    <w:rsid w:val="002640E8"/>
    <w:rsid w:val="002708F3"/>
    <w:rsid w:val="0027178E"/>
    <w:rsid w:val="00271FB1"/>
    <w:rsid w:val="0027323E"/>
    <w:rsid w:val="00273460"/>
    <w:rsid w:val="00276198"/>
    <w:rsid w:val="00276635"/>
    <w:rsid w:val="00276DE1"/>
    <w:rsid w:val="00283BAD"/>
    <w:rsid w:val="0028654E"/>
    <w:rsid w:val="002900D7"/>
    <w:rsid w:val="00292350"/>
    <w:rsid w:val="0029534F"/>
    <w:rsid w:val="00295D57"/>
    <w:rsid w:val="0029646B"/>
    <w:rsid w:val="0029681E"/>
    <w:rsid w:val="002A0FDD"/>
    <w:rsid w:val="002A329A"/>
    <w:rsid w:val="002A3577"/>
    <w:rsid w:val="002A464D"/>
    <w:rsid w:val="002A4777"/>
    <w:rsid w:val="002A6962"/>
    <w:rsid w:val="002A6E72"/>
    <w:rsid w:val="002B0395"/>
    <w:rsid w:val="002B13B8"/>
    <w:rsid w:val="002C0B24"/>
    <w:rsid w:val="002C0EF4"/>
    <w:rsid w:val="002C10E9"/>
    <w:rsid w:val="002C2810"/>
    <w:rsid w:val="002C50C5"/>
    <w:rsid w:val="002C54B4"/>
    <w:rsid w:val="002C7B5A"/>
    <w:rsid w:val="002D001B"/>
    <w:rsid w:val="002D1F9F"/>
    <w:rsid w:val="002D40E9"/>
    <w:rsid w:val="002D573E"/>
    <w:rsid w:val="002D62CA"/>
    <w:rsid w:val="002E2382"/>
    <w:rsid w:val="002E3FA0"/>
    <w:rsid w:val="002E64B3"/>
    <w:rsid w:val="002E6AC2"/>
    <w:rsid w:val="002E6D25"/>
    <w:rsid w:val="002F14D4"/>
    <w:rsid w:val="002F1D5C"/>
    <w:rsid w:val="002F1DD5"/>
    <w:rsid w:val="002F5630"/>
    <w:rsid w:val="002F56F4"/>
    <w:rsid w:val="002F5F56"/>
    <w:rsid w:val="002F6255"/>
    <w:rsid w:val="002F7C35"/>
    <w:rsid w:val="003034EB"/>
    <w:rsid w:val="00304C41"/>
    <w:rsid w:val="003054A6"/>
    <w:rsid w:val="0031056F"/>
    <w:rsid w:val="0031224B"/>
    <w:rsid w:val="0031575E"/>
    <w:rsid w:val="00315B84"/>
    <w:rsid w:val="003162AF"/>
    <w:rsid w:val="00321C51"/>
    <w:rsid w:val="003233C1"/>
    <w:rsid w:val="003240C3"/>
    <w:rsid w:val="00324586"/>
    <w:rsid w:val="00325FE8"/>
    <w:rsid w:val="00341D3C"/>
    <w:rsid w:val="00342309"/>
    <w:rsid w:val="00343336"/>
    <w:rsid w:val="0034562E"/>
    <w:rsid w:val="00345759"/>
    <w:rsid w:val="00351A49"/>
    <w:rsid w:val="003524BC"/>
    <w:rsid w:val="00353149"/>
    <w:rsid w:val="003541AC"/>
    <w:rsid w:val="003560FF"/>
    <w:rsid w:val="003600D6"/>
    <w:rsid w:val="0036209D"/>
    <w:rsid w:val="00362390"/>
    <w:rsid w:val="003649B5"/>
    <w:rsid w:val="00371210"/>
    <w:rsid w:val="00372909"/>
    <w:rsid w:val="00374F70"/>
    <w:rsid w:val="003764E1"/>
    <w:rsid w:val="00380681"/>
    <w:rsid w:val="003811F4"/>
    <w:rsid w:val="0038282E"/>
    <w:rsid w:val="00383730"/>
    <w:rsid w:val="00386BA8"/>
    <w:rsid w:val="00387311"/>
    <w:rsid w:val="0038772A"/>
    <w:rsid w:val="00391CEE"/>
    <w:rsid w:val="003926BB"/>
    <w:rsid w:val="003947F1"/>
    <w:rsid w:val="00394801"/>
    <w:rsid w:val="0039584F"/>
    <w:rsid w:val="003966BD"/>
    <w:rsid w:val="003969A3"/>
    <w:rsid w:val="003A144B"/>
    <w:rsid w:val="003A4BA6"/>
    <w:rsid w:val="003A6416"/>
    <w:rsid w:val="003A69B5"/>
    <w:rsid w:val="003A6EDC"/>
    <w:rsid w:val="003B18B8"/>
    <w:rsid w:val="003B1D8D"/>
    <w:rsid w:val="003B248A"/>
    <w:rsid w:val="003B33D6"/>
    <w:rsid w:val="003B476C"/>
    <w:rsid w:val="003B6535"/>
    <w:rsid w:val="003C18E3"/>
    <w:rsid w:val="003C32DD"/>
    <w:rsid w:val="003C3D7D"/>
    <w:rsid w:val="003C4401"/>
    <w:rsid w:val="003C61C6"/>
    <w:rsid w:val="003C628B"/>
    <w:rsid w:val="003D013D"/>
    <w:rsid w:val="003D1A9E"/>
    <w:rsid w:val="003D266B"/>
    <w:rsid w:val="003E223C"/>
    <w:rsid w:val="003E23F0"/>
    <w:rsid w:val="003E7193"/>
    <w:rsid w:val="003E7E37"/>
    <w:rsid w:val="003F25F7"/>
    <w:rsid w:val="003F28B3"/>
    <w:rsid w:val="003F6EEB"/>
    <w:rsid w:val="00400F0D"/>
    <w:rsid w:val="004027DC"/>
    <w:rsid w:val="00405E91"/>
    <w:rsid w:val="00406280"/>
    <w:rsid w:val="0040647E"/>
    <w:rsid w:val="0040750F"/>
    <w:rsid w:val="00410C24"/>
    <w:rsid w:val="004116B3"/>
    <w:rsid w:val="00412969"/>
    <w:rsid w:val="00412C4E"/>
    <w:rsid w:val="00414276"/>
    <w:rsid w:val="00415256"/>
    <w:rsid w:val="0041562B"/>
    <w:rsid w:val="004205A6"/>
    <w:rsid w:val="004213DD"/>
    <w:rsid w:val="0042187D"/>
    <w:rsid w:val="0042511F"/>
    <w:rsid w:val="00426DA0"/>
    <w:rsid w:val="00426F31"/>
    <w:rsid w:val="00427412"/>
    <w:rsid w:val="00427F45"/>
    <w:rsid w:val="0043253F"/>
    <w:rsid w:val="00432697"/>
    <w:rsid w:val="00432BB3"/>
    <w:rsid w:val="00441536"/>
    <w:rsid w:val="00443719"/>
    <w:rsid w:val="004479C4"/>
    <w:rsid w:val="00450E73"/>
    <w:rsid w:val="004524B8"/>
    <w:rsid w:val="0045356C"/>
    <w:rsid w:val="00453A12"/>
    <w:rsid w:val="00453AFC"/>
    <w:rsid w:val="00455E7D"/>
    <w:rsid w:val="00457C1F"/>
    <w:rsid w:val="00460EFB"/>
    <w:rsid w:val="00462A16"/>
    <w:rsid w:val="0046369F"/>
    <w:rsid w:val="00470EAD"/>
    <w:rsid w:val="00471041"/>
    <w:rsid w:val="0047171A"/>
    <w:rsid w:val="00471986"/>
    <w:rsid w:val="00472D23"/>
    <w:rsid w:val="004742E0"/>
    <w:rsid w:val="00477503"/>
    <w:rsid w:val="0048033E"/>
    <w:rsid w:val="004803F2"/>
    <w:rsid w:val="00480722"/>
    <w:rsid w:val="00482797"/>
    <w:rsid w:val="00484537"/>
    <w:rsid w:val="0048483C"/>
    <w:rsid w:val="00487B43"/>
    <w:rsid w:val="00493BE5"/>
    <w:rsid w:val="00496521"/>
    <w:rsid w:val="00496CD5"/>
    <w:rsid w:val="00497C6D"/>
    <w:rsid w:val="004A1278"/>
    <w:rsid w:val="004A1413"/>
    <w:rsid w:val="004A29A2"/>
    <w:rsid w:val="004A573E"/>
    <w:rsid w:val="004A59BF"/>
    <w:rsid w:val="004A7F38"/>
    <w:rsid w:val="004B0794"/>
    <w:rsid w:val="004B2B91"/>
    <w:rsid w:val="004B599B"/>
    <w:rsid w:val="004B71B0"/>
    <w:rsid w:val="004C0A70"/>
    <w:rsid w:val="004C2F76"/>
    <w:rsid w:val="004C432B"/>
    <w:rsid w:val="004C603E"/>
    <w:rsid w:val="004D00F7"/>
    <w:rsid w:val="004D226E"/>
    <w:rsid w:val="004D241E"/>
    <w:rsid w:val="004D3B1F"/>
    <w:rsid w:val="004D45AE"/>
    <w:rsid w:val="004D7B59"/>
    <w:rsid w:val="004E342A"/>
    <w:rsid w:val="004E4151"/>
    <w:rsid w:val="004E631B"/>
    <w:rsid w:val="004E7413"/>
    <w:rsid w:val="004F014E"/>
    <w:rsid w:val="004F0BCE"/>
    <w:rsid w:val="004F1402"/>
    <w:rsid w:val="004F26F0"/>
    <w:rsid w:val="004F757D"/>
    <w:rsid w:val="004F7AA6"/>
    <w:rsid w:val="004F7D6C"/>
    <w:rsid w:val="00500606"/>
    <w:rsid w:val="00501B94"/>
    <w:rsid w:val="00501BE7"/>
    <w:rsid w:val="00504A6B"/>
    <w:rsid w:val="00506CCC"/>
    <w:rsid w:val="00506D36"/>
    <w:rsid w:val="005075FA"/>
    <w:rsid w:val="00510044"/>
    <w:rsid w:val="0051062D"/>
    <w:rsid w:val="00511F6D"/>
    <w:rsid w:val="005124D0"/>
    <w:rsid w:val="00515B65"/>
    <w:rsid w:val="00515C76"/>
    <w:rsid w:val="00515CE8"/>
    <w:rsid w:val="00517663"/>
    <w:rsid w:val="00517813"/>
    <w:rsid w:val="00520187"/>
    <w:rsid w:val="00522C87"/>
    <w:rsid w:val="00524912"/>
    <w:rsid w:val="00526FE5"/>
    <w:rsid w:val="005271F3"/>
    <w:rsid w:val="005275A4"/>
    <w:rsid w:val="00530168"/>
    <w:rsid w:val="005311CF"/>
    <w:rsid w:val="005325F2"/>
    <w:rsid w:val="0053467D"/>
    <w:rsid w:val="00534CA4"/>
    <w:rsid w:val="00535574"/>
    <w:rsid w:val="00536721"/>
    <w:rsid w:val="005372E6"/>
    <w:rsid w:val="00541500"/>
    <w:rsid w:val="0054298C"/>
    <w:rsid w:val="00546073"/>
    <w:rsid w:val="00553DD3"/>
    <w:rsid w:val="00555567"/>
    <w:rsid w:val="0056024B"/>
    <w:rsid w:val="00560911"/>
    <w:rsid w:val="00561053"/>
    <w:rsid w:val="00563029"/>
    <w:rsid w:val="005632BD"/>
    <w:rsid w:val="00567A16"/>
    <w:rsid w:val="00570712"/>
    <w:rsid w:val="00570938"/>
    <w:rsid w:val="00571BB3"/>
    <w:rsid w:val="005721AE"/>
    <w:rsid w:val="00575170"/>
    <w:rsid w:val="005758D0"/>
    <w:rsid w:val="00576705"/>
    <w:rsid w:val="0057688D"/>
    <w:rsid w:val="00580350"/>
    <w:rsid w:val="005807A3"/>
    <w:rsid w:val="00582E34"/>
    <w:rsid w:val="00582E42"/>
    <w:rsid w:val="00582FCE"/>
    <w:rsid w:val="0058390C"/>
    <w:rsid w:val="00584450"/>
    <w:rsid w:val="00584599"/>
    <w:rsid w:val="00584B74"/>
    <w:rsid w:val="00585507"/>
    <w:rsid w:val="0058777A"/>
    <w:rsid w:val="00587AA2"/>
    <w:rsid w:val="00593EBA"/>
    <w:rsid w:val="00595791"/>
    <w:rsid w:val="005A1BA6"/>
    <w:rsid w:val="005A1CAA"/>
    <w:rsid w:val="005A29E2"/>
    <w:rsid w:val="005A4A3E"/>
    <w:rsid w:val="005A6E11"/>
    <w:rsid w:val="005B1142"/>
    <w:rsid w:val="005B16AB"/>
    <w:rsid w:val="005B3EC0"/>
    <w:rsid w:val="005B7EF9"/>
    <w:rsid w:val="005C04B5"/>
    <w:rsid w:val="005C061B"/>
    <w:rsid w:val="005C0941"/>
    <w:rsid w:val="005C10FB"/>
    <w:rsid w:val="005C23D9"/>
    <w:rsid w:val="005C3754"/>
    <w:rsid w:val="005C44D9"/>
    <w:rsid w:val="005C750E"/>
    <w:rsid w:val="005C7F56"/>
    <w:rsid w:val="005D0D8A"/>
    <w:rsid w:val="005D290F"/>
    <w:rsid w:val="005D3048"/>
    <w:rsid w:val="005D5826"/>
    <w:rsid w:val="005D6FB7"/>
    <w:rsid w:val="005D79BD"/>
    <w:rsid w:val="005E14ED"/>
    <w:rsid w:val="005E2F50"/>
    <w:rsid w:val="005E3739"/>
    <w:rsid w:val="005E4E70"/>
    <w:rsid w:val="005E742E"/>
    <w:rsid w:val="005F21B1"/>
    <w:rsid w:val="005F5753"/>
    <w:rsid w:val="005F6355"/>
    <w:rsid w:val="005F77DB"/>
    <w:rsid w:val="00602F25"/>
    <w:rsid w:val="006046D8"/>
    <w:rsid w:val="00604B85"/>
    <w:rsid w:val="006059D4"/>
    <w:rsid w:val="0060738B"/>
    <w:rsid w:val="00607B22"/>
    <w:rsid w:val="00612533"/>
    <w:rsid w:val="00614227"/>
    <w:rsid w:val="0061531D"/>
    <w:rsid w:val="006240FD"/>
    <w:rsid w:val="006265B9"/>
    <w:rsid w:val="00630460"/>
    <w:rsid w:val="00631479"/>
    <w:rsid w:val="00631CA0"/>
    <w:rsid w:val="00632F19"/>
    <w:rsid w:val="00633946"/>
    <w:rsid w:val="00634552"/>
    <w:rsid w:val="006355FC"/>
    <w:rsid w:val="006372A4"/>
    <w:rsid w:val="00637D1C"/>
    <w:rsid w:val="006402F8"/>
    <w:rsid w:val="00640A30"/>
    <w:rsid w:val="0064332A"/>
    <w:rsid w:val="00643BA4"/>
    <w:rsid w:val="00645229"/>
    <w:rsid w:val="00646755"/>
    <w:rsid w:val="006477CF"/>
    <w:rsid w:val="00650ED7"/>
    <w:rsid w:val="00655BEA"/>
    <w:rsid w:val="00656725"/>
    <w:rsid w:val="0066092A"/>
    <w:rsid w:val="00661484"/>
    <w:rsid w:val="00662F5D"/>
    <w:rsid w:val="006633F0"/>
    <w:rsid w:val="00664E0C"/>
    <w:rsid w:val="006652FD"/>
    <w:rsid w:val="00665865"/>
    <w:rsid w:val="006664D8"/>
    <w:rsid w:val="0066680A"/>
    <w:rsid w:val="00667860"/>
    <w:rsid w:val="00667A2C"/>
    <w:rsid w:val="0067082B"/>
    <w:rsid w:val="00671381"/>
    <w:rsid w:val="00671ADE"/>
    <w:rsid w:val="00671C11"/>
    <w:rsid w:val="00672E76"/>
    <w:rsid w:val="00673903"/>
    <w:rsid w:val="00673931"/>
    <w:rsid w:val="00674A3A"/>
    <w:rsid w:val="00675DCB"/>
    <w:rsid w:val="00677AF7"/>
    <w:rsid w:val="006806DD"/>
    <w:rsid w:val="00682452"/>
    <w:rsid w:val="00683ACD"/>
    <w:rsid w:val="00683B48"/>
    <w:rsid w:val="00683EE4"/>
    <w:rsid w:val="00684C00"/>
    <w:rsid w:val="00685528"/>
    <w:rsid w:val="00687D02"/>
    <w:rsid w:val="0069038A"/>
    <w:rsid w:val="006904EE"/>
    <w:rsid w:val="006904F2"/>
    <w:rsid w:val="00690887"/>
    <w:rsid w:val="00690FA8"/>
    <w:rsid w:val="00692022"/>
    <w:rsid w:val="0069464F"/>
    <w:rsid w:val="006A0535"/>
    <w:rsid w:val="006A0B05"/>
    <w:rsid w:val="006A2C7F"/>
    <w:rsid w:val="006A7FE0"/>
    <w:rsid w:val="006B265C"/>
    <w:rsid w:val="006B3863"/>
    <w:rsid w:val="006B4ABB"/>
    <w:rsid w:val="006B6177"/>
    <w:rsid w:val="006B7482"/>
    <w:rsid w:val="006C242A"/>
    <w:rsid w:val="006C36F2"/>
    <w:rsid w:val="006C763F"/>
    <w:rsid w:val="006C7692"/>
    <w:rsid w:val="006D16B1"/>
    <w:rsid w:val="006D18A6"/>
    <w:rsid w:val="006D24B0"/>
    <w:rsid w:val="006D25B1"/>
    <w:rsid w:val="006D5A53"/>
    <w:rsid w:val="006D7F0C"/>
    <w:rsid w:val="006E15CC"/>
    <w:rsid w:val="006E2FE9"/>
    <w:rsid w:val="006E329A"/>
    <w:rsid w:val="006E3577"/>
    <w:rsid w:val="006E5279"/>
    <w:rsid w:val="006E68ED"/>
    <w:rsid w:val="006E6E1D"/>
    <w:rsid w:val="006E7D85"/>
    <w:rsid w:val="006F096E"/>
    <w:rsid w:val="006F1439"/>
    <w:rsid w:val="006F25B7"/>
    <w:rsid w:val="006F397C"/>
    <w:rsid w:val="006F3D39"/>
    <w:rsid w:val="006F4356"/>
    <w:rsid w:val="006F70D1"/>
    <w:rsid w:val="00700348"/>
    <w:rsid w:val="007008B6"/>
    <w:rsid w:val="0070436B"/>
    <w:rsid w:val="00704FBE"/>
    <w:rsid w:val="00705767"/>
    <w:rsid w:val="00710143"/>
    <w:rsid w:val="0071387F"/>
    <w:rsid w:val="00717E4A"/>
    <w:rsid w:val="0072169E"/>
    <w:rsid w:val="00723324"/>
    <w:rsid w:val="007247FB"/>
    <w:rsid w:val="007261A1"/>
    <w:rsid w:val="007308EA"/>
    <w:rsid w:val="00732F01"/>
    <w:rsid w:val="007335BB"/>
    <w:rsid w:val="00734BB8"/>
    <w:rsid w:val="00734DD1"/>
    <w:rsid w:val="0073509A"/>
    <w:rsid w:val="00736B42"/>
    <w:rsid w:val="0073746B"/>
    <w:rsid w:val="00741D39"/>
    <w:rsid w:val="0074223A"/>
    <w:rsid w:val="00745FAD"/>
    <w:rsid w:val="00751320"/>
    <w:rsid w:val="00754875"/>
    <w:rsid w:val="00754A37"/>
    <w:rsid w:val="00755E52"/>
    <w:rsid w:val="00756341"/>
    <w:rsid w:val="00756E0E"/>
    <w:rsid w:val="00757721"/>
    <w:rsid w:val="0076199B"/>
    <w:rsid w:val="00762009"/>
    <w:rsid w:val="00764898"/>
    <w:rsid w:val="007651E8"/>
    <w:rsid w:val="007664B0"/>
    <w:rsid w:val="00770E55"/>
    <w:rsid w:val="00775919"/>
    <w:rsid w:val="00782AA0"/>
    <w:rsid w:val="007847D9"/>
    <w:rsid w:val="007850F4"/>
    <w:rsid w:val="00791A66"/>
    <w:rsid w:val="00794ACA"/>
    <w:rsid w:val="007965F0"/>
    <w:rsid w:val="00796C0F"/>
    <w:rsid w:val="007A13F9"/>
    <w:rsid w:val="007A1739"/>
    <w:rsid w:val="007A239E"/>
    <w:rsid w:val="007A23B1"/>
    <w:rsid w:val="007A33F1"/>
    <w:rsid w:val="007A5267"/>
    <w:rsid w:val="007A696D"/>
    <w:rsid w:val="007B0882"/>
    <w:rsid w:val="007B09E0"/>
    <w:rsid w:val="007B0FE7"/>
    <w:rsid w:val="007B3F8C"/>
    <w:rsid w:val="007B66F4"/>
    <w:rsid w:val="007C1DD8"/>
    <w:rsid w:val="007C2F69"/>
    <w:rsid w:val="007C5918"/>
    <w:rsid w:val="007D16AF"/>
    <w:rsid w:val="007D3CCC"/>
    <w:rsid w:val="007D3DD4"/>
    <w:rsid w:val="007D42F8"/>
    <w:rsid w:val="007D4401"/>
    <w:rsid w:val="007D44C1"/>
    <w:rsid w:val="007D5584"/>
    <w:rsid w:val="007D6CA2"/>
    <w:rsid w:val="007D6E1A"/>
    <w:rsid w:val="007E7C1F"/>
    <w:rsid w:val="007F0313"/>
    <w:rsid w:val="007F0FCD"/>
    <w:rsid w:val="007F35D4"/>
    <w:rsid w:val="007F3C82"/>
    <w:rsid w:val="007F3E51"/>
    <w:rsid w:val="007F3E63"/>
    <w:rsid w:val="007F5AD3"/>
    <w:rsid w:val="007F7F02"/>
    <w:rsid w:val="008003C2"/>
    <w:rsid w:val="00802946"/>
    <w:rsid w:val="00802A50"/>
    <w:rsid w:val="008047B5"/>
    <w:rsid w:val="0080653E"/>
    <w:rsid w:val="008068FF"/>
    <w:rsid w:val="00812C9B"/>
    <w:rsid w:val="00812DA5"/>
    <w:rsid w:val="00813858"/>
    <w:rsid w:val="008202AD"/>
    <w:rsid w:val="008206D2"/>
    <w:rsid w:val="0082150E"/>
    <w:rsid w:val="008218BB"/>
    <w:rsid w:val="0082468C"/>
    <w:rsid w:val="0082524A"/>
    <w:rsid w:val="00826C5C"/>
    <w:rsid w:val="0083057A"/>
    <w:rsid w:val="00831533"/>
    <w:rsid w:val="0083245F"/>
    <w:rsid w:val="00832FDE"/>
    <w:rsid w:val="0084090B"/>
    <w:rsid w:val="00840B31"/>
    <w:rsid w:val="00842178"/>
    <w:rsid w:val="00842621"/>
    <w:rsid w:val="00843743"/>
    <w:rsid w:val="0084510D"/>
    <w:rsid w:val="00847E1C"/>
    <w:rsid w:val="008508D5"/>
    <w:rsid w:val="00852732"/>
    <w:rsid w:val="00853BBC"/>
    <w:rsid w:val="00855ECC"/>
    <w:rsid w:val="008571D0"/>
    <w:rsid w:val="008610FE"/>
    <w:rsid w:val="00864B11"/>
    <w:rsid w:val="008709F4"/>
    <w:rsid w:val="00874EBF"/>
    <w:rsid w:val="00876CC0"/>
    <w:rsid w:val="0087709B"/>
    <w:rsid w:val="00881EFA"/>
    <w:rsid w:val="008855ED"/>
    <w:rsid w:val="00887238"/>
    <w:rsid w:val="008874DE"/>
    <w:rsid w:val="008912D5"/>
    <w:rsid w:val="008915F5"/>
    <w:rsid w:val="00891D5A"/>
    <w:rsid w:val="00895A46"/>
    <w:rsid w:val="008960CB"/>
    <w:rsid w:val="00897831"/>
    <w:rsid w:val="008A3D82"/>
    <w:rsid w:val="008A4471"/>
    <w:rsid w:val="008A59FF"/>
    <w:rsid w:val="008B0BB2"/>
    <w:rsid w:val="008B22D9"/>
    <w:rsid w:val="008B4E16"/>
    <w:rsid w:val="008B5351"/>
    <w:rsid w:val="008C35AF"/>
    <w:rsid w:val="008C361F"/>
    <w:rsid w:val="008C3A90"/>
    <w:rsid w:val="008D095F"/>
    <w:rsid w:val="008D0F3C"/>
    <w:rsid w:val="008D4EDA"/>
    <w:rsid w:val="008E150E"/>
    <w:rsid w:val="008E1BFA"/>
    <w:rsid w:val="008E261C"/>
    <w:rsid w:val="008E6F3C"/>
    <w:rsid w:val="008E7ADB"/>
    <w:rsid w:val="008F0006"/>
    <w:rsid w:val="008F0ACF"/>
    <w:rsid w:val="008F0F29"/>
    <w:rsid w:val="008F43B1"/>
    <w:rsid w:val="008F4D14"/>
    <w:rsid w:val="008F4E07"/>
    <w:rsid w:val="008F53CB"/>
    <w:rsid w:val="008F5990"/>
    <w:rsid w:val="00901940"/>
    <w:rsid w:val="00901AB3"/>
    <w:rsid w:val="0090450B"/>
    <w:rsid w:val="00905CE4"/>
    <w:rsid w:val="00906DD5"/>
    <w:rsid w:val="00910E96"/>
    <w:rsid w:val="00911F6D"/>
    <w:rsid w:val="00913278"/>
    <w:rsid w:val="00915E0F"/>
    <w:rsid w:val="009208EF"/>
    <w:rsid w:val="00921968"/>
    <w:rsid w:val="00922161"/>
    <w:rsid w:val="00922A79"/>
    <w:rsid w:val="00922EFE"/>
    <w:rsid w:val="0092435A"/>
    <w:rsid w:val="00925556"/>
    <w:rsid w:val="00926AFD"/>
    <w:rsid w:val="00931CC4"/>
    <w:rsid w:val="009402E2"/>
    <w:rsid w:val="009405EE"/>
    <w:rsid w:val="00940F40"/>
    <w:rsid w:val="00945743"/>
    <w:rsid w:val="00945801"/>
    <w:rsid w:val="0094602C"/>
    <w:rsid w:val="00946756"/>
    <w:rsid w:val="009467A8"/>
    <w:rsid w:val="00954A71"/>
    <w:rsid w:val="00961B03"/>
    <w:rsid w:val="009625F3"/>
    <w:rsid w:val="00962D08"/>
    <w:rsid w:val="009646C9"/>
    <w:rsid w:val="009667DE"/>
    <w:rsid w:val="00970245"/>
    <w:rsid w:val="00971884"/>
    <w:rsid w:val="00971BA7"/>
    <w:rsid w:val="009731AB"/>
    <w:rsid w:val="00973F59"/>
    <w:rsid w:val="009748DC"/>
    <w:rsid w:val="009752BA"/>
    <w:rsid w:val="00981FD9"/>
    <w:rsid w:val="009822FF"/>
    <w:rsid w:val="00982391"/>
    <w:rsid w:val="0098251F"/>
    <w:rsid w:val="009834B7"/>
    <w:rsid w:val="00985703"/>
    <w:rsid w:val="00985963"/>
    <w:rsid w:val="00991938"/>
    <w:rsid w:val="00991C3A"/>
    <w:rsid w:val="009A2C25"/>
    <w:rsid w:val="009A35CE"/>
    <w:rsid w:val="009A54AD"/>
    <w:rsid w:val="009A7F53"/>
    <w:rsid w:val="009B0E0F"/>
    <w:rsid w:val="009B5468"/>
    <w:rsid w:val="009B5613"/>
    <w:rsid w:val="009B641D"/>
    <w:rsid w:val="009B6A32"/>
    <w:rsid w:val="009C1E50"/>
    <w:rsid w:val="009C3B46"/>
    <w:rsid w:val="009C67DD"/>
    <w:rsid w:val="009C7631"/>
    <w:rsid w:val="009D2161"/>
    <w:rsid w:val="009D2BD7"/>
    <w:rsid w:val="009D3EFD"/>
    <w:rsid w:val="009D6944"/>
    <w:rsid w:val="009D7659"/>
    <w:rsid w:val="009D7C8C"/>
    <w:rsid w:val="009E02B7"/>
    <w:rsid w:val="009E1108"/>
    <w:rsid w:val="009E148A"/>
    <w:rsid w:val="009E199D"/>
    <w:rsid w:val="009E26DB"/>
    <w:rsid w:val="009E505B"/>
    <w:rsid w:val="009E6573"/>
    <w:rsid w:val="009F26E4"/>
    <w:rsid w:val="009F2E7B"/>
    <w:rsid w:val="009F3E92"/>
    <w:rsid w:val="009F4FAB"/>
    <w:rsid w:val="009F52B3"/>
    <w:rsid w:val="009F60A1"/>
    <w:rsid w:val="009F60D9"/>
    <w:rsid w:val="009F644B"/>
    <w:rsid w:val="009F6A04"/>
    <w:rsid w:val="00A00636"/>
    <w:rsid w:val="00A02403"/>
    <w:rsid w:val="00A0395F"/>
    <w:rsid w:val="00A03E0F"/>
    <w:rsid w:val="00A05FDB"/>
    <w:rsid w:val="00A11FE6"/>
    <w:rsid w:val="00A132F7"/>
    <w:rsid w:val="00A13B01"/>
    <w:rsid w:val="00A1663E"/>
    <w:rsid w:val="00A20DA0"/>
    <w:rsid w:val="00A213BB"/>
    <w:rsid w:val="00A21A2D"/>
    <w:rsid w:val="00A21ABE"/>
    <w:rsid w:val="00A2297B"/>
    <w:rsid w:val="00A250B3"/>
    <w:rsid w:val="00A25FBE"/>
    <w:rsid w:val="00A325AB"/>
    <w:rsid w:val="00A3630E"/>
    <w:rsid w:val="00A36745"/>
    <w:rsid w:val="00A367F0"/>
    <w:rsid w:val="00A36AE8"/>
    <w:rsid w:val="00A400F0"/>
    <w:rsid w:val="00A4040E"/>
    <w:rsid w:val="00A40768"/>
    <w:rsid w:val="00A4138E"/>
    <w:rsid w:val="00A4191A"/>
    <w:rsid w:val="00A439B4"/>
    <w:rsid w:val="00A43A79"/>
    <w:rsid w:val="00A453E0"/>
    <w:rsid w:val="00A458A1"/>
    <w:rsid w:val="00A46C4D"/>
    <w:rsid w:val="00A47F69"/>
    <w:rsid w:val="00A50D3E"/>
    <w:rsid w:val="00A50D83"/>
    <w:rsid w:val="00A50E6F"/>
    <w:rsid w:val="00A53107"/>
    <w:rsid w:val="00A545C2"/>
    <w:rsid w:val="00A57DBA"/>
    <w:rsid w:val="00A62C05"/>
    <w:rsid w:val="00A63CDB"/>
    <w:rsid w:val="00A64899"/>
    <w:rsid w:val="00A65BA4"/>
    <w:rsid w:val="00A71D0D"/>
    <w:rsid w:val="00A71D4F"/>
    <w:rsid w:val="00A72795"/>
    <w:rsid w:val="00A76332"/>
    <w:rsid w:val="00A77786"/>
    <w:rsid w:val="00A833ED"/>
    <w:rsid w:val="00A8592C"/>
    <w:rsid w:val="00A86C62"/>
    <w:rsid w:val="00A86E5F"/>
    <w:rsid w:val="00A90C7D"/>
    <w:rsid w:val="00A95942"/>
    <w:rsid w:val="00A95A93"/>
    <w:rsid w:val="00AA04A3"/>
    <w:rsid w:val="00AA0BB5"/>
    <w:rsid w:val="00AA1392"/>
    <w:rsid w:val="00AA15D9"/>
    <w:rsid w:val="00AA281A"/>
    <w:rsid w:val="00AA3021"/>
    <w:rsid w:val="00AA3626"/>
    <w:rsid w:val="00AA511B"/>
    <w:rsid w:val="00AA5631"/>
    <w:rsid w:val="00AA56E2"/>
    <w:rsid w:val="00AA5E1E"/>
    <w:rsid w:val="00AA7193"/>
    <w:rsid w:val="00AA7433"/>
    <w:rsid w:val="00AB0A76"/>
    <w:rsid w:val="00AB2142"/>
    <w:rsid w:val="00AB3B7A"/>
    <w:rsid w:val="00AB3E15"/>
    <w:rsid w:val="00AB4C93"/>
    <w:rsid w:val="00AB51BE"/>
    <w:rsid w:val="00AB7F28"/>
    <w:rsid w:val="00AC0151"/>
    <w:rsid w:val="00AC0567"/>
    <w:rsid w:val="00AC4B1E"/>
    <w:rsid w:val="00AC695E"/>
    <w:rsid w:val="00AC73A4"/>
    <w:rsid w:val="00AD0CBC"/>
    <w:rsid w:val="00AD1588"/>
    <w:rsid w:val="00AD2607"/>
    <w:rsid w:val="00AD2D9A"/>
    <w:rsid w:val="00AD2F75"/>
    <w:rsid w:val="00AD5FF2"/>
    <w:rsid w:val="00AD6B2F"/>
    <w:rsid w:val="00AD7934"/>
    <w:rsid w:val="00AE12D7"/>
    <w:rsid w:val="00AE2842"/>
    <w:rsid w:val="00AE5C72"/>
    <w:rsid w:val="00AE615B"/>
    <w:rsid w:val="00AE6FC7"/>
    <w:rsid w:val="00AF0A3F"/>
    <w:rsid w:val="00AF0CDA"/>
    <w:rsid w:val="00AF217E"/>
    <w:rsid w:val="00AF2607"/>
    <w:rsid w:val="00AF55DF"/>
    <w:rsid w:val="00AF570C"/>
    <w:rsid w:val="00AF7F3C"/>
    <w:rsid w:val="00B02F4A"/>
    <w:rsid w:val="00B059BB"/>
    <w:rsid w:val="00B0688D"/>
    <w:rsid w:val="00B07713"/>
    <w:rsid w:val="00B07D05"/>
    <w:rsid w:val="00B10B5B"/>
    <w:rsid w:val="00B1412B"/>
    <w:rsid w:val="00B151E4"/>
    <w:rsid w:val="00B171F8"/>
    <w:rsid w:val="00B2010F"/>
    <w:rsid w:val="00B2052B"/>
    <w:rsid w:val="00B2348D"/>
    <w:rsid w:val="00B269AD"/>
    <w:rsid w:val="00B30C0D"/>
    <w:rsid w:val="00B32A92"/>
    <w:rsid w:val="00B32C7C"/>
    <w:rsid w:val="00B33762"/>
    <w:rsid w:val="00B338FE"/>
    <w:rsid w:val="00B34905"/>
    <w:rsid w:val="00B34FF3"/>
    <w:rsid w:val="00B35BB0"/>
    <w:rsid w:val="00B374C9"/>
    <w:rsid w:val="00B432BA"/>
    <w:rsid w:val="00B44F7F"/>
    <w:rsid w:val="00B4647B"/>
    <w:rsid w:val="00B47FE4"/>
    <w:rsid w:val="00B50BD5"/>
    <w:rsid w:val="00B51C0D"/>
    <w:rsid w:val="00B54464"/>
    <w:rsid w:val="00B560D7"/>
    <w:rsid w:val="00B5739B"/>
    <w:rsid w:val="00B57F9B"/>
    <w:rsid w:val="00B62FBB"/>
    <w:rsid w:val="00B631BB"/>
    <w:rsid w:val="00B74F2F"/>
    <w:rsid w:val="00B760B2"/>
    <w:rsid w:val="00B77A3B"/>
    <w:rsid w:val="00B77A3E"/>
    <w:rsid w:val="00B805B4"/>
    <w:rsid w:val="00B80E09"/>
    <w:rsid w:val="00B8347F"/>
    <w:rsid w:val="00B83F35"/>
    <w:rsid w:val="00B84B09"/>
    <w:rsid w:val="00B857CC"/>
    <w:rsid w:val="00B90464"/>
    <w:rsid w:val="00B920BC"/>
    <w:rsid w:val="00B920F8"/>
    <w:rsid w:val="00B92629"/>
    <w:rsid w:val="00BA2971"/>
    <w:rsid w:val="00BA36DE"/>
    <w:rsid w:val="00BA5BB7"/>
    <w:rsid w:val="00BB5D50"/>
    <w:rsid w:val="00BB5F56"/>
    <w:rsid w:val="00BB7B1D"/>
    <w:rsid w:val="00BC0788"/>
    <w:rsid w:val="00BC2343"/>
    <w:rsid w:val="00BC2D1B"/>
    <w:rsid w:val="00BC3251"/>
    <w:rsid w:val="00BC49B5"/>
    <w:rsid w:val="00BC4C59"/>
    <w:rsid w:val="00BC51A1"/>
    <w:rsid w:val="00BC5A38"/>
    <w:rsid w:val="00BC5F16"/>
    <w:rsid w:val="00BC6EB6"/>
    <w:rsid w:val="00BD0ABB"/>
    <w:rsid w:val="00BD0F4C"/>
    <w:rsid w:val="00BD1DA6"/>
    <w:rsid w:val="00BD2E7F"/>
    <w:rsid w:val="00BD2F09"/>
    <w:rsid w:val="00BD4E47"/>
    <w:rsid w:val="00BD7009"/>
    <w:rsid w:val="00BE3518"/>
    <w:rsid w:val="00BE4C49"/>
    <w:rsid w:val="00BE5936"/>
    <w:rsid w:val="00BF21E2"/>
    <w:rsid w:val="00BF6CB8"/>
    <w:rsid w:val="00BF717C"/>
    <w:rsid w:val="00BF7216"/>
    <w:rsid w:val="00BF778D"/>
    <w:rsid w:val="00BF7A80"/>
    <w:rsid w:val="00C02E60"/>
    <w:rsid w:val="00C108A3"/>
    <w:rsid w:val="00C11F21"/>
    <w:rsid w:val="00C12332"/>
    <w:rsid w:val="00C159F8"/>
    <w:rsid w:val="00C160E5"/>
    <w:rsid w:val="00C17090"/>
    <w:rsid w:val="00C2075E"/>
    <w:rsid w:val="00C21BB0"/>
    <w:rsid w:val="00C26381"/>
    <w:rsid w:val="00C26428"/>
    <w:rsid w:val="00C264B9"/>
    <w:rsid w:val="00C27AC3"/>
    <w:rsid w:val="00C30AC5"/>
    <w:rsid w:val="00C3157D"/>
    <w:rsid w:val="00C31BAB"/>
    <w:rsid w:val="00C3526D"/>
    <w:rsid w:val="00C35E78"/>
    <w:rsid w:val="00C36702"/>
    <w:rsid w:val="00C36F06"/>
    <w:rsid w:val="00C37734"/>
    <w:rsid w:val="00C40542"/>
    <w:rsid w:val="00C41EF1"/>
    <w:rsid w:val="00C42DBD"/>
    <w:rsid w:val="00C500FB"/>
    <w:rsid w:val="00C5276F"/>
    <w:rsid w:val="00C5363F"/>
    <w:rsid w:val="00C54D26"/>
    <w:rsid w:val="00C56402"/>
    <w:rsid w:val="00C56D71"/>
    <w:rsid w:val="00C5725E"/>
    <w:rsid w:val="00C628B5"/>
    <w:rsid w:val="00C629EF"/>
    <w:rsid w:val="00C65CC7"/>
    <w:rsid w:val="00C666FB"/>
    <w:rsid w:val="00C67F24"/>
    <w:rsid w:val="00C71CAD"/>
    <w:rsid w:val="00C7261A"/>
    <w:rsid w:val="00C72805"/>
    <w:rsid w:val="00C72CDB"/>
    <w:rsid w:val="00C74981"/>
    <w:rsid w:val="00C750ED"/>
    <w:rsid w:val="00C75845"/>
    <w:rsid w:val="00C80D40"/>
    <w:rsid w:val="00C81DB9"/>
    <w:rsid w:val="00C82A42"/>
    <w:rsid w:val="00C942E0"/>
    <w:rsid w:val="00C96661"/>
    <w:rsid w:val="00C9762E"/>
    <w:rsid w:val="00CA02F2"/>
    <w:rsid w:val="00CB17A8"/>
    <w:rsid w:val="00CB19AE"/>
    <w:rsid w:val="00CB2777"/>
    <w:rsid w:val="00CC2749"/>
    <w:rsid w:val="00CC55D2"/>
    <w:rsid w:val="00CC582D"/>
    <w:rsid w:val="00CD3509"/>
    <w:rsid w:val="00CD40A4"/>
    <w:rsid w:val="00CD7A46"/>
    <w:rsid w:val="00CE0F14"/>
    <w:rsid w:val="00CE2C77"/>
    <w:rsid w:val="00CE34B9"/>
    <w:rsid w:val="00CE4ACF"/>
    <w:rsid w:val="00CE4F58"/>
    <w:rsid w:val="00CE4FFC"/>
    <w:rsid w:val="00CF0950"/>
    <w:rsid w:val="00CF0A2B"/>
    <w:rsid w:val="00CF223D"/>
    <w:rsid w:val="00CF3B24"/>
    <w:rsid w:val="00CF479F"/>
    <w:rsid w:val="00CF4B7A"/>
    <w:rsid w:val="00CF4E36"/>
    <w:rsid w:val="00CF78A9"/>
    <w:rsid w:val="00D02DA7"/>
    <w:rsid w:val="00D048B1"/>
    <w:rsid w:val="00D04A7F"/>
    <w:rsid w:val="00D05490"/>
    <w:rsid w:val="00D10F46"/>
    <w:rsid w:val="00D11406"/>
    <w:rsid w:val="00D1532A"/>
    <w:rsid w:val="00D16196"/>
    <w:rsid w:val="00D207D1"/>
    <w:rsid w:val="00D229E9"/>
    <w:rsid w:val="00D22BE9"/>
    <w:rsid w:val="00D2338E"/>
    <w:rsid w:val="00D23763"/>
    <w:rsid w:val="00D238E8"/>
    <w:rsid w:val="00D23D1A"/>
    <w:rsid w:val="00D24110"/>
    <w:rsid w:val="00D26179"/>
    <w:rsid w:val="00D275EE"/>
    <w:rsid w:val="00D27F63"/>
    <w:rsid w:val="00D33AD9"/>
    <w:rsid w:val="00D36ABD"/>
    <w:rsid w:val="00D36AFB"/>
    <w:rsid w:val="00D37C2D"/>
    <w:rsid w:val="00D4137D"/>
    <w:rsid w:val="00D522A6"/>
    <w:rsid w:val="00D5251F"/>
    <w:rsid w:val="00D52CE8"/>
    <w:rsid w:val="00D539E0"/>
    <w:rsid w:val="00D570E8"/>
    <w:rsid w:val="00D64017"/>
    <w:rsid w:val="00D6596C"/>
    <w:rsid w:val="00D663AA"/>
    <w:rsid w:val="00D7050A"/>
    <w:rsid w:val="00D7129D"/>
    <w:rsid w:val="00D714F7"/>
    <w:rsid w:val="00D74905"/>
    <w:rsid w:val="00D7725E"/>
    <w:rsid w:val="00D77EE9"/>
    <w:rsid w:val="00D83D2E"/>
    <w:rsid w:val="00D8441C"/>
    <w:rsid w:val="00D85FE2"/>
    <w:rsid w:val="00D86303"/>
    <w:rsid w:val="00D86566"/>
    <w:rsid w:val="00D86E37"/>
    <w:rsid w:val="00D90B94"/>
    <w:rsid w:val="00D91BB4"/>
    <w:rsid w:val="00D91BD1"/>
    <w:rsid w:val="00D92493"/>
    <w:rsid w:val="00D931B4"/>
    <w:rsid w:val="00D96149"/>
    <w:rsid w:val="00D96C1D"/>
    <w:rsid w:val="00D97585"/>
    <w:rsid w:val="00D97D04"/>
    <w:rsid w:val="00DA123B"/>
    <w:rsid w:val="00DA4E2C"/>
    <w:rsid w:val="00DA5BB3"/>
    <w:rsid w:val="00DA6811"/>
    <w:rsid w:val="00DA772B"/>
    <w:rsid w:val="00DB3B58"/>
    <w:rsid w:val="00DB3FF9"/>
    <w:rsid w:val="00DB5DE7"/>
    <w:rsid w:val="00DB69ED"/>
    <w:rsid w:val="00DB7C57"/>
    <w:rsid w:val="00DB7E20"/>
    <w:rsid w:val="00DC00C5"/>
    <w:rsid w:val="00DC00DB"/>
    <w:rsid w:val="00DC16FE"/>
    <w:rsid w:val="00DC18FB"/>
    <w:rsid w:val="00DC1B10"/>
    <w:rsid w:val="00DC30A8"/>
    <w:rsid w:val="00DC3274"/>
    <w:rsid w:val="00DC3AC9"/>
    <w:rsid w:val="00DC48E4"/>
    <w:rsid w:val="00DD0F69"/>
    <w:rsid w:val="00DD2FC9"/>
    <w:rsid w:val="00DD369D"/>
    <w:rsid w:val="00DD42B8"/>
    <w:rsid w:val="00DD4359"/>
    <w:rsid w:val="00DE0D16"/>
    <w:rsid w:val="00DE6241"/>
    <w:rsid w:val="00DE7659"/>
    <w:rsid w:val="00DF2800"/>
    <w:rsid w:val="00DF49C0"/>
    <w:rsid w:val="00E0066E"/>
    <w:rsid w:val="00E02507"/>
    <w:rsid w:val="00E02976"/>
    <w:rsid w:val="00E05A71"/>
    <w:rsid w:val="00E06733"/>
    <w:rsid w:val="00E07F8A"/>
    <w:rsid w:val="00E10B35"/>
    <w:rsid w:val="00E11FED"/>
    <w:rsid w:val="00E1213F"/>
    <w:rsid w:val="00E169D7"/>
    <w:rsid w:val="00E200A5"/>
    <w:rsid w:val="00E20D8D"/>
    <w:rsid w:val="00E21B70"/>
    <w:rsid w:val="00E26183"/>
    <w:rsid w:val="00E262A4"/>
    <w:rsid w:val="00E30C56"/>
    <w:rsid w:val="00E31154"/>
    <w:rsid w:val="00E32C9E"/>
    <w:rsid w:val="00E36CEA"/>
    <w:rsid w:val="00E43FAF"/>
    <w:rsid w:val="00E472AA"/>
    <w:rsid w:val="00E50EE9"/>
    <w:rsid w:val="00E5127C"/>
    <w:rsid w:val="00E53E45"/>
    <w:rsid w:val="00E63780"/>
    <w:rsid w:val="00E65868"/>
    <w:rsid w:val="00E71BEB"/>
    <w:rsid w:val="00E71E4A"/>
    <w:rsid w:val="00E745ED"/>
    <w:rsid w:val="00E766C6"/>
    <w:rsid w:val="00E7764B"/>
    <w:rsid w:val="00E81696"/>
    <w:rsid w:val="00E82044"/>
    <w:rsid w:val="00E82F5D"/>
    <w:rsid w:val="00E83425"/>
    <w:rsid w:val="00E84B92"/>
    <w:rsid w:val="00E90271"/>
    <w:rsid w:val="00E91019"/>
    <w:rsid w:val="00E91389"/>
    <w:rsid w:val="00E933C5"/>
    <w:rsid w:val="00E94F72"/>
    <w:rsid w:val="00E962B5"/>
    <w:rsid w:val="00E96735"/>
    <w:rsid w:val="00E97C9E"/>
    <w:rsid w:val="00EA0B9B"/>
    <w:rsid w:val="00EA2B16"/>
    <w:rsid w:val="00EA2F43"/>
    <w:rsid w:val="00EA32A5"/>
    <w:rsid w:val="00EA4919"/>
    <w:rsid w:val="00EA6A0D"/>
    <w:rsid w:val="00EA6DF1"/>
    <w:rsid w:val="00EA7024"/>
    <w:rsid w:val="00EA7BAA"/>
    <w:rsid w:val="00EB045C"/>
    <w:rsid w:val="00EB3CDC"/>
    <w:rsid w:val="00EB3ED9"/>
    <w:rsid w:val="00EB4BC2"/>
    <w:rsid w:val="00EB54AD"/>
    <w:rsid w:val="00EB6234"/>
    <w:rsid w:val="00EB67D2"/>
    <w:rsid w:val="00EB6FD3"/>
    <w:rsid w:val="00EB74D8"/>
    <w:rsid w:val="00EC26A3"/>
    <w:rsid w:val="00EC69AA"/>
    <w:rsid w:val="00ED0D47"/>
    <w:rsid w:val="00ED1FDA"/>
    <w:rsid w:val="00EE4802"/>
    <w:rsid w:val="00EE49FD"/>
    <w:rsid w:val="00EE5493"/>
    <w:rsid w:val="00EF0244"/>
    <w:rsid w:val="00EF1D40"/>
    <w:rsid w:val="00EF46BE"/>
    <w:rsid w:val="00EF73A9"/>
    <w:rsid w:val="00F01594"/>
    <w:rsid w:val="00F02B76"/>
    <w:rsid w:val="00F04616"/>
    <w:rsid w:val="00F059BF"/>
    <w:rsid w:val="00F11254"/>
    <w:rsid w:val="00F1301D"/>
    <w:rsid w:val="00F146D5"/>
    <w:rsid w:val="00F157EE"/>
    <w:rsid w:val="00F15A33"/>
    <w:rsid w:val="00F169D0"/>
    <w:rsid w:val="00F21380"/>
    <w:rsid w:val="00F23204"/>
    <w:rsid w:val="00F24526"/>
    <w:rsid w:val="00F27392"/>
    <w:rsid w:val="00F27A35"/>
    <w:rsid w:val="00F30F67"/>
    <w:rsid w:val="00F357F8"/>
    <w:rsid w:val="00F3705F"/>
    <w:rsid w:val="00F3742F"/>
    <w:rsid w:val="00F4171F"/>
    <w:rsid w:val="00F4529B"/>
    <w:rsid w:val="00F45B80"/>
    <w:rsid w:val="00F46AE6"/>
    <w:rsid w:val="00F47D71"/>
    <w:rsid w:val="00F52D26"/>
    <w:rsid w:val="00F54D40"/>
    <w:rsid w:val="00F54F76"/>
    <w:rsid w:val="00F55C29"/>
    <w:rsid w:val="00F63703"/>
    <w:rsid w:val="00F63EC8"/>
    <w:rsid w:val="00F642D5"/>
    <w:rsid w:val="00F65499"/>
    <w:rsid w:val="00F664E5"/>
    <w:rsid w:val="00F6726B"/>
    <w:rsid w:val="00F7027E"/>
    <w:rsid w:val="00F7305C"/>
    <w:rsid w:val="00F73BED"/>
    <w:rsid w:val="00F81B84"/>
    <w:rsid w:val="00F82CE6"/>
    <w:rsid w:val="00F8548B"/>
    <w:rsid w:val="00F85D63"/>
    <w:rsid w:val="00F87A5E"/>
    <w:rsid w:val="00F87E67"/>
    <w:rsid w:val="00F921FE"/>
    <w:rsid w:val="00F9337D"/>
    <w:rsid w:val="00F933D4"/>
    <w:rsid w:val="00F93F31"/>
    <w:rsid w:val="00FA1784"/>
    <w:rsid w:val="00FA2681"/>
    <w:rsid w:val="00FA3611"/>
    <w:rsid w:val="00FA5F3D"/>
    <w:rsid w:val="00FA789B"/>
    <w:rsid w:val="00FA7A3A"/>
    <w:rsid w:val="00FB0A5B"/>
    <w:rsid w:val="00FB2938"/>
    <w:rsid w:val="00FB537E"/>
    <w:rsid w:val="00FB584E"/>
    <w:rsid w:val="00FB68C9"/>
    <w:rsid w:val="00FB7DDA"/>
    <w:rsid w:val="00FC1238"/>
    <w:rsid w:val="00FC177D"/>
    <w:rsid w:val="00FC1D9E"/>
    <w:rsid w:val="00FC3F0B"/>
    <w:rsid w:val="00FC42CE"/>
    <w:rsid w:val="00FC506E"/>
    <w:rsid w:val="00FC6019"/>
    <w:rsid w:val="00FC669A"/>
    <w:rsid w:val="00FD3D5D"/>
    <w:rsid w:val="00FD4C96"/>
    <w:rsid w:val="00FD4D75"/>
    <w:rsid w:val="00FE02B7"/>
    <w:rsid w:val="00FE6666"/>
    <w:rsid w:val="00FE69AD"/>
    <w:rsid w:val="00FE74CC"/>
    <w:rsid w:val="00FF086F"/>
    <w:rsid w:val="00FF0C03"/>
    <w:rsid w:val="00FF1FB9"/>
    <w:rsid w:val="00FF48A8"/>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docId w15:val="{FEC4628E-0FF7-45F8-8822-AA1AE3931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1">
    <w:name w:val="Pa11"/>
    <w:basedOn w:val="Default"/>
    <w:next w:val="Default"/>
    <w:uiPriority w:val="99"/>
    <w:rsid w:val="008C361F"/>
    <w:pPr>
      <w:spacing w:line="201" w:lineRule="atLeast"/>
    </w:pPr>
    <w:rPr>
      <w:rFonts w:ascii="Barlow Light" w:hAnsi="Barlow Light" w:cstheme="minorBidi"/>
      <w:color w:val="auto"/>
    </w:rPr>
  </w:style>
  <w:style w:type="paragraph" w:styleId="Dzeltme">
    <w:name w:val="Revision"/>
    <w:hidden/>
    <w:uiPriority w:val="99"/>
    <w:semiHidden/>
    <w:rsid w:val="00971BA7"/>
    <w:pPr>
      <w:spacing w:after="0" w:line="240" w:lineRule="auto"/>
    </w:pPr>
  </w:style>
  <w:style w:type="paragraph" w:customStyle="1" w:styleId="s3">
    <w:name w:val="s3"/>
    <w:basedOn w:val="Normal"/>
    <w:rsid w:val="006D7F0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2">
    <w:name w:val="s2"/>
    <w:basedOn w:val="VarsaylanParagrafYazTipi"/>
    <w:rsid w:val="006D7F0C"/>
  </w:style>
  <w:style w:type="character" w:customStyle="1" w:styleId="apple-converted-space">
    <w:name w:val="apple-converted-space"/>
    <w:basedOn w:val="VarsaylanParagrafYazTipi"/>
    <w:rsid w:val="006D7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8489">
      <w:bodyDiv w:val="1"/>
      <w:marLeft w:val="0"/>
      <w:marRight w:val="0"/>
      <w:marTop w:val="0"/>
      <w:marBottom w:val="0"/>
      <w:divBdr>
        <w:top w:val="none" w:sz="0" w:space="0" w:color="auto"/>
        <w:left w:val="none" w:sz="0" w:space="0" w:color="auto"/>
        <w:bottom w:val="none" w:sz="0" w:space="0" w:color="auto"/>
        <w:right w:val="none" w:sz="0" w:space="0" w:color="auto"/>
      </w:divBdr>
      <w:divsChild>
        <w:div w:id="1230071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943155">
      <w:bodyDiv w:val="1"/>
      <w:marLeft w:val="0"/>
      <w:marRight w:val="0"/>
      <w:marTop w:val="0"/>
      <w:marBottom w:val="0"/>
      <w:divBdr>
        <w:top w:val="none" w:sz="0" w:space="0" w:color="auto"/>
        <w:left w:val="none" w:sz="0" w:space="0" w:color="auto"/>
        <w:bottom w:val="none" w:sz="0" w:space="0" w:color="auto"/>
        <w:right w:val="none" w:sz="0" w:space="0" w:color="auto"/>
      </w:divBdr>
    </w:div>
    <w:div w:id="141852017">
      <w:bodyDiv w:val="1"/>
      <w:marLeft w:val="0"/>
      <w:marRight w:val="0"/>
      <w:marTop w:val="0"/>
      <w:marBottom w:val="0"/>
      <w:divBdr>
        <w:top w:val="none" w:sz="0" w:space="0" w:color="auto"/>
        <w:left w:val="none" w:sz="0" w:space="0" w:color="auto"/>
        <w:bottom w:val="none" w:sz="0" w:space="0" w:color="auto"/>
        <w:right w:val="none" w:sz="0" w:space="0" w:color="auto"/>
      </w:divBdr>
    </w:div>
    <w:div w:id="158809953">
      <w:bodyDiv w:val="1"/>
      <w:marLeft w:val="0"/>
      <w:marRight w:val="0"/>
      <w:marTop w:val="0"/>
      <w:marBottom w:val="0"/>
      <w:divBdr>
        <w:top w:val="none" w:sz="0" w:space="0" w:color="auto"/>
        <w:left w:val="none" w:sz="0" w:space="0" w:color="auto"/>
        <w:bottom w:val="none" w:sz="0" w:space="0" w:color="auto"/>
        <w:right w:val="none" w:sz="0" w:space="0" w:color="auto"/>
      </w:divBdr>
    </w:div>
    <w:div w:id="230700579">
      <w:bodyDiv w:val="1"/>
      <w:marLeft w:val="0"/>
      <w:marRight w:val="0"/>
      <w:marTop w:val="0"/>
      <w:marBottom w:val="0"/>
      <w:divBdr>
        <w:top w:val="none" w:sz="0" w:space="0" w:color="auto"/>
        <w:left w:val="none" w:sz="0" w:space="0" w:color="auto"/>
        <w:bottom w:val="none" w:sz="0" w:space="0" w:color="auto"/>
        <w:right w:val="none" w:sz="0" w:space="0" w:color="auto"/>
      </w:divBdr>
    </w:div>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142860">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01148430">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463044504">
      <w:bodyDiv w:val="1"/>
      <w:marLeft w:val="0"/>
      <w:marRight w:val="0"/>
      <w:marTop w:val="0"/>
      <w:marBottom w:val="0"/>
      <w:divBdr>
        <w:top w:val="none" w:sz="0" w:space="0" w:color="auto"/>
        <w:left w:val="none" w:sz="0" w:space="0" w:color="auto"/>
        <w:bottom w:val="none" w:sz="0" w:space="0" w:color="auto"/>
        <w:right w:val="none" w:sz="0" w:space="0" w:color="auto"/>
      </w:divBdr>
    </w:div>
    <w:div w:id="537082597">
      <w:bodyDiv w:val="1"/>
      <w:marLeft w:val="0"/>
      <w:marRight w:val="0"/>
      <w:marTop w:val="0"/>
      <w:marBottom w:val="0"/>
      <w:divBdr>
        <w:top w:val="none" w:sz="0" w:space="0" w:color="auto"/>
        <w:left w:val="none" w:sz="0" w:space="0" w:color="auto"/>
        <w:bottom w:val="none" w:sz="0" w:space="0" w:color="auto"/>
        <w:right w:val="none" w:sz="0" w:space="0" w:color="auto"/>
      </w:divBdr>
    </w:div>
    <w:div w:id="596908673">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73052096">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683777281">
      <w:bodyDiv w:val="1"/>
      <w:marLeft w:val="0"/>
      <w:marRight w:val="0"/>
      <w:marTop w:val="0"/>
      <w:marBottom w:val="0"/>
      <w:divBdr>
        <w:top w:val="none" w:sz="0" w:space="0" w:color="auto"/>
        <w:left w:val="none" w:sz="0" w:space="0" w:color="auto"/>
        <w:bottom w:val="none" w:sz="0" w:space="0" w:color="auto"/>
        <w:right w:val="none" w:sz="0" w:space="0" w:color="auto"/>
      </w:divBdr>
    </w:div>
    <w:div w:id="1688554528">
      <w:bodyDiv w:val="1"/>
      <w:marLeft w:val="0"/>
      <w:marRight w:val="0"/>
      <w:marTop w:val="0"/>
      <w:marBottom w:val="0"/>
      <w:divBdr>
        <w:top w:val="none" w:sz="0" w:space="0" w:color="auto"/>
        <w:left w:val="none" w:sz="0" w:space="0" w:color="auto"/>
        <w:bottom w:val="none" w:sz="0" w:space="0" w:color="auto"/>
        <w:right w:val="none" w:sz="0" w:space="0" w:color="auto"/>
      </w:divBdr>
    </w:div>
    <w:div w:id="1785466824">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1929654496">
      <w:bodyDiv w:val="1"/>
      <w:marLeft w:val="0"/>
      <w:marRight w:val="0"/>
      <w:marTop w:val="0"/>
      <w:marBottom w:val="0"/>
      <w:divBdr>
        <w:top w:val="none" w:sz="0" w:space="0" w:color="auto"/>
        <w:left w:val="none" w:sz="0" w:space="0" w:color="auto"/>
        <w:bottom w:val="none" w:sz="0" w:space="0" w:color="auto"/>
        <w:right w:val="none" w:sz="0" w:space="0" w:color="auto"/>
      </w:divBdr>
    </w:div>
    <w:div w:id="1986397792">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025589286">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74084-1FBB-430F-B32F-6906B9422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Pages>
  <Words>3681</Words>
  <Characters>20985</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24617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Kenan Gümüş</cp:lastModifiedBy>
  <cp:revision>17</cp:revision>
  <dcterms:created xsi:type="dcterms:W3CDTF">2026-02-10T12:16:00Z</dcterms:created>
  <dcterms:modified xsi:type="dcterms:W3CDTF">2026-06-13T12:42:00Z</dcterms:modified>
</cp:coreProperties>
</file>