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DB54" w14:textId="322DD2AB" w:rsidR="00145F85" w:rsidRPr="006F2C05" w:rsidRDefault="00432BB3" w:rsidP="0016407C">
      <w:pPr>
        <w:spacing w:before="120" w:after="0" w:line="240" w:lineRule="auto"/>
        <w:ind w:left="57" w:right="57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6F2C05">
        <w:rPr>
          <w:rFonts w:ascii="Arial" w:hAnsi="Arial" w:cs="Arial"/>
          <w:b/>
          <w:color w:val="000000" w:themeColor="text1"/>
          <w:sz w:val="20"/>
          <w:szCs w:val="20"/>
        </w:rPr>
        <w:t>DERS BİLGİ FORMU</w:t>
      </w:r>
    </w:p>
    <w:tbl>
      <w:tblPr>
        <w:tblStyle w:val="TabloKlavuzu"/>
        <w:tblW w:w="9072" w:type="dxa"/>
        <w:tblLayout w:type="fixed"/>
        <w:tblLook w:val="04A0" w:firstRow="1" w:lastRow="0" w:firstColumn="1" w:lastColumn="0" w:noHBand="0" w:noVBand="1"/>
      </w:tblPr>
      <w:tblGrid>
        <w:gridCol w:w="2405"/>
        <w:gridCol w:w="2126"/>
        <w:gridCol w:w="133"/>
        <w:gridCol w:w="2135"/>
        <w:gridCol w:w="2273"/>
      </w:tblGrid>
      <w:tr w:rsidR="0004210D" w:rsidRPr="006F2C05" w14:paraId="0AEC0F0F" w14:textId="77777777" w:rsidTr="00BB5F56">
        <w:trPr>
          <w:trHeight w:val="45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4E90B480" w14:textId="77777777" w:rsidR="00065F3A" w:rsidRPr="006F2C05" w:rsidRDefault="00065F3A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bookmarkStart w:id="0" w:name="_Hlk224102520"/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DERSİN ADI</w:t>
            </w:r>
          </w:p>
        </w:tc>
        <w:tc>
          <w:tcPr>
            <w:tcW w:w="6667" w:type="dxa"/>
            <w:gridSpan w:val="4"/>
            <w:vAlign w:val="center"/>
          </w:tcPr>
          <w:p w14:paraId="206983A5" w14:textId="420419F3" w:rsidR="00065F3A" w:rsidRPr="006F2C05" w:rsidRDefault="008B746E" w:rsidP="00C7470C">
            <w:pPr>
              <w:spacing w:before="120"/>
              <w:ind w:left="57" w:right="57"/>
              <w:contextualSpacing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1" w:name="_Hlk224102579"/>
            <w:r w:rsidRPr="006F2C05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ELEKTRİKLİ ARAÇLARDA DİAGNOSTİK</w:t>
            </w:r>
            <w:bookmarkEnd w:id="1"/>
          </w:p>
        </w:tc>
      </w:tr>
      <w:bookmarkEnd w:id="0"/>
      <w:tr w:rsidR="0004210D" w:rsidRPr="006F2C05" w14:paraId="6CC2667B" w14:textId="77777777" w:rsidTr="00BB5F56">
        <w:trPr>
          <w:trHeight w:val="45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1D0A7C2E" w14:textId="77777777" w:rsidR="00065F3A" w:rsidRPr="006F2C05" w:rsidRDefault="00065F3A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DERSİN SINIFI</w:t>
            </w:r>
          </w:p>
        </w:tc>
        <w:tc>
          <w:tcPr>
            <w:tcW w:w="6667" w:type="dxa"/>
            <w:gridSpan w:val="4"/>
            <w:vAlign w:val="center"/>
          </w:tcPr>
          <w:p w14:paraId="364AC05C" w14:textId="50688ACF" w:rsidR="00065F3A" w:rsidRPr="006F2C05" w:rsidRDefault="002C0B24" w:rsidP="008F53CB">
            <w:pPr>
              <w:spacing w:before="120"/>
              <w:ind w:left="57" w:right="57"/>
              <w:contextualSpacing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</w:t>
            </w:r>
            <w:r w:rsidR="00200AF0" w:rsidRPr="006F2C05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</w:t>
            </w:r>
            <w:r w:rsidR="008F5990" w:rsidRPr="006F2C05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. S</w:t>
            </w:r>
            <w:r w:rsidR="00FE74CC" w:rsidRPr="006F2C05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ınıf</w:t>
            </w:r>
            <w:r w:rsidR="00E80393"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4210D" w:rsidRPr="006F2C05" w14:paraId="5592DC93" w14:textId="77777777" w:rsidTr="00BB5F56">
        <w:trPr>
          <w:trHeight w:val="45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78E26D73" w14:textId="77777777" w:rsidR="00065F3A" w:rsidRPr="006F2C05" w:rsidRDefault="00065F3A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DERSİN SÜRESİ</w:t>
            </w:r>
          </w:p>
        </w:tc>
        <w:tc>
          <w:tcPr>
            <w:tcW w:w="6667" w:type="dxa"/>
            <w:gridSpan w:val="4"/>
            <w:vAlign w:val="center"/>
          </w:tcPr>
          <w:p w14:paraId="218DBCDB" w14:textId="57337E86" w:rsidR="00065F3A" w:rsidRPr="006F2C05" w:rsidRDefault="00065F3A" w:rsidP="008F53CB">
            <w:pPr>
              <w:spacing w:before="120"/>
              <w:ind w:left="57" w:right="57"/>
              <w:contextualSpacing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Haftalık </w:t>
            </w:r>
            <w:r w:rsidR="00596CAC" w:rsidRPr="006F2C05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3</w:t>
            </w:r>
            <w:r w:rsidR="008F5990" w:rsidRPr="006F2C05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6F2C05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Ders Saati</w:t>
            </w:r>
          </w:p>
        </w:tc>
      </w:tr>
      <w:tr w:rsidR="0004210D" w:rsidRPr="006F2C05" w14:paraId="67AD9813" w14:textId="77777777" w:rsidTr="00BB5F56">
        <w:trPr>
          <w:trHeight w:val="847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7E24C406" w14:textId="77777777" w:rsidR="00065F3A" w:rsidRPr="006F2C05" w:rsidRDefault="00065F3A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DERSİN AMACI</w:t>
            </w:r>
          </w:p>
        </w:tc>
        <w:tc>
          <w:tcPr>
            <w:tcW w:w="6667" w:type="dxa"/>
            <w:gridSpan w:val="4"/>
            <w:vAlign w:val="center"/>
          </w:tcPr>
          <w:p w14:paraId="6381051A" w14:textId="56F0A226" w:rsidR="004034F9" w:rsidRPr="006F2C05" w:rsidRDefault="005E15A0" w:rsidP="004055E2">
            <w:pPr>
              <w:spacing w:before="120"/>
              <w:ind w:right="57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  <w:r w:rsidRPr="005E15A0">
              <w:rPr>
                <w:rFonts w:ascii="Arial" w:hAnsi="Arial" w:cs="Arial"/>
                <w:color w:val="000000" w:themeColor="text1"/>
                <w:sz w:val="20"/>
                <w:szCs w:val="20"/>
              </w:rPr>
              <w:t>Bu derste öğrenciye; elektrikli ve hibrit araçlarda diagnostik işlemlerini yapma ile ilgili bilgi ve becerilerin kazandırılması amaçlanmaktadır</w:t>
            </w:r>
            <w:r w:rsidRPr="005E15A0"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</w:p>
        </w:tc>
      </w:tr>
      <w:tr w:rsidR="0004210D" w:rsidRPr="006F2C05" w14:paraId="2475AA1E" w14:textId="77777777" w:rsidTr="00BB5F56">
        <w:trPr>
          <w:trHeight w:val="45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09B004BF" w14:textId="6F07F871" w:rsidR="00065F3A" w:rsidRPr="006F2C05" w:rsidRDefault="00065F3A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cyan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DERSE AİT </w:t>
            </w:r>
            <w:r w:rsidR="00073A51"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ALAN</w:t>
            </w:r>
            <w:r w:rsidR="00524912"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F87A5E"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/</w:t>
            </w:r>
            <w:r w:rsidR="00524912"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F87A5E"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DAL</w:t>
            </w:r>
            <w:r w:rsidR="00073A51"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BECERİSİ</w:t>
            </w:r>
          </w:p>
        </w:tc>
        <w:tc>
          <w:tcPr>
            <w:tcW w:w="6667" w:type="dxa"/>
            <w:gridSpan w:val="4"/>
            <w:vAlign w:val="center"/>
          </w:tcPr>
          <w:p w14:paraId="40B2BFD2" w14:textId="02F8F3B5" w:rsidR="00065F3A" w:rsidRPr="006F2C05" w:rsidRDefault="005E15A0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  <w:r w:rsidRPr="005E15A0">
              <w:rPr>
                <w:rFonts w:ascii="Arial" w:hAnsi="Arial" w:cs="Arial"/>
                <w:color w:val="000000" w:themeColor="text1"/>
                <w:sz w:val="20"/>
                <w:szCs w:val="20"/>
              </w:rPr>
              <w:t>Elektrikli ve hibrit araçlarda diagnostik işlemlerini yapma</w:t>
            </w:r>
          </w:p>
        </w:tc>
      </w:tr>
      <w:tr w:rsidR="0004210D" w:rsidRPr="006F2C05" w14:paraId="58C08580" w14:textId="77777777" w:rsidTr="00BB5F56">
        <w:trPr>
          <w:trHeight w:val="737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78C352A9" w14:textId="06DB6E45" w:rsidR="0026037D" w:rsidRPr="006F2C05" w:rsidRDefault="0026037D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cyan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EĞİLİMLER</w:t>
            </w:r>
          </w:p>
        </w:tc>
        <w:tc>
          <w:tcPr>
            <w:tcW w:w="6667" w:type="dxa"/>
            <w:gridSpan w:val="4"/>
            <w:vAlign w:val="center"/>
          </w:tcPr>
          <w:p w14:paraId="63935DA8" w14:textId="157A0F1F" w:rsidR="00B8463D" w:rsidRPr="006F2C05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E1.1</w:t>
            </w:r>
            <w:r w:rsidR="008B746E">
              <w:rPr>
                <w:rStyle w:val="Gl"/>
                <w:rFonts w:ascii="Arial" w:hAnsi="Arial" w:cs="Arial"/>
                <w:sz w:val="20"/>
                <w:szCs w:val="20"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Merak</w:t>
            </w:r>
          </w:p>
          <w:p w14:paraId="78470CBC" w14:textId="3DD1395F" w:rsidR="00721941" w:rsidRPr="006F2C05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E1.5</w:t>
            </w:r>
            <w:r w:rsidR="008B746E"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B746E">
              <w:rPr>
                <w:rFonts w:ascii="Arial" w:hAnsi="Arial" w:cs="Arial"/>
                <w:sz w:val="20"/>
                <w:szCs w:val="20"/>
              </w:rPr>
              <w:t>Kendin</w:t>
            </w:r>
            <w:r w:rsidR="00EB72A2">
              <w:rPr>
                <w:rFonts w:ascii="Arial" w:hAnsi="Arial" w:cs="Arial"/>
                <w:sz w:val="20"/>
                <w:szCs w:val="20"/>
              </w:rPr>
              <w:t>e</w:t>
            </w:r>
            <w:r w:rsidR="008B746E">
              <w:rPr>
                <w:rFonts w:ascii="Arial" w:hAnsi="Arial" w:cs="Arial"/>
                <w:sz w:val="20"/>
                <w:szCs w:val="20"/>
              </w:rPr>
              <w:t xml:space="preserve"> Güvenme (</w:t>
            </w:r>
            <w:r w:rsidRPr="006F2C05">
              <w:rPr>
                <w:rFonts w:ascii="Arial" w:hAnsi="Arial" w:cs="Arial"/>
                <w:sz w:val="20"/>
                <w:szCs w:val="20"/>
              </w:rPr>
              <w:t>Öz Güven</w:t>
            </w:r>
            <w:r w:rsidR="008B746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4210D" w:rsidRPr="006F2C05" w14:paraId="272AED61" w14:textId="77777777" w:rsidTr="00BB5F56">
        <w:trPr>
          <w:trHeight w:val="897"/>
        </w:trPr>
        <w:tc>
          <w:tcPr>
            <w:tcW w:w="2405" w:type="dxa"/>
            <w:vMerge w:val="restart"/>
            <w:shd w:val="clear" w:color="auto" w:fill="DEEAF6" w:themeFill="accent1" w:themeFillTint="33"/>
            <w:vAlign w:val="center"/>
          </w:tcPr>
          <w:p w14:paraId="281195B1" w14:textId="77777777" w:rsidR="004C603E" w:rsidRPr="006F2C05" w:rsidRDefault="004C603E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cyan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PROGRAMLAR ARASI BİLEŞENLER</w:t>
            </w:r>
          </w:p>
        </w:tc>
        <w:tc>
          <w:tcPr>
            <w:tcW w:w="2259" w:type="dxa"/>
            <w:gridSpan w:val="2"/>
            <w:vAlign w:val="center"/>
          </w:tcPr>
          <w:p w14:paraId="45A8680A" w14:textId="77777777" w:rsidR="004C603E" w:rsidRPr="006F2C05" w:rsidRDefault="004C603E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Sosyal-Duygusal</w:t>
            </w:r>
          </w:p>
          <w:p w14:paraId="68AC1F12" w14:textId="77777777" w:rsidR="004C603E" w:rsidRPr="006F2C05" w:rsidRDefault="004C603E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Öğrenme Becerileri</w:t>
            </w:r>
          </w:p>
        </w:tc>
        <w:tc>
          <w:tcPr>
            <w:tcW w:w="4408" w:type="dxa"/>
            <w:gridSpan w:val="2"/>
            <w:vAlign w:val="center"/>
          </w:tcPr>
          <w:p w14:paraId="7DED74B2" w14:textId="61D4167A" w:rsidR="00B8463D" w:rsidRPr="006F2C05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SDB1.2</w:t>
            </w:r>
            <w:r w:rsidR="00541E3F">
              <w:rPr>
                <w:rStyle w:val="Gl"/>
                <w:rFonts w:ascii="Arial" w:hAnsi="Arial" w:cs="Arial"/>
                <w:sz w:val="20"/>
                <w:szCs w:val="20"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Kendini Düzenleme</w:t>
            </w:r>
            <w:r w:rsidR="000D3BD6">
              <w:rPr>
                <w:rFonts w:ascii="Arial" w:hAnsi="Arial" w:cs="Arial"/>
                <w:sz w:val="20"/>
                <w:szCs w:val="20"/>
              </w:rPr>
              <w:t xml:space="preserve"> (Öz </w:t>
            </w:r>
            <w:r w:rsidR="008A7865">
              <w:rPr>
                <w:rFonts w:ascii="Arial" w:hAnsi="Arial" w:cs="Arial"/>
                <w:sz w:val="20"/>
                <w:szCs w:val="20"/>
              </w:rPr>
              <w:t>Düzenleme)</w:t>
            </w:r>
          </w:p>
          <w:p w14:paraId="298D23EF" w14:textId="072F692D" w:rsidR="00B8463D" w:rsidRPr="006F2C05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SDB2.2</w:t>
            </w:r>
            <w:r w:rsidR="00541E3F">
              <w:rPr>
                <w:rStyle w:val="Gl"/>
                <w:rFonts w:ascii="Arial" w:hAnsi="Arial" w:cs="Arial"/>
                <w:sz w:val="20"/>
                <w:szCs w:val="20"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İş Birliği </w:t>
            </w:r>
          </w:p>
          <w:p w14:paraId="2E30F4C5" w14:textId="40E2A835" w:rsidR="002C0B24" w:rsidRPr="006F2C05" w:rsidRDefault="00B8463D" w:rsidP="006F2C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SDB3.3</w:t>
            </w:r>
            <w:r w:rsidR="00541E3F">
              <w:rPr>
                <w:rStyle w:val="Gl"/>
                <w:rFonts w:ascii="Arial" w:hAnsi="Arial" w:cs="Arial"/>
                <w:sz w:val="20"/>
                <w:szCs w:val="20"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Sorumlu Karar Verme</w:t>
            </w:r>
            <w:r w:rsidR="008B746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4210D" w:rsidRPr="006F2C05" w14:paraId="2D19981F" w14:textId="77777777" w:rsidTr="00BB5F56">
        <w:trPr>
          <w:trHeight w:val="605"/>
        </w:trPr>
        <w:tc>
          <w:tcPr>
            <w:tcW w:w="2405" w:type="dxa"/>
            <w:vMerge/>
            <w:shd w:val="clear" w:color="auto" w:fill="DEEAF6" w:themeFill="accent1" w:themeFillTint="33"/>
            <w:vAlign w:val="center"/>
          </w:tcPr>
          <w:p w14:paraId="34E1647A" w14:textId="77777777" w:rsidR="002E64B3" w:rsidRPr="006F2C05" w:rsidRDefault="002E64B3" w:rsidP="00DB52C5">
            <w:pPr>
              <w:pStyle w:val="AralkYok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cyan"/>
              </w:rPr>
            </w:pPr>
          </w:p>
        </w:tc>
        <w:tc>
          <w:tcPr>
            <w:tcW w:w="2259" w:type="dxa"/>
            <w:gridSpan w:val="2"/>
            <w:vAlign w:val="center"/>
          </w:tcPr>
          <w:p w14:paraId="45D865AD" w14:textId="77777777" w:rsidR="002E64B3" w:rsidRPr="006F2C05" w:rsidRDefault="002E64B3" w:rsidP="00DB52C5">
            <w:pPr>
              <w:pStyle w:val="AralkYok"/>
              <w:ind w:left="57" w:right="57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Değerler</w:t>
            </w:r>
          </w:p>
        </w:tc>
        <w:tc>
          <w:tcPr>
            <w:tcW w:w="4408" w:type="dxa"/>
            <w:gridSpan w:val="2"/>
            <w:vAlign w:val="center"/>
          </w:tcPr>
          <w:p w14:paraId="31C47697" w14:textId="354D5B37" w:rsidR="00B8463D" w:rsidRPr="006F2C05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D6</w:t>
            </w:r>
            <w:r w:rsidR="00541E3F">
              <w:rPr>
                <w:rStyle w:val="Gl"/>
                <w:rFonts w:ascii="Arial" w:hAnsi="Arial" w:cs="Arial"/>
                <w:sz w:val="20"/>
                <w:szCs w:val="20"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6130" w:rsidRPr="0072060D">
              <w:rPr>
                <w:rFonts w:ascii="Arial" w:hAnsi="Arial" w:cs="Arial"/>
                <w:sz w:val="20"/>
                <w:szCs w:val="20"/>
              </w:rPr>
              <w:t>Dürüstlük</w:t>
            </w:r>
          </w:p>
          <w:p w14:paraId="19C17105" w14:textId="71A834FB" w:rsidR="002E64B3" w:rsidRPr="006F2C05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D16</w:t>
            </w:r>
            <w:r w:rsidR="00541E3F">
              <w:rPr>
                <w:rStyle w:val="Gl"/>
                <w:rFonts w:ascii="Arial" w:hAnsi="Arial" w:cs="Arial"/>
                <w:sz w:val="20"/>
                <w:szCs w:val="20"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Sorumluluk</w:t>
            </w:r>
          </w:p>
        </w:tc>
      </w:tr>
      <w:tr w:rsidR="0004210D" w:rsidRPr="006F2C05" w14:paraId="276FC045" w14:textId="77777777" w:rsidTr="00BB5F56">
        <w:trPr>
          <w:trHeight w:val="725"/>
        </w:trPr>
        <w:tc>
          <w:tcPr>
            <w:tcW w:w="2405" w:type="dxa"/>
            <w:vMerge/>
            <w:shd w:val="clear" w:color="auto" w:fill="DEEAF6" w:themeFill="accent1" w:themeFillTint="33"/>
            <w:vAlign w:val="center"/>
          </w:tcPr>
          <w:p w14:paraId="49EDA5CB" w14:textId="77777777" w:rsidR="002E64B3" w:rsidRPr="006F2C05" w:rsidRDefault="002E64B3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cyan"/>
              </w:rPr>
            </w:pPr>
          </w:p>
        </w:tc>
        <w:tc>
          <w:tcPr>
            <w:tcW w:w="2259" w:type="dxa"/>
            <w:gridSpan w:val="2"/>
            <w:vAlign w:val="center"/>
          </w:tcPr>
          <w:p w14:paraId="3CFE2FFE" w14:textId="407461C1" w:rsidR="002E64B3" w:rsidRPr="006F2C05" w:rsidRDefault="002E64B3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Okuryazarlık Beceriler</w:t>
            </w:r>
            <w:r w:rsidR="00EB54AD"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4408" w:type="dxa"/>
            <w:gridSpan w:val="2"/>
            <w:vAlign w:val="center"/>
          </w:tcPr>
          <w:p w14:paraId="717E7119" w14:textId="4D78C575" w:rsidR="00B8463D" w:rsidRPr="006F2C05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OB1</w:t>
            </w:r>
            <w:r w:rsidR="00541E3F">
              <w:rPr>
                <w:rStyle w:val="Gl"/>
                <w:rFonts w:ascii="Arial" w:hAnsi="Arial" w:cs="Arial"/>
                <w:sz w:val="20"/>
                <w:szCs w:val="20"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Bilgi Okuryazarlığı</w:t>
            </w:r>
          </w:p>
          <w:p w14:paraId="1AC5C7A4" w14:textId="02EA1A6E" w:rsidR="00B8463D" w:rsidRPr="006F2C05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OB2</w:t>
            </w:r>
            <w:r w:rsidR="00541E3F">
              <w:rPr>
                <w:rStyle w:val="Gl"/>
                <w:rFonts w:ascii="Arial" w:hAnsi="Arial" w:cs="Arial"/>
                <w:sz w:val="20"/>
                <w:szCs w:val="20"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Dijital Okuryazarlık</w:t>
            </w:r>
          </w:p>
          <w:p w14:paraId="7E83F58B" w14:textId="0AE34EE5" w:rsidR="002E64B3" w:rsidRPr="006F2C05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OB7</w:t>
            </w:r>
            <w:r w:rsidR="00541E3F">
              <w:rPr>
                <w:rStyle w:val="Gl"/>
                <w:rFonts w:ascii="Arial" w:hAnsi="Arial" w:cs="Arial"/>
                <w:sz w:val="20"/>
                <w:szCs w:val="20"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6130" w:rsidRPr="0072060D">
              <w:rPr>
                <w:rFonts w:ascii="Arial" w:hAnsi="Arial" w:cs="Arial"/>
                <w:sz w:val="20"/>
                <w:szCs w:val="20"/>
              </w:rPr>
              <w:t xml:space="preserve">Veri </w:t>
            </w:r>
            <w:r w:rsidR="008B746E" w:rsidRPr="0072060D">
              <w:rPr>
                <w:rFonts w:ascii="Arial" w:hAnsi="Arial" w:cs="Arial"/>
                <w:sz w:val="20"/>
                <w:szCs w:val="20"/>
              </w:rPr>
              <w:t>O</w:t>
            </w:r>
            <w:r w:rsidR="00526130" w:rsidRPr="0072060D">
              <w:rPr>
                <w:rFonts w:ascii="Arial" w:hAnsi="Arial" w:cs="Arial"/>
                <w:sz w:val="20"/>
                <w:szCs w:val="20"/>
              </w:rPr>
              <w:t>kuryazarlığı</w:t>
            </w:r>
          </w:p>
        </w:tc>
      </w:tr>
      <w:tr w:rsidR="0004210D" w:rsidRPr="006F2C05" w14:paraId="3F6B2EF3" w14:textId="77777777" w:rsidTr="00BB5F56">
        <w:trPr>
          <w:trHeight w:val="61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21D02F05" w14:textId="77777777" w:rsidR="002E64B3" w:rsidRPr="006F2C05" w:rsidRDefault="002E64B3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DİSİPLİNLER ARASI İLİŞKİLER</w:t>
            </w:r>
          </w:p>
        </w:tc>
        <w:tc>
          <w:tcPr>
            <w:tcW w:w="6667" w:type="dxa"/>
            <w:gridSpan w:val="4"/>
            <w:vAlign w:val="center"/>
          </w:tcPr>
          <w:p w14:paraId="4AA88E62" w14:textId="7CB40975" w:rsidR="002E64B3" w:rsidRPr="006F2C05" w:rsidRDefault="00F31D30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>Fizik, Kimya, Matematik, Bilişim Teknolojileri, Elektrik</w:t>
            </w:r>
            <w:r w:rsidR="00541E3F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>Elektronik, Mesleki Matematik, İş Sağlığı ve Güvenliği</w:t>
            </w:r>
          </w:p>
        </w:tc>
      </w:tr>
      <w:tr w:rsidR="0004210D" w:rsidRPr="006F2C05" w14:paraId="23BAE5E8" w14:textId="77777777" w:rsidTr="00BB5F56">
        <w:trPr>
          <w:trHeight w:val="1322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0019255D" w14:textId="5F77499F" w:rsidR="002E64B3" w:rsidRPr="006F2C05" w:rsidRDefault="002E64B3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cyan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BECERİLER ARASI İLİŞKİLER</w:t>
            </w:r>
          </w:p>
        </w:tc>
        <w:tc>
          <w:tcPr>
            <w:tcW w:w="6667" w:type="dxa"/>
            <w:gridSpan w:val="4"/>
            <w:vAlign w:val="center"/>
          </w:tcPr>
          <w:p w14:paraId="46475EE2" w14:textId="525BD052" w:rsidR="00B8463D" w:rsidRPr="005E15A0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5E15A0">
              <w:rPr>
                <w:rStyle w:val="Gl"/>
                <w:rFonts w:ascii="Arial" w:hAnsi="Arial" w:cs="Arial"/>
                <w:sz w:val="20"/>
                <w:szCs w:val="20"/>
              </w:rPr>
              <w:t>KB2.2</w:t>
            </w:r>
            <w:r w:rsidR="00541E3F" w:rsidRPr="005E15A0">
              <w:rPr>
                <w:rFonts w:ascii="Arial" w:hAnsi="Arial" w:cs="Arial"/>
                <w:sz w:val="20"/>
                <w:szCs w:val="20"/>
              </w:rPr>
              <w:t>.</w:t>
            </w:r>
            <w:r w:rsidRPr="005E15A0">
              <w:rPr>
                <w:rFonts w:ascii="Arial" w:hAnsi="Arial" w:cs="Arial"/>
                <w:sz w:val="20"/>
                <w:szCs w:val="20"/>
              </w:rPr>
              <w:t xml:space="preserve"> Gözlemleme</w:t>
            </w:r>
            <w:r w:rsidR="00541E3F" w:rsidRPr="005E15A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0FDDA4" w14:textId="2753B62D" w:rsidR="00B8463D" w:rsidRPr="005E15A0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5E15A0">
              <w:rPr>
                <w:rStyle w:val="Gl"/>
                <w:rFonts w:ascii="Arial" w:hAnsi="Arial" w:cs="Arial"/>
                <w:sz w:val="20"/>
                <w:szCs w:val="20"/>
              </w:rPr>
              <w:t>KB2.4</w:t>
            </w:r>
            <w:r w:rsidR="00541E3F" w:rsidRPr="005E15A0">
              <w:rPr>
                <w:rFonts w:ascii="Arial" w:hAnsi="Arial" w:cs="Arial"/>
                <w:sz w:val="20"/>
                <w:szCs w:val="20"/>
              </w:rPr>
              <w:t>.</w:t>
            </w:r>
            <w:r w:rsidRPr="005E15A0">
              <w:rPr>
                <w:rFonts w:ascii="Arial" w:hAnsi="Arial" w:cs="Arial"/>
                <w:sz w:val="20"/>
                <w:szCs w:val="20"/>
              </w:rPr>
              <w:t xml:space="preserve"> Çözümleme</w:t>
            </w:r>
            <w:r w:rsidR="00541E3F" w:rsidRPr="005E15A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B6B8BD" w14:textId="5180B4C3" w:rsidR="00B8463D" w:rsidRPr="005E15A0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5E15A0">
              <w:rPr>
                <w:rStyle w:val="Gl"/>
                <w:rFonts w:ascii="Arial" w:hAnsi="Arial" w:cs="Arial"/>
                <w:sz w:val="20"/>
                <w:szCs w:val="20"/>
              </w:rPr>
              <w:t>KB2.5</w:t>
            </w:r>
            <w:r w:rsidR="00541E3F" w:rsidRPr="005E15A0">
              <w:rPr>
                <w:rFonts w:ascii="Arial" w:hAnsi="Arial" w:cs="Arial"/>
                <w:sz w:val="20"/>
                <w:szCs w:val="20"/>
              </w:rPr>
              <w:t>.</w:t>
            </w:r>
            <w:r w:rsidRPr="005E15A0">
              <w:rPr>
                <w:rFonts w:ascii="Arial" w:hAnsi="Arial" w:cs="Arial"/>
                <w:sz w:val="20"/>
                <w:szCs w:val="20"/>
              </w:rPr>
              <w:t xml:space="preserve"> Sınıflandırma</w:t>
            </w:r>
            <w:r w:rsidR="00E02522" w:rsidRPr="005E15A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EDA1488" w14:textId="51A38391" w:rsidR="00B8463D" w:rsidRPr="005E15A0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5E15A0">
              <w:rPr>
                <w:rStyle w:val="Gl"/>
                <w:rFonts w:ascii="Arial" w:hAnsi="Arial" w:cs="Arial"/>
                <w:sz w:val="20"/>
                <w:szCs w:val="20"/>
              </w:rPr>
              <w:t>KB2.7</w:t>
            </w:r>
            <w:r w:rsidR="00541E3F" w:rsidRPr="005E15A0">
              <w:rPr>
                <w:rFonts w:ascii="Arial" w:hAnsi="Arial" w:cs="Arial"/>
                <w:sz w:val="20"/>
                <w:szCs w:val="20"/>
              </w:rPr>
              <w:t>.</w:t>
            </w:r>
            <w:r w:rsidRPr="005E15A0">
              <w:rPr>
                <w:rFonts w:ascii="Arial" w:hAnsi="Arial" w:cs="Arial"/>
                <w:sz w:val="20"/>
                <w:szCs w:val="20"/>
              </w:rPr>
              <w:t xml:space="preserve"> Karşılaştırma</w:t>
            </w:r>
            <w:r w:rsidR="00541E3F" w:rsidRPr="005E15A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F529880" w14:textId="08FB2CA4" w:rsidR="00B8463D" w:rsidRPr="005E15A0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5E15A0">
              <w:rPr>
                <w:rStyle w:val="Gl"/>
                <w:rFonts w:ascii="Arial" w:hAnsi="Arial" w:cs="Arial"/>
                <w:sz w:val="20"/>
                <w:szCs w:val="20"/>
              </w:rPr>
              <w:t>KB2.10</w:t>
            </w:r>
            <w:r w:rsidR="00541E3F" w:rsidRPr="005E15A0">
              <w:rPr>
                <w:rFonts w:ascii="Arial" w:hAnsi="Arial" w:cs="Arial"/>
                <w:sz w:val="20"/>
                <w:szCs w:val="20"/>
              </w:rPr>
              <w:t>.</w:t>
            </w:r>
            <w:r w:rsidRPr="005E15A0">
              <w:rPr>
                <w:rFonts w:ascii="Arial" w:hAnsi="Arial" w:cs="Arial"/>
                <w:sz w:val="20"/>
                <w:szCs w:val="20"/>
              </w:rPr>
              <w:t xml:space="preserve"> Çıkarım Yapma</w:t>
            </w:r>
            <w:r w:rsidR="008B746E" w:rsidRPr="005E15A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EB119F9" w14:textId="26EC56B0" w:rsidR="00B8463D" w:rsidRPr="005E15A0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5E15A0">
              <w:rPr>
                <w:rStyle w:val="Gl"/>
                <w:rFonts w:ascii="Arial" w:hAnsi="Arial" w:cs="Arial"/>
                <w:sz w:val="20"/>
                <w:szCs w:val="20"/>
              </w:rPr>
              <w:t>KB2.11</w:t>
            </w:r>
            <w:r w:rsidR="00541E3F" w:rsidRPr="005E15A0">
              <w:rPr>
                <w:rFonts w:ascii="Arial" w:hAnsi="Arial" w:cs="Arial"/>
                <w:sz w:val="20"/>
                <w:szCs w:val="20"/>
              </w:rPr>
              <w:t>.</w:t>
            </w:r>
            <w:r w:rsidRPr="005E15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41E3F" w:rsidRPr="005E15A0">
              <w:rPr>
                <w:rFonts w:ascii="Arial" w:hAnsi="Arial" w:cs="Arial"/>
                <w:sz w:val="20"/>
                <w:szCs w:val="20"/>
              </w:rPr>
              <w:t xml:space="preserve">Gözleme Dayalı </w:t>
            </w:r>
            <w:r w:rsidRPr="005E15A0">
              <w:rPr>
                <w:rFonts w:ascii="Arial" w:hAnsi="Arial" w:cs="Arial"/>
                <w:sz w:val="20"/>
                <w:szCs w:val="20"/>
              </w:rPr>
              <w:t>Tahmin Etme</w:t>
            </w:r>
            <w:r w:rsidR="008B746E" w:rsidRPr="005E15A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FBAFE4E" w14:textId="50437B64" w:rsidR="002E64B3" w:rsidRPr="006F2C05" w:rsidRDefault="00B8463D" w:rsidP="00DB52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5E15A0">
              <w:rPr>
                <w:rStyle w:val="Gl"/>
                <w:rFonts w:ascii="Arial" w:hAnsi="Arial" w:cs="Arial"/>
                <w:sz w:val="20"/>
                <w:szCs w:val="20"/>
              </w:rPr>
              <w:t>KB2.16</w:t>
            </w:r>
            <w:r w:rsidR="00E02522" w:rsidRPr="005E15A0">
              <w:rPr>
                <w:rFonts w:ascii="Arial" w:hAnsi="Arial" w:cs="Arial"/>
                <w:sz w:val="20"/>
                <w:szCs w:val="20"/>
              </w:rPr>
              <w:t>.</w:t>
            </w:r>
            <w:r w:rsidRPr="005E15A0">
              <w:rPr>
                <w:rFonts w:ascii="Arial" w:hAnsi="Arial" w:cs="Arial"/>
                <w:sz w:val="20"/>
                <w:szCs w:val="20"/>
              </w:rPr>
              <w:t xml:space="preserve"> Muhakem</w:t>
            </w:r>
            <w:r w:rsidR="00DB52C5" w:rsidRPr="005E15A0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04210D" w:rsidRPr="006F2C05" w14:paraId="75FFBA5A" w14:textId="77777777" w:rsidTr="00BB5F56">
        <w:trPr>
          <w:trHeight w:val="89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532952DB" w14:textId="29F0BF58" w:rsidR="002E64B3" w:rsidRPr="006F2C05" w:rsidRDefault="002E64B3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ÖĞRENME ÇIKTILARI </w:t>
            </w:r>
          </w:p>
        </w:tc>
        <w:tc>
          <w:tcPr>
            <w:tcW w:w="6667" w:type="dxa"/>
            <w:gridSpan w:val="4"/>
            <w:vAlign w:val="center"/>
          </w:tcPr>
          <w:p w14:paraId="587573F6" w14:textId="6AAA1973" w:rsidR="0081383C" w:rsidRPr="006F2C05" w:rsidRDefault="0081383C" w:rsidP="0081383C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Elektrikli araçlarda diagnostik sürecinin amacını, kapsamını ve güvenli çalışma sınırlarını açıklayabilme</w:t>
            </w:r>
          </w:p>
          <w:p w14:paraId="27128B39" w14:textId="6B5A5138" w:rsidR="0081383C" w:rsidRPr="006F2C05" w:rsidRDefault="0081383C" w:rsidP="0081383C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Elektrikli araçlarda görülen elektrik, sensör, aktüatör, yazılım ve batarya kaynaklı arıza türlerini ayırt edebilme</w:t>
            </w:r>
          </w:p>
          <w:p w14:paraId="53AB3153" w14:textId="011A6BCA" w:rsidR="0081383C" w:rsidRPr="006F2C05" w:rsidRDefault="0081383C" w:rsidP="0081383C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OBD sistemi ve diagnostik cihazlar</w:t>
            </w:r>
            <w:r w:rsidR="00E747B2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-</w:t>
            </w: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yardımıyla arıza kodlarını ve canlı verileri okuyup yorumlayabilme</w:t>
            </w:r>
          </w:p>
          <w:p w14:paraId="04F40900" w14:textId="6DA5D217" w:rsidR="0081383C" w:rsidRPr="006F2C05" w:rsidRDefault="0081383C" w:rsidP="0081383C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Multimetre, osiloskop ve OBD verilerini birlikte kullanarak karşılaştırmalı diagnostik yaklaşımını açıklayabilme</w:t>
            </w:r>
          </w:p>
          <w:p w14:paraId="2CBE3142" w14:textId="0D79A58D" w:rsidR="0081383C" w:rsidRPr="006F2C05" w:rsidRDefault="0081383C" w:rsidP="0081383C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Elektrikli araçlarda izolasyon kavramını, arıza belirtilerini ve güvenli müdahale sınırlarını açıklayabilme</w:t>
            </w:r>
          </w:p>
          <w:p w14:paraId="6A2547B7" w14:textId="7D4552C7" w:rsidR="0081383C" w:rsidRPr="006F2C05" w:rsidRDefault="0081383C" w:rsidP="0081383C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Batarya</w:t>
            </w:r>
            <w:r w:rsidR="006E098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nın</w:t>
            </w: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hücre, modül ve paket seviye</w:t>
            </w:r>
            <w:r w:rsidR="006E098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ler</w:t>
            </w: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inde elde edilen diagnostik verileri yorumlayarak batarya durumunu değerlendirebilme</w:t>
            </w:r>
          </w:p>
          <w:p w14:paraId="4A00BBDB" w14:textId="029D6A5A" w:rsidR="0081383C" w:rsidRPr="006F2C05" w:rsidRDefault="0081383C" w:rsidP="0081383C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Elektrikli araç bataryalarına güvenli müdahale</w:t>
            </w:r>
            <w:r w:rsidR="006E098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ile bataryaların </w:t>
            </w: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sökme</w:t>
            </w:r>
            <w:r w:rsidR="006E098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takma ve kontrol prosedürlerini açıklayabilme</w:t>
            </w:r>
          </w:p>
          <w:p w14:paraId="221E0DAF" w14:textId="54DDD345" w:rsidR="003D1A9E" w:rsidRPr="006F2C05" w:rsidRDefault="0081383C" w:rsidP="0081383C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Yüksek gerilim sistemlerine güvenli müdahale sınırları</w:t>
            </w:r>
            <w:r w:rsidR="006E098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nı ve</w:t>
            </w: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hukuki sorumlulukları ve meslek eti</w:t>
            </w:r>
            <w:r w:rsidR="006E098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ği</w:t>
            </w: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ilkelerini açıklayabilme</w:t>
            </w:r>
          </w:p>
        </w:tc>
      </w:tr>
      <w:tr w:rsidR="0004210D" w:rsidRPr="006F2C05" w14:paraId="7AB5D3A1" w14:textId="77777777" w:rsidTr="00BB5F56">
        <w:trPr>
          <w:trHeight w:val="89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223621E3" w14:textId="77777777" w:rsidR="00E84B92" w:rsidRPr="006F2C05" w:rsidRDefault="00E84B92" w:rsidP="00E84B92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ÖĞRENME KANITLARI</w:t>
            </w:r>
          </w:p>
          <w:p w14:paraId="582183B0" w14:textId="11BED23E" w:rsidR="00E84B92" w:rsidRPr="0072060D" w:rsidRDefault="00E84B92" w:rsidP="00E84B92">
            <w:pPr>
              <w:spacing w:before="120"/>
              <w:ind w:left="57" w:right="57"/>
              <w:contextualSpacing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2060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(Ölçme ve Değerlendirme)</w:t>
            </w:r>
          </w:p>
        </w:tc>
        <w:tc>
          <w:tcPr>
            <w:tcW w:w="6667" w:type="dxa"/>
            <w:gridSpan w:val="4"/>
            <w:vAlign w:val="center"/>
          </w:tcPr>
          <w:p w14:paraId="0C2D9AA7" w14:textId="03D6F975" w:rsidR="00AB76F8" w:rsidRPr="006F2C05" w:rsidRDefault="00AB76F8" w:rsidP="00AB76F8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Elektrikli </w:t>
            </w:r>
            <w:r w:rsidR="006E098E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raçlarda </w:t>
            </w:r>
            <w:r w:rsidR="006E098E">
              <w:rPr>
                <w:rFonts w:ascii="Arial" w:hAnsi="Arial" w:cs="Arial"/>
                <w:color w:val="000000" w:themeColor="text1"/>
                <w:sz w:val="20"/>
                <w:szCs w:val="20"/>
              </w:rPr>
              <w:t>d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>iagnostik dersinde öğrencilerin öğrenme süreci; uygulama temelli çalışmalar</w:t>
            </w:r>
            <w:r w:rsidR="006E098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ile 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>gözlem ve performans değerlendirmesine dayalı ölçme araçlarıyla izlenir. Öğrencilerin diagnostik süreci</w:t>
            </w:r>
            <w:r w:rsidR="006E098E">
              <w:rPr>
                <w:rFonts w:ascii="Arial" w:hAnsi="Arial" w:cs="Arial"/>
                <w:color w:val="000000" w:themeColor="text1"/>
                <w:sz w:val="20"/>
                <w:szCs w:val="20"/>
              </w:rPr>
              <w:t>ni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doğru sırayla uygulama, arıza türlerini ayırt etme, 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ölçüm</w:t>
            </w:r>
            <w:r w:rsidR="006E098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yapma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ve veri okuma becerilerini güvenli çalışma sınırları içinde gerçekleştirme düzeyleri</w:t>
            </w:r>
            <w:r w:rsidR="006E098E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öğretmen gözlem formları ve kontrol listeleri kullanılarak değerlendirilir.</w:t>
            </w:r>
          </w:p>
          <w:p w14:paraId="4C92B117" w14:textId="77777777" w:rsidR="00AB76F8" w:rsidRPr="006F2C05" w:rsidRDefault="00AB76F8" w:rsidP="00AB76F8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2A09094" w14:textId="7015FB4E" w:rsidR="00AB76F8" w:rsidRPr="006F2C05" w:rsidRDefault="00AB76F8" w:rsidP="00AB76F8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Atölye ortamında gerçekleştirilen temrinlerde öğrencilerin </w:t>
            </w:r>
            <w:r w:rsidR="00F04BA3">
              <w:rPr>
                <w:rFonts w:ascii="Arial" w:hAnsi="Arial" w:cs="Arial"/>
                <w:sz w:val="20"/>
                <w:szCs w:val="20"/>
              </w:rPr>
              <w:t>diagnostik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cihazı ile arıza kodlarını okuma, canlı verileri yorumlama, multimetre ve osiloskop ölçümlerini karşılaştırma, izolasyon farkındalığı gösterme ve batarya verilerini analiz etme becerileri dereceli puanlama anahtarlarıyla ölçülür. Arıza senaryoları</w:t>
            </w:r>
            <w:r w:rsidR="00CA7BC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için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hazırlanan kontrol sıraları, karar tabloları ve ölçüm kayıtları öğrenme kanıtı olarak kullanılır.</w:t>
            </w:r>
          </w:p>
          <w:p w14:paraId="54D753B5" w14:textId="77777777" w:rsidR="00AB76F8" w:rsidRPr="006F2C05" w:rsidRDefault="00AB76F8" w:rsidP="00AB76F8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3B32DB4" w14:textId="74DA6F0D" w:rsidR="00AB76F8" w:rsidRPr="006F2C05" w:rsidRDefault="00AB76F8" w:rsidP="00AB76F8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>Öğrencilerin hazırladığı diagnostik raporlar, ölçüm sonuçları, arıza sınıflandırma çalışmaları ve güvenli müdahale sınırlarını gösteren uygulama çıktıları</w:t>
            </w:r>
            <w:r w:rsidR="00CA7BC2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yazılı ve uygulamalı değerlendirme materyali olarak </w:t>
            </w:r>
            <w:r w:rsidR="00CA7BC2">
              <w:rPr>
                <w:rFonts w:ascii="Arial" w:hAnsi="Arial" w:cs="Arial"/>
                <w:color w:val="000000" w:themeColor="text1"/>
                <w:sz w:val="20"/>
                <w:szCs w:val="20"/>
              </w:rPr>
              <w:t>kullanılır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>. Bu süreçte öğrencilerin neden</w:t>
            </w:r>
            <w:r w:rsidR="00CA7BC2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>sonuç ilişkisi kurma</w:t>
            </w:r>
            <w:r w:rsidR="00CA7BC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ve 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veri temelli karar verme </w:t>
            </w:r>
            <w:r w:rsidR="00CA7BC2">
              <w:rPr>
                <w:rFonts w:ascii="Arial" w:hAnsi="Arial" w:cs="Arial"/>
                <w:color w:val="000000" w:themeColor="text1"/>
                <w:sz w:val="20"/>
                <w:szCs w:val="20"/>
              </w:rPr>
              <w:t>becerileri ile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mesleki sorumluluk bilinci göz önünde bulundurulur.</w:t>
            </w:r>
          </w:p>
          <w:p w14:paraId="6BED4242" w14:textId="77777777" w:rsidR="00AB76F8" w:rsidRPr="006F2C05" w:rsidRDefault="00AB76F8" w:rsidP="00AB76F8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8C5E383" w14:textId="50C589C6" w:rsidR="00E84B92" w:rsidRPr="006F2C05" w:rsidRDefault="00AB76F8" w:rsidP="00AB76F8">
            <w:pPr>
              <w:pStyle w:val="AralkYok"/>
              <w:spacing w:before="120" w:line="276" w:lineRule="auto"/>
              <w:ind w:left="57" w:right="57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>Ders sürecinde öğrenciler öz değerlendirme formları aracılığıyla kendi öğrenme</w:t>
            </w:r>
            <w:r w:rsidR="00CA7BC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süreçlerini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sorgular; grup çalışmalarında yapılan akran değerlendirmeleriyle iş birliği</w:t>
            </w:r>
            <w:r w:rsidR="00CA7BC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ve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iletişim </w:t>
            </w:r>
            <w:r w:rsidR="00CA7BC2">
              <w:rPr>
                <w:rFonts w:ascii="Arial" w:hAnsi="Arial" w:cs="Arial"/>
                <w:color w:val="000000" w:themeColor="text1"/>
                <w:sz w:val="20"/>
                <w:szCs w:val="20"/>
              </w:rPr>
              <w:t>becerileri ile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mesleki eti</w:t>
            </w:r>
            <w:r w:rsidR="00CA7BC2">
              <w:rPr>
                <w:rFonts w:ascii="Arial" w:hAnsi="Arial" w:cs="Arial"/>
                <w:color w:val="000000" w:themeColor="text1"/>
                <w:sz w:val="20"/>
                <w:szCs w:val="20"/>
              </w:rPr>
              <w:t>ği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farkındalığı desteklenir. Ölçme ve değerlendirme süreci, öğrencilerin diagnostik verileri doğru yorumlama, güvenli çalışma alışkanlığı geliştirme ve servis bilinci kazanma düzeylerini izleme</w:t>
            </w:r>
            <w:r w:rsidR="00CA7BC2">
              <w:rPr>
                <w:rFonts w:ascii="Arial" w:hAnsi="Arial" w:cs="Arial"/>
                <w:color w:val="000000" w:themeColor="text1"/>
                <w:sz w:val="20"/>
                <w:szCs w:val="20"/>
              </w:rPr>
              <w:t>k amacıyla</w:t>
            </w:r>
            <w:r w:rsidRPr="006F2C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yapılandırılır.</w:t>
            </w:r>
          </w:p>
        </w:tc>
      </w:tr>
      <w:tr w:rsidR="0004210D" w:rsidRPr="006F2C05" w14:paraId="220513DB" w14:textId="77777777" w:rsidTr="002145EA">
        <w:trPr>
          <w:trHeight w:val="951"/>
        </w:trPr>
        <w:tc>
          <w:tcPr>
            <w:tcW w:w="2405" w:type="dxa"/>
            <w:vMerge w:val="restart"/>
            <w:shd w:val="clear" w:color="auto" w:fill="DEEAF6" w:themeFill="accent1" w:themeFillTint="33"/>
            <w:vAlign w:val="center"/>
          </w:tcPr>
          <w:p w14:paraId="682AD5BA" w14:textId="70E790C0" w:rsidR="005758D0" w:rsidRPr="006F2C05" w:rsidRDefault="005758D0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ÖĞRENME-ÖĞRETME YAŞANTILARI</w:t>
            </w:r>
          </w:p>
        </w:tc>
        <w:tc>
          <w:tcPr>
            <w:tcW w:w="2126" w:type="dxa"/>
            <w:vAlign w:val="center"/>
          </w:tcPr>
          <w:p w14:paraId="5BFE8783" w14:textId="77777777" w:rsidR="005758D0" w:rsidRPr="006F2C05" w:rsidRDefault="005758D0" w:rsidP="00B34905">
            <w:pPr>
              <w:spacing w:before="120"/>
              <w:ind w:left="57" w:right="57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Temel Kabuller</w:t>
            </w:r>
          </w:p>
          <w:p w14:paraId="554DCF97" w14:textId="7239CF00" w:rsidR="005758D0" w:rsidRDefault="00AB76F8" w:rsidP="00B34905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Fonts w:ascii="Arial" w:hAnsi="Arial" w:cs="Arial"/>
                <w:sz w:val="20"/>
                <w:szCs w:val="20"/>
              </w:rPr>
              <w:t xml:space="preserve">Elektrikli </w:t>
            </w:r>
            <w:r w:rsidR="002D0879">
              <w:rPr>
                <w:rFonts w:ascii="Arial" w:hAnsi="Arial" w:cs="Arial"/>
                <w:sz w:val="20"/>
                <w:szCs w:val="20"/>
              </w:rPr>
              <w:t>a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raçlarda </w:t>
            </w:r>
            <w:r w:rsidR="002D0879">
              <w:rPr>
                <w:rFonts w:ascii="Arial" w:hAnsi="Arial" w:cs="Arial"/>
                <w:sz w:val="20"/>
                <w:szCs w:val="20"/>
              </w:rPr>
              <w:t>d</w:t>
            </w:r>
            <w:r w:rsidRPr="006F2C05">
              <w:rPr>
                <w:rFonts w:ascii="Arial" w:hAnsi="Arial" w:cs="Arial"/>
                <w:sz w:val="20"/>
                <w:szCs w:val="20"/>
              </w:rPr>
              <w:t>iagnostik dersi</w:t>
            </w:r>
            <w:r w:rsidR="002D0879">
              <w:rPr>
                <w:rFonts w:ascii="Arial" w:hAnsi="Arial" w:cs="Arial"/>
                <w:sz w:val="20"/>
                <w:szCs w:val="20"/>
              </w:rPr>
              <w:t>nde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öğrencilerin temel elektrik</w:t>
            </w:r>
            <w:r w:rsidR="002D0879">
              <w:rPr>
                <w:rFonts w:ascii="Arial" w:hAnsi="Arial" w:cs="Arial"/>
                <w:sz w:val="20"/>
                <w:szCs w:val="20"/>
              </w:rPr>
              <w:t>-</w:t>
            </w:r>
            <w:r w:rsidRPr="006F2C05">
              <w:rPr>
                <w:rFonts w:ascii="Arial" w:hAnsi="Arial" w:cs="Arial"/>
                <w:sz w:val="20"/>
                <w:szCs w:val="20"/>
              </w:rPr>
              <w:t>elektronik bilgisine sahip olduğu, atölye ortamında</w:t>
            </w:r>
            <w:r w:rsidR="002D0879">
              <w:rPr>
                <w:rFonts w:ascii="Arial" w:hAnsi="Arial" w:cs="Arial"/>
                <w:sz w:val="20"/>
                <w:szCs w:val="20"/>
              </w:rPr>
              <w:t>ki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uygulama</w:t>
            </w:r>
            <w:r w:rsidR="002D0879">
              <w:rPr>
                <w:rFonts w:ascii="Arial" w:hAnsi="Arial" w:cs="Arial"/>
                <w:sz w:val="20"/>
                <w:szCs w:val="20"/>
              </w:rPr>
              <w:t>ların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iş sağlığı</w:t>
            </w:r>
            <w:r w:rsidR="002D0879">
              <w:rPr>
                <w:rFonts w:ascii="Arial" w:hAnsi="Arial" w:cs="Arial"/>
                <w:sz w:val="20"/>
                <w:szCs w:val="20"/>
              </w:rPr>
              <w:t xml:space="preserve"> ve 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güvenliği kurallarına tam uyum içinde yürütüldüğü, yüksek gerilimli sistemlere yalnızca izin verilen ölçüm ve gözlem sınırları </w:t>
            </w:r>
            <w:r w:rsidR="0072060D" w:rsidRPr="006F2C05">
              <w:rPr>
                <w:rFonts w:ascii="Arial" w:hAnsi="Arial" w:cs="Arial"/>
                <w:sz w:val="20"/>
                <w:szCs w:val="20"/>
              </w:rPr>
              <w:t>d</w:t>
            </w:r>
            <w:r w:rsidR="0072060D">
              <w:rPr>
                <w:rFonts w:ascii="Arial" w:hAnsi="Arial" w:cs="Arial"/>
                <w:sz w:val="20"/>
                <w:szCs w:val="20"/>
              </w:rPr>
              <w:t>âhilinde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müdahale edildiği, tüm teşhis süreçlerinde üretici dokümanları</w:t>
            </w:r>
            <w:r w:rsidR="002D0879">
              <w:rPr>
                <w:rFonts w:ascii="Arial" w:hAnsi="Arial" w:cs="Arial"/>
                <w:sz w:val="20"/>
                <w:szCs w:val="20"/>
              </w:rPr>
              <w:t>nın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ve güvenli çalışma prosedürlerinin esas alındığı, diagnostik değerlendirmelerin tekil veriler yerine sistemler arası ilişkilere dayalı olarak yapıldığı, </w:t>
            </w:r>
            <w:r w:rsidRPr="006F2C05">
              <w:rPr>
                <w:rFonts w:ascii="Arial" w:hAnsi="Arial" w:cs="Arial"/>
                <w:sz w:val="20"/>
                <w:szCs w:val="20"/>
              </w:rPr>
              <w:lastRenderedPageBreak/>
              <w:t xml:space="preserve">uygulamaların eğitim amaçlı olduğu ve yetkili servis işlemleri yerine geçmediği, öğrencilerin mesleki disiplin, etik ve sorumluluk bilinciyle hareket ettiği kabul </w:t>
            </w:r>
            <w:r w:rsidR="002D0879">
              <w:rPr>
                <w:rFonts w:ascii="Arial" w:hAnsi="Arial" w:cs="Arial"/>
                <w:sz w:val="20"/>
                <w:szCs w:val="20"/>
              </w:rPr>
              <w:t>edilir.</w:t>
            </w:r>
          </w:p>
          <w:p w14:paraId="4E562ABE" w14:textId="2A88CA17" w:rsidR="003F590D" w:rsidRPr="006F2C05" w:rsidRDefault="003F590D" w:rsidP="00B34905">
            <w:pPr>
              <w:spacing w:before="120"/>
              <w:ind w:left="57" w:right="5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99A2E80" w14:textId="77777777" w:rsidR="005758D0" w:rsidRPr="006F2C05" w:rsidRDefault="005758D0" w:rsidP="00B34905">
            <w:pPr>
              <w:spacing w:before="120"/>
              <w:ind w:left="57" w:right="57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Ön Değerlendirme</w:t>
            </w:r>
          </w:p>
          <w:p w14:paraId="5AB2A39F" w14:textId="00A72CDF" w:rsidR="005758D0" w:rsidRPr="006F2C05" w:rsidRDefault="000736E5" w:rsidP="00B34905">
            <w:pPr>
              <w:spacing w:before="120"/>
              <w:ind w:left="57" w:right="5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sz w:val="20"/>
                <w:szCs w:val="20"/>
              </w:rPr>
              <w:t>Öğrencilerin</w:t>
            </w:r>
            <w:r w:rsidR="00AB76F8" w:rsidRPr="006F2C05">
              <w:rPr>
                <w:rFonts w:ascii="Arial" w:hAnsi="Arial" w:cs="Arial"/>
                <w:sz w:val="20"/>
                <w:szCs w:val="20"/>
              </w:rPr>
              <w:t xml:space="preserve"> elektrik</w:t>
            </w:r>
            <w:r w:rsidR="002D0879">
              <w:rPr>
                <w:rFonts w:ascii="Arial" w:hAnsi="Arial" w:cs="Arial"/>
                <w:sz w:val="20"/>
                <w:szCs w:val="20"/>
              </w:rPr>
              <w:t>-</w:t>
            </w:r>
            <w:r w:rsidR="00AB76F8" w:rsidRPr="006F2C05">
              <w:rPr>
                <w:rFonts w:ascii="Arial" w:hAnsi="Arial" w:cs="Arial"/>
                <w:sz w:val="20"/>
                <w:szCs w:val="20"/>
              </w:rPr>
              <w:t>elektronik temel kavramları, araç sistemlerine yönelik genel farkındalıkları ve iş sağlığı</w:t>
            </w:r>
            <w:r w:rsidR="008B746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B76F8" w:rsidRPr="006F2C05">
              <w:rPr>
                <w:rFonts w:ascii="Arial" w:hAnsi="Arial" w:cs="Arial"/>
                <w:sz w:val="20"/>
                <w:szCs w:val="20"/>
              </w:rPr>
              <w:t>güvenliği bilgilerini ortaya koymak amacıyla yapılır. Öğrencilerden elektriksel devre elemanları, sensör</w:t>
            </w:r>
            <w:r w:rsidR="002D0879">
              <w:rPr>
                <w:rFonts w:ascii="Arial" w:hAnsi="Arial" w:cs="Arial"/>
                <w:sz w:val="20"/>
                <w:szCs w:val="20"/>
              </w:rPr>
              <w:t>-</w:t>
            </w:r>
            <w:r w:rsidR="00AB76F8" w:rsidRPr="006F2C05">
              <w:rPr>
                <w:rFonts w:ascii="Arial" w:hAnsi="Arial" w:cs="Arial"/>
                <w:sz w:val="20"/>
                <w:szCs w:val="20"/>
              </w:rPr>
              <w:t>aktüatör ilişkisi, batarya ve yüksek gerilim kavramları hakkında sözlü yanıtlar alınır</w:t>
            </w:r>
            <w:r w:rsidR="002D0879">
              <w:rPr>
                <w:rFonts w:ascii="Arial" w:hAnsi="Arial" w:cs="Arial"/>
                <w:sz w:val="20"/>
                <w:szCs w:val="20"/>
              </w:rPr>
              <w:t>.</w:t>
            </w:r>
            <w:r w:rsidR="00AB76F8" w:rsidRPr="006F2C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D0879">
              <w:rPr>
                <w:rFonts w:ascii="Arial" w:hAnsi="Arial" w:cs="Arial"/>
                <w:sz w:val="20"/>
                <w:szCs w:val="20"/>
              </w:rPr>
              <w:t>B</w:t>
            </w:r>
            <w:r w:rsidR="00AB76F8" w:rsidRPr="006F2C05">
              <w:rPr>
                <w:rFonts w:ascii="Arial" w:hAnsi="Arial" w:cs="Arial"/>
                <w:sz w:val="20"/>
                <w:szCs w:val="20"/>
              </w:rPr>
              <w:t>asit görseller ve araç üzerindeki bileşenler üzerinden tanıma</w:t>
            </w:r>
            <w:r w:rsidR="002D0879">
              <w:rPr>
                <w:rFonts w:ascii="Arial" w:hAnsi="Arial" w:cs="Arial"/>
                <w:sz w:val="20"/>
                <w:szCs w:val="20"/>
              </w:rPr>
              <w:t>-</w:t>
            </w:r>
            <w:r w:rsidR="00AB76F8" w:rsidRPr="006F2C05">
              <w:rPr>
                <w:rFonts w:ascii="Arial" w:hAnsi="Arial" w:cs="Arial"/>
                <w:sz w:val="20"/>
                <w:szCs w:val="20"/>
              </w:rPr>
              <w:t xml:space="preserve">ayırt etme çalışmaları yaptırılır. Ayrıca güvenli çalışma adımlarına ilişkin kısa senaryolarla öğrencilerin risk algısı ve doğru yaklaşımı değerlendirilir. Bu ön değerlendirme sonuçları, ders </w:t>
            </w:r>
            <w:r w:rsidR="00AB76F8" w:rsidRPr="006F2C05">
              <w:rPr>
                <w:rFonts w:ascii="Arial" w:hAnsi="Arial" w:cs="Arial"/>
                <w:sz w:val="20"/>
                <w:szCs w:val="20"/>
              </w:rPr>
              <w:lastRenderedPageBreak/>
              <w:t>sürecinde vurgu yapılacak konuların ve uygulama düzeyinin belirlenmesinde rehber olarak kullanılır.</w:t>
            </w:r>
          </w:p>
        </w:tc>
        <w:tc>
          <w:tcPr>
            <w:tcW w:w="2273" w:type="dxa"/>
            <w:vAlign w:val="center"/>
          </w:tcPr>
          <w:p w14:paraId="040E2285" w14:textId="77777777" w:rsidR="005758D0" w:rsidRPr="006F2C05" w:rsidRDefault="005758D0" w:rsidP="00B34905">
            <w:pPr>
              <w:spacing w:before="120"/>
              <w:ind w:left="57" w:right="57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Köprü Kurma</w:t>
            </w:r>
          </w:p>
          <w:p w14:paraId="123BFA7C" w14:textId="28710E33" w:rsidR="005758D0" w:rsidRPr="006F2C05" w:rsidRDefault="000736E5" w:rsidP="00B34905">
            <w:pPr>
              <w:spacing w:before="120"/>
              <w:ind w:left="57" w:right="5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sz w:val="20"/>
                <w:szCs w:val="20"/>
              </w:rPr>
              <w:t>Öğrencilerin</w:t>
            </w:r>
            <w:r w:rsidR="00AB76F8" w:rsidRPr="006F2C05">
              <w:rPr>
                <w:rFonts w:ascii="Arial" w:hAnsi="Arial" w:cs="Arial"/>
                <w:sz w:val="20"/>
                <w:szCs w:val="20"/>
              </w:rPr>
              <w:t xml:space="preserve"> daha önce öğrendikleri temel elektrik</w:t>
            </w:r>
            <w:r w:rsidR="008B746E">
              <w:rPr>
                <w:rFonts w:ascii="Arial" w:hAnsi="Arial" w:cs="Arial"/>
                <w:sz w:val="20"/>
                <w:szCs w:val="20"/>
              </w:rPr>
              <w:t>-</w:t>
            </w:r>
            <w:r w:rsidR="00AB76F8" w:rsidRPr="006F2C05">
              <w:rPr>
                <w:rFonts w:ascii="Arial" w:hAnsi="Arial" w:cs="Arial"/>
                <w:sz w:val="20"/>
                <w:szCs w:val="20"/>
              </w:rPr>
              <w:t>elektronik bilgileri, içten yanmalı araçlarda kullanılan arıza tespiti yaklaşımları ve günlük yaşamda karşılaştıkları araç uyarıları ile elektrikli araç diagnostik süreci arasında ilişki kurmalarını sağlamak amacıyla yapılır. Öğrenciler</w:t>
            </w:r>
            <w:r w:rsidR="00F11000">
              <w:rPr>
                <w:rFonts w:ascii="Arial" w:hAnsi="Arial" w:cs="Arial"/>
                <w:sz w:val="20"/>
                <w:szCs w:val="20"/>
              </w:rPr>
              <w:t>e</w:t>
            </w:r>
            <w:r w:rsidR="00AB76F8" w:rsidRPr="006F2C05">
              <w:rPr>
                <w:rFonts w:ascii="Arial" w:hAnsi="Arial" w:cs="Arial"/>
                <w:sz w:val="20"/>
                <w:szCs w:val="20"/>
              </w:rPr>
              <w:t xml:space="preserve"> multimetre kullanımı, gösterge uyarı lambaları, sensör kavramı ve güvenli çalışma alışkanlıkları hatırlatılarak bu bilgilerin elektrikli araçlarda OBD verileri, arıza kodları ve sistem bazlı teşhisle nasıl bütünleştiği vurgulanır. Böylece </w:t>
            </w:r>
            <w:r w:rsidR="00AB76F8" w:rsidRPr="006F2C05">
              <w:rPr>
                <w:rFonts w:ascii="Arial" w:hAnsi="Arial" w:cs="Arial"/>
                <w:sz w:val="20"/>
                <w:szCs w:val="20"/>
              </w:rPr>
              <w:lastRenderedPageBreak/>
              <w:t>öğrenciler, mevcut bilgi birikimlerini yeni diagnostik yaklaşımın temeli olarak kullanır ve öğrenmeye anlamlı bir geçiş yapar.</w:t>
            </w:r>
          </w:p>
        </w:tc>
      </w:tr>
      <w:tr w:rsidR="000F487E" w:rsidRPr="006F2C05" w14:paraId="0A978EA5" w14:textId="77777777" w:rsidTr="0072060D">
        <w:trPr>
          <w:trHeight w:val="951"/>
        </w:trPr>
        <w:tc>
          <w:tcPr>
            <w:tcW w:w="2405" w:type="dxa"/>
            <w:vMerge/>
            <w:shd w:val="clear" w:color="auto" w:fill="DEEAF6" w:themeFill="accent1" w:themeFillTint="33"/>
            <w:vAlign w:val="center"/>
          </w:tcPr>
          <w:p w14:paraId="30E234E1" w14:textId="77777777" w:rsidR="000F487E" w:rsidRPr="006F2C05" w:rsidRDefault="000F487E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667" w:type="dxa"/>
            <w:gridSpan w:val="4"/>
            <w:vAlign w:val="center"/>
          </w:tcPr>
          <w:p w14:paraId="7666275E" w14:textId="77777777" w:rsidR="000F487E" w:rsidRPr="002B3EBE" w:rsidRDefault="000F487E" w:rsidP="000F487E">
            <w:pPr>
              <w:spacing w:before="120"/>
              <w:ind w:left="57" w:right="57"/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2B3EB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Öğrenme Öğretme Uygulamaları</w:t>
            </w:r>
          </w:p>
          <w:p w14:paraId="138258DB" w14:textId="77777777" w:rsidR="000F487E" w:rsidRPr="006F2C05" w:rsidRDefault="000F487E" w:rsidP="00B34905">
            <w:pPr>
              <w:spacing w:before="120"/>
              <w:ind w:left="57" w:right="57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4210D" w:rsidRPr="006F2C05" w14:paraId="756BC0D3" w14:textId="77777777" w:rsidTr="00BB5F56">
        <w:trPr>
          <w:trHeight w:val="2551"/>
        </w:trPr>
        <w:tc>
          <w:tcPr>
            <w:tcW w:w="2405" w:type="dxa"/>
            <w:vMerge/>
            <w:shd w:val="clear" w:color="auto" w:fill="DEEAF6" w:themeFill="accent1" w:themeFillTint="33"/>
            <w:vAlign w:val="center"/>
          </w:tcPr>
          <w:p w14:paraId="43D3C4A1" w14:textId="77777777" w:rsidR="005758D0" w:rsidRPr="006F2C05" w:rsidRDefault="005758D0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667" w:type="dxa"/>
            <w:gridSpan w:val="4"/>
            <w:vAlign w:val="center"/>
          </w:tcPr>
          <w:p w14:paraId="25E0C13F" w14:textId="70474C3D" w:rsidR="00AB49C6" w:rsidRDefault="002D7414" w:rsidP="00AB49C6">
            <w:pPr>
              <w:outlineLvl w:val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Elektrikli Araçlarda Diagnostik </w:t>
            </w:r>
            <w:r w:rsidR="00AB49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İşlemleri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: </w:t>
            </w:r>
            <w:r w:rsidR="009F1F45" w:rsidRPr="006F2C05">
              <w:rPr>
                <w:rFonts w:ascii="Arial" w:hAnsi="Arial" w:cs="Arial"/>
                <w:sz w:val="20"/>
                <w:szCs w:val="20"/>
              </w:rPr>
              <w:t>Öğretmen, derse elektrikli araçlarda diagnostik kavramını açıklayarak başlar ve diagnostik sürecin</w:t>
            </w:r>
            <w:r w:rsidR="00CE4C6A">
              <w:rPr>
                <w:rFonts w:ascii="Arial" w:hAnsi="Arial" w:cs="Arial"/>
                <w:sz w:val="20"/>
                <w:szCs w:val="20"/>
              </w:rPr>
              <w:t>in</w:t>
            </w:r>
            <w:r w:rsidR="009F1F45" w:rsidRPr="006F2C05">
              <w:rPr>
                <w:rFonts w:ascii="Arial" w:hAnsi="Arial" w:cs="Arial"/>
                <w:sz w:val="20"/>
                <w:szCs w:val="20"/>
              </w:rPr>
              <w:t xml:space="preserve"> araç güvenliği, performansı ve bakım</w:t>
            </w:r>
            <w:r w:rsidR="00CE4C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1F45" w:rsidRPr="006F2C05">
              <w:rPr>
                <w:rFonts w:ascii="Arial" w:hAnsi="Arial" w:cs="Arial"/>
                <w:sz w:val="20"/>
                <w:szCs w:val="20"/>
              </w:rPr>
              <w:t xml:space="preserve">onarım süreçlerindeki yerini örneklerle ele alır </w:t>
            </w:r>
            <w:r w:rsidR="009F1F45"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9F1F45" w:rsidRPr="00AC593A">
              <w:rPr>
                <w:rFonts w:ascii="Arial" w:hAnsi="Arial" w:cs="Arial"/>
                <w:b/>
                <w:bCs/>
                <w:sz w:val="20"/>
                <w:szCs w:val="20"/>
              </w:rPr>
              <w:t>OB1</w:t>
            </w:r>
            <w:r w:rsidR="009F1F45"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).</w:t>
            </w:r>
            <w:r w:rsidR="009F1F45" w:rsidRPr="006F2C05">
              <w:rPr>
                <w:rFonts w:ascii="Arial" w:hAnsi="Arial" w:cs="Arial"/>
                <w:sz w:val="20"/>
                <w:szCs w:val="20"/>
              </w:rPr>
              <w:t xml:space="preserve"> Elektrikli araçlarda arıza teşhisinin neden kritik olduğu</w:t>
            </w:r>
            <w:r w:rsidR="00CE4C6A">
              <w:rPr>
                <w:rFonts w:ascii="Arial" w:hAnsi="Arial" w:cs="Arial"/>
                <w:sz w:val="20"/>
                <w:szCs w:val="20"/>
              </w:rPr>
              <w:t>nu</w:t>
            </w:r>
            <w:r w:rsidR="009F1F45" w:rsidRPr="006F2C05">
              <w:rPr>
                <w:rFonts w:ascii="Arial" w:hAnsi="Arial" w:cs="Arial"/>
                <w:sz w:val="20"/>
                <w:szCs w:val="20"/>
              </w:rPr>
              <w:t>, sistemlerin birbirine bağlı yapısı üzerinden somut durumlar kulla</w:t>
            </w:r>
            <w:r w:rsidR="00CE4C6A">
              <w:rPr>
                <w:rFonts w:ascii="Arial" w:hAnsi="Arial" w:cs="Arial"/>
                <w:sz w:val="20"/>
                <w:szCs w:val="20"/>
              </w:rPr>
              <w:t>n</w:t>
            </w:r>
            <w:r w:rsidR="009F1F45" w:rsidRPr="006F2C05">
              <w:rPr>
                <w:rFonts w:ascii="Arial" w:hAnsi="Arial" w:cs="Arial"/>
                <w:sz w:val="20"/>
                <w:szCs w:val="20"/>
              </w:rPr>
              <w:t xml:space="preserve">arak açıklar. </w:t>
            </w:r>
            <w:r w:rsidR="009F1F45" w:rsidRPr="009F1F4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Devamında öğrenci</w:t>
            </w:r>
            <w:r w:rsidR="007B5E0B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ler</w:t>
            </w:r>
            <w:r w:rsidR="009F1F45" w:rsidRPr="009F1F4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den bir elektrikli araç için basit bir diagnostik akış sırası oluşturma</w:t>
            </w:r>
            <w:r w:rsidR="007B5E0B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lar</w:t>
            </w:r>
            <w:r w:rsidR="009F1F45" w:rsidRPr="009F1F4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ı ve bu süreci şema hâlinde etiketleme</w:t>
            </w:r>
            <w:r w:rsidR="007B5E0B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ler</w:t>
            </w:r>
            <w:r w:rsidR="009F1F45" w:rsidRPr="009F1F4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 istenir. Bu etkinlik sırasında öğrenciler, sistemler arası ilişkileri inceleyerek diagnostik sürecin</w:t>
            </w:r>
            <w:r w:rsidR="001075FE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in</w:t>
            </w:r>
            <w:r w:rsidR="009F1F45" w:rsidRPr="009F1F4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bütüncül yapısını fark </w:t>
            </w:r>
            <w:r w:rsidR="0072060D" w:rsidRPr="009F1F4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eder</w:t>
            </w:r>
            <w:r w:rsidR="0072060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ler</w:t>
            </w:r>
            <w:r w:rsidR="0072060D" w:rsidRPr="009F1F4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ve</w:t>
            </w:r>
            <w:r w:rsidR="009F1F45" w:rsidRPr="009F1F4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verilen görevi dikkatl</w:t>
            </w:r>
            <w:r w:rsidR="001075FE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 ve</w:t>
            </w:r>
            <w:r w:rsidR="009F1F45" w:rsidRPr="009F1F4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planlı biçimde takip eder</w:t>
            </w:r>
            <w:r w:rsidR="007B5E0B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ler</w:t>
            </w:r>
            <w:r w:rsidR="009F1F45" w:rsidRPr="009F1F4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</w:t>
            </w:r>
            <w:r w:rsidR="009F1F45" w:rsidRPr="00720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(</w:t>
            </w:r>
            <w:r w:rsidR="00AC593A" w:rsidRPr="009F1F4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OB2</w:t>
            </w:r>
            <w:r w:rsidR="00AC59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, </w:t>
            </w:r>
            <w:r w:rsidR="009F1F45" w:rsidRPr="00AC59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SDB1.2</w:t>
            </w:r>
            <w:r w:rsidR="009F1F45" w:rsidRPr="00720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).</w:t>
            </w:r>
            <w:r w:rsidR="009F1F45" w:rsidRPr="009F1F4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Öğrenciler, yetkisiz müdahalelerin doğurabileceği sonuçları vaka örnekleri üzerinden tartışarak mesleki uygulamalarda dikkatli ve sorumlu davranmanın önemini kavrar</w:t>
            </w:r>
            <w:r w:rsidR="007B5E0B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lar</w:t>
            </w:r>
            <w:r w:rsidR="009F1F45" w:rsidRPr="009F1F4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</w:t>
            </w:r>
            <w:r w:rsidR="009F1F45" w:rsidRPr="00720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(</w:t>
            </w:r>
            <w:r w:rsidR="009F1F45" w:rsidRPr="00AC59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D16</w:t>
            </w:r>
            <w:r w:rsidR="00DA6F32" w:rsidRPr="00AC59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.3</w:t>
            </w:r>
            <w:r w:rsidR="009F1F45" w:rsidRPr="00720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).</w:t>
            </w:r>
          </w:p>
          <w:p w14:paraId="732F292F" w14:textId="09DE32CB" w:rsidR="00AB49C6" w:rsidRDefault="009F1F45" w:rsidP="00AB49C6">
            <w:pPr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Fonts w:ascii="Arial" w:hAnsi="Arial" w:cs="Arial"/>
                <w:sz w:val="20"/>
                <w:szCs w:val="20"/>
              </w:rPr>
              <w:t xml:space="preserve">Öğretmen, derse “Bir elektrikli araçta aynı anda birden fazla </w:t>
            </w:r>
            <w:r w:rsidR="008D4238">
              <w:rPr>
                <w:rFonts w:ascii="Arial" w:hAnsi="Arial" w:cs="Arial"/>
                <w:sz w:val="20"/>
                <w:szCs w:val="20"/>
              </w:rPr>
              <w:t>arıza kaydı varsa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bunun nedeni tek bir parça olabilir mi?” sorusunu yönelterek başlar. Öğrencilerin görüşleri</w:t>
            </w:r>
            <w:r w:rsidR="001075FE">
              <w:rPr>
                <w:rFonts w:ascii="Arial" w:hAnsi="Arial" w:cs="Arial"/>
                <w:sz w:val="20"/>
                <w:szCs w:val="20"/>
              </w:rPr>
              <w:t>ni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alarak arızaların çoğunlukla tek bir bileşenden değil, </w:t>
            </w:r>
            <w:r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sistemler arası etkileşimden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kaynaklanabileceği üzerinde durur ve </w:t>
            </w:r>
            <w:r w:rsidR="001075FE">
              <w:rPr>
                <w:rFonts w:ascii="Arial" w:hAnsi="Arial" w:cs="Arial"/>
                <w:sz w:val="20"/>
                <w:szCs w:val="20"/>
              </w:rPr>
              <w:t xml:space="preserve">öğrencilerin </w:t>
            </w:r>
            <w:r w:rsidRPr="006F2C05">
              <w:rPr>
                <w:rFonts w:ascii="Arial" w:hAnsi="Arial" w:cs="Arial"/>
                <w:sz w:val="20"/>
                <w:szCs w:val="20"/>
              </w:rPr>
              <w:t>neden</w:t>
            </w:r>
            <w:r w:rsidR="00872A84">
              <w:rPr>
                <w:rFonts w:ascii="Arial" w:hAnsi="Arial" w:cs="Arial"/>
                <w:sz w:val="20"/>
                <w:szCs w:val="20"/>
              </w:rPr>
              <w:t>-</w:t>
            </w:r>
            <w:r w:rsidRPr="006F2C05">
              <w:rPr>
                <w:rFonts w:ascii="Arial" w:hAnsi="Arial" w:cs="Arial"/>
                <w:sz w:val="20"/>
                <w:szCs w:val="20"/>
              </w:rPr>
              <w:t>sonuç ilişkisi kurma</w:t>
            </w:r>
            <w:r w:rsidR="001075FE">
              <w:rPr>
                <w:rFonts w:ascii="Arial" w:hAnsi="Arial" w:cs="Arial"/>
                <w:sz w:val="20"/>
                <w:szCs w:val="20"/>
              </w:rPr>
              <w:t>larını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sağlar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Devamında elektrik, sensör, aktüatör, yazılım ve batarya kaynaklı arıza türleri öğretmen tarafından örnek durumlar üzerinden açıklanır. Öğrenci</w:t>
            </w:r>
            <w:r w:rsidR="007B5E0B">
              <w:rPr>
                <w:rFonts w:ascii="Arial" w:hAnsi="Arial" w:cs="Arial"/>
                <w:sz w:val="20"/>
                <w:szCs w:val="20"/>
              </w:rPr>
              <w:t>ler</w:t>
            </w:r>
            <w:r w:rsidRPr="006F2C05">
              <w:rPr>
                <w:rFonts w:ascii="Arial" w:hAnsi="Arial" w:cs="Arial"/>
                <w:sz w:val="20"/>
                <w:szCs w:val="20"/>
              </w:rPr>
              <w:t>den sökülebilir örnek bileşenleri arıza türlerine göre sınıflandırma</w:t>
            </w:r>
            <w:r w:rsidR="007B5E0B">
              <w:rPr>
                <w:rFonts w:ascii="Arial" w:hAnsi="Arial" w:cs="Arial"/>
                <w:sz w:val="20"/>
                <w:szCs w:val="20"/>
              </w:rPr>
              <w:t>lar</w:t>
            </w:r>
            <w:r w:rsidRPr="006F2C05">
              <w:rPr>
                <w:rFonts w:ascii="Arial" w:hAnsi="Arial" w:cs="Arial"/>
                <w:sz w:val="20"/>
                <w:szCs w:val="20"/>
              </w:rPr>
              <w:t>ı ve sağlam</w:t>
            </w:r>
            <w:r w:rsidR="00605ED6">
              <w:rPr>
                <w:rFonts w:ascii="Arial" w:hAnsi="Arial" w:cs="Arial"/>
                <w:sz w:val="20"/>
                <w:szCs w:val="20"/>
              </w:rPr>
              <w:t xml:space="preserve"> ve</w:t>
            </w:r>
            <w:r w:rsidR="008B746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arızalı kablo veya sensör üzerinde </w:t>
            </w:r>
            <w:r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görsel inceleme </w:t>
            </w:r>
            <w:r w:rsidR="00605ED6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v</w:t>
            </w:r>
            <w:r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e süreklilik ölçümü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yapma</w:t>
            </w:r>
            <w:r w:rsidR="007B5E0B">
              <w:rPr>
                <w:rFonts w:ascii="Arial" w:hAnsi="Arial" w:cs="Arial"/>
                <w:sz w:val="20"/>
                <w:szCs w:val="20"/>
              </w:rPr>
              <w:t>lar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ı istenir. Bu süreçte öğrenciler benzer durumları karşılaştırarak arıza belirtilerini analiz </w:t>
            </w:r>
            <w:r w:rsidR="0072060D" w:rsidRPr="006F2C05">
              <w:rPr>
                <w:rFonts w:ascii="Arial" w:hAnsi="Arial" w:cs="Arial"/>
                <w:sz w:val="20"/>
                <w:szCs w:val="20"/>
              </w:rPr>
              <w:t>eder</w:t>
            </w:r>
            <w:r w:rsidR="0072060D">
              <w:rPr>
                <w:rFonts w:ascii="Arial" w:hAnsi="Arial" w:cs="Arial"/>
                <w:sz w:val="20"/>
                <w:szCs w:val="20"/>
              </w:rPr>
              <w:t>ler</w:t>
            </w:r>
            <w:r w:rsidR="0072060D" w:rsidRPr="006F2C05">
              <w:rPr>
                <w:rFonts w:ascii="Arial" w:hAnsi="Arial" w:cs="Arial"/>
                <w:sz w:val="20"/>
                <w:szCs w:val="20"/>
              </w:rPr>
              <w:t xml:space="preserve"> ve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elde edilen bulgular üzerinden problemi tanımlayıp çözüm sürecine aktif olarak katılır</w:t>
            </w:r>
            <w:r w:rsidR="007B5E0B">
              <w:rPr>
                <w:rFonts w:ascii="Arial" w:hAnsi="Arial" w:cs="Arial"/>
                <w:sz w:val="20"/>
                <w:szCs w:val="20"/>
              </w:rPr>
              <w:t>lar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AC593A" w:rsidRPr="006F2C05">
              <w:rPr>
                <w:rStyle w:val="Gl"/>
                <w:rFonts w:ascii="Arial" w:hAnsi="Arial" w:cs="Arial"/>
                <w:sz w:val="20"/>
                <w:szCs w:val="20"/>
              </w:rPr>
              <w:t>KB2.7</w:t>
            </w:r>
            <w:r w:rsidR="00AC593A">
              <w:rPr>
                <w:rStyle w:val="Gl"/>
                <w:rFonts w:ascii="Arial" w:hAnsi="Arial" w:cs="Arial"/>
                <w:sz w:val="20"/>
                <w:szCs w:val="20"/>
              </w:rPr>
              <w:t xml:space="preserve">, </w:t>
            </w: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SDB3.3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).</w:t>
            </w:r>
          </w:p>
          <w:p w14:paraId="7C168471" w14:textId="6ED97716" w:rsidR="002D7414" w:rsidRDefault="009F1F45" w:rsidP="00AB49C6">
            <w:pPr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Fonts w:ascii="Arial" w:hAnsi="Arial" w:cs="Arial"/>
                <w:sz w:val="20"/>
                <w:szCs w:val="20"/>
              </w:rPr>
              <w:t>Öğretmen, OBD sisteminin temel çalışma mantığını ve elektrikli araçlardaki rolünü açıklayarak derse başlar. Arıza kodu (DTC) kavramı</w:t>
            </w:r>
            <w:r w:rsidR="00605ED6">
              <w:rPr>
                <w:rFonts w:ascii="Arial" w:hAnsi="Arial" w:cs="Arial"/>
                <w:sz w:val="20"/>
                <w:szCs w:val="20"/>
              </w:rPr>
              <w:t>nı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kalıcı ve geçici kodlar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arasındaki farklar</w:t>
            </w:r>
            <w:r w:rsidR="00605ED6">
              <w:rPr>
                <w:rFonts w:ascii="Arial" w:hAnsi="Arial" w:cs="Arial"/>
                <w:sz w:val="20"/>
                <w:szCs w:val="20"/>
              </w:rPr>
              <w:t>ı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ele alır. Bu aşamada arıza kodlarının tek başına doğrudan parça arızası anlamına gelmeyebileceği</w:t>
            </w:r>
            <w:r w:rsidR="00605ED6">
              <w:rPr>
                <w:rFonts w:ascii="Arial" w:hAnsi="Arial" w:cs="Arial"/>
                <w:sz w:val="20"/>
                <w:szCs w:val="20"/>
              </w:rPr>
              <w:t>ni</w:t>
            </w:r>
            <w:r w:rsidRPr="006F2C05">
              <w:rPr>
                <w:rFonts w:ascii="Arial" w:hAnsi="Arial" w:cs="Arial"/>
                <w:sz w:val="20"/>
                <w:szCs w:val="20"/>
              </w:rPr>
              <w:t>, kodların sistem davranışıyla değerlendirilmesi gerektiği</w:t>
            </w:r>
            <w:r w:rsidR="00605ED6">
              <w:rPr>
                <w:rFonts w:ascii="Arial" w:hAnsi="Arial" w:cs="Arial"/>
                <w:sz w:val="20"/>
                <w:szCs w:val="20"/>
              </w:rPr>
              <w:t>ni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vurgular. Devamında öğrenci</w:t>
            </w:r>
            <w:r w:rsidR="00605ED6">
              <w:rPr>
                <w:rFonts w:ascii="Arial" w:hAnsi="Arial" w:cs="Arial"/>
                <w:sz w:val="20"/>
                <w:szCs w:val="20"/>
              </w:rPr>
              <w:t>ler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den, </w:t>
            </w:r>
            <w:r w:rsidR="00F04BA3">
              <w:rPr>
                <w:rFonts w:ascii="Arial" w:hAnsi="Arial" w:cs="Arial"/>
                <w:sz w:val="20"/>
                <w:szCs w:val="20"/>
              </w:rPr>
              <w:t>diagnostik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cihazını araca bağlayarak arıza kodlarını okuma</w:t>
            </w:r>
            <w:r w:rsidR="00605ED6">
              <w:rPr>
                <w:rFonts w:ascii="Arial" w:hAnsi="Arial" w:cs="Arial"/>
                <w:sz w:val="20"/>
                <w:szCs w:val="20"/>
              </w:rPr>
              <w:t>lar</w:t>
            </w:r>
            <w:r w:rsidRPr="006F2C05">
              <w:rPr>
                <w:rFonts w:ascii="Arial" w:hAnsi="Arial" w:cs="Arial"/>
                <w:sz w:val="20"/>
                <w:szCs w:val="20"/>
              </w:rPr>
              <w:t>ı, silme</w:t>
            </w:r>
            <w:r w:rsidR="005E15A0">
              <w:rPr>
                <w:rFonts w:ascii="Arial" w:hAnsi="Arial" w:cs="Arial"/>
                <w:sz w:val="20"/>
                <w:szCs w:val="20"/>
              </w:rPr>
              <w:t>ler</w:t>
            </w:r>
            <w:r w:rsidRPr="006F2C05">
              <w:rPr>
                <w:rFonts w:ascii="Arial" w:hAnsi="Arial" w:cs="Arial"/>
                <w:sz w:val="20"/>
                <w:szCs w:val="20"/>
              </w:rPr>
              <w:t>i ve tekrar kontrol etme</w:t>
            </w:r>
            <w:r w:rsidR="00605ED6">
              <w:rPr>
                <w:rFonts w:ascii="Arial" w:hAnsi="Arial" w:cs="Arial"/>
                <w:sz w:val="20"/>
                <w:szCs w:val="20"/>
              </w:rPr>
              <w:t>ler</w:t>
            </w:r>
            <w:r w:rsidRPr="006F2C05">
              <w:rPr>
                <w:rFonts w:ascii="Arial" w:hAnsi="Arial" w:cs="Arial"/>
                <w:sz w:val="20"/>
                <w:szCs w:val="20"/>
              </w:rPr>
              <w:t>i istenir. Ardından seçilen bir sensör için</w:t>
            </w: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canlı veriler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incelenir ve bu veriler araç ekranı, </w:t>
            </w:r>
            <w:r w:rsidR="00F04BA3">
              <w:rPr>
                <w:rFonts w:ascii="Arial" w:hAnsi="Arial" w:cs="Arial"/>
                <w:sz w:val="20"/>
                <w:szCs w:val="20"/>
              </w:rPr>
              <w:t>diagnostik</w:t>
            </w:r>
            <w:r w:rsidR="008D4238" w:rsidRPr="006F2C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2C05">
              <w:rPr>
                <w:rFonts w:ascii="Arial" w:hAnsi="Arial" w:cs="Arial"/>
                <w:sz w:val="20"/>
                <w:szCs w:val="20"/>
              </w:rPr>
              <w:t>cihazı ve ölçüm cihazlarından elde edilen bilgilerle karşılaştırılır. Bu süreçte öğrenciler, canlı veri ve ölçüm sonuçlarını yorumlayarak anlamlandırır, elde edilen verileri çözümleyerek arıza durumu hakkında çıkarım yapar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="00AC593A" w:rsidRPr="006F2C05">
              <w:rPr>
                <w:rStyle w:val="Gl"/>
                <w:rFonts w:ascii="Arial" w:hAnsi="Arial" w:cs="Arial"/>
                <w:sz w:val="20"/>
                <w:szCs w:val="20"/>
              </w:rPr>
              <w:t>OB7</w:t>
            </w:r>
            <w:r w:rsidR="0072060D">
              <w:rPr>
                <w:rStyle w:val="Gl"/>
                <w:rFonts w:ascii="Arial" w:hAnsi="Arial" w:cs="Arial"/>
                <w:sz w:val="20"/>
                <w:szCs w:val="20"/>
              </w:rPr>
              <w:t xml:space="preserve">, </w:t>
            </w: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KB2.4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KB2.10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).</w:t>
            </w:r>
          </w:p>
          <w:p w14:paraId="1BFFA154" w14:textId="094DF10F" w:rsidR="00D112C9" w:rsidRPr="002D53A5" w:rsidRDefault="00D112C9" w:rsidP="00D112C9">
            <w:pPr>
              <w:pStyle w:val="NormalWeb"/>
              <w:spacing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Elektrikli araç güvenlik tedbirleri öğretmen tarafından gösterilir ve öğrencilerden </w:t>
            </w:r>
            <w:r w:rsidR="008D4238">
              <w:rPr>
                <w:rFonts w:ascii="Arial" w:hAnsi="Arial" w:cs="Arial"/>
                <w:sz w:val="20"/>
                <w:szCs w:val="20"/>
              </w:rPr>
              <w:t>uygulamaları</w:t>
            </w:r>
            <w:r>
              <w:rPr>
                <w:rFonts w:ascii="Arial" w:hAnsi="Arial" w:cs="Arial"/>
                <w:sz w:val="20"/>
                <w:szCs w:val="20"/>
              </w:rPr>
              <w:t xml:space="preserve"> beklenir. Elektrikli araçlarda </w:t>
            </w:r>
            <w:r w:rsidR="00F04BA3">
              <w:rPr>
                <w:rFonts w:ascii="Arial" w:hAnsi="Arial" w:cs="Arial"/>
                <w:sz w:val="20"/>
                <w:szCs w:val="20"/>
              </w:rPr>
              <w:t>diagnostik</w:t>
            </w:r>
            <w:r>
              <w:rPr>
                <w:rFonts w:ascii="Arial" w:hAnsi="Arial" w:cs="Arial"/>
                <w:sz w:val="20"/>
                <w:szCs w:val="20"/>
              </w:rPr>
              <w:t xml:space="preserve"> hazırlığı ve </w:t>
            </w:r>
            <w:r w:rsidR="00F04BA3">
              <w:rPr>
                <w:rFonts w:ascii="Arial" w:hAnsi="Arial" w:cs="Arial"/>
                <w:sz w:val="20"/>
                <w:szCs w:val="20"/>
              </w:rPr>
              <w:t>diagnostik</w:t>
            </w:r>
            <w:r>
              <w:rPr>
                <w:rFonts w:ascii="Arial" w:hAnsi="Arial" w:cs="Arial"/>
                <w:sz w:val="20"/>
                <w:szCs w:val="20"/>
              </w:rPr>
              <w:t xml:space="preserve"> işlemleri uygulamalı olarak gösterilerek öğrencilere yaptırılır. Elektrikli araçlarda sensör, aktüatör ve tesisat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ölçümü gösterilerek yaptırılır. Araç içi haberleşme ağlarının kontrolü öğretmen tarafından gösterilir ve öğrencilerin yapması istenir.</w:t>
            </w:r>
          </w:p>
          <w:p w14:paraId="0A2CBEAB" w14:textId="77777777" w:rsidR="00AB49C6" w:rsidRPr="006F2C05" w:rsidRDefault="00AB49C6" w:rsidP="00AB49C6">
            <w:pPr>
              <w:outlineLvl w:val="1"/>
              <w:rPr>
                <w:rFonts w:ascii="Arial" w:hAnsi="Arial" w:cs="Arial"/>
                <w:sz w:val="20"/>
                <w:szCs w:val="20"/>
              </w:rPr>
            </w:pPr>
          </w:p>
          <w:p w14:paraId="5A90C15A" w14:textId="37C0044A" w:rsidR="00AB49C6" w:rsidRDefault="00AB49C6" w:rsidP="00AB49C6">
            <w:pPr>
              <w:outlineLvl w:val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Elektrikli Araçlarda </w:t>
            </w:r>
            <w:r w:rsidR="00872A8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Ö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lçme </w:t>
            </w:r>
            <w:r w:rsidR="00872A8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İ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şlemleri</w:t>
            </w:r>
            <w:r w:rsidR="002D7414"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: 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>Öğretmen, derse “Sadece OBD verisine bakarak kesin teşhis koymak mümkün müdür?” sorusunu yönelterek başlar. Öğrencilerin tahminleri</w:t>
            </w:r>
            <w:r w:rsidR="00CC7BA4">
              <w:rPr>
                <w:rFonts w:ascii="Arial" w:hAnsi="Arial" w:cs="Arial"/>
                <w:sz w:val="20"/>
                <w:szCs w:val="20"/>
              </w:rPr>
              <w:t>ni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 xml:space="preserve"> alır ve ölçüm yöntemlerinin diagnostik sürecindeki tamamlayıcı rolü üzerinde durur. Bu aşamada farklı ölçüm araçlarının birlikte kullanılmasının neden gerekli olduğu örneklerle açıklanır. </w:t>
            </w:r>
            <w:r w:rsidR="002D53A5"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Devamında öğrenci</w:t>
            </w:r>
            <w:r w:rsidR="00EB5BD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ler</w:t>
            </w:r>
            <w:r w:rsidR="002D53A5"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den bir sensör soketi üzerinden multimetre ile gerilim ve direnç ölçümü yapma</w:t>
            </w:r>
            <w:r w:rsidR="00EB5BD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lar</w:t>
            </w:r>
            <w:r w:rsidR="002D53A5"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ı</w:t>
            </w:r>
            <w:r w:rsidR="00EB5BD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, a</w:t>
            </w:r>
            <w:r w:rsidR="002D53A5"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rdından aynı sensöre ait sinyal</w:t>
            </w:r>
            <w:r w:rsidR="00EB5BD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</w:t>
            </w:r>
            <w:r w:rsidR="002D53A5"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osiloskop ile gözlemle</w:t>
            </w:r>
            <w:r w:rsidR="00EB5BD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yerek</w:t>
            </w:r>
            <w:r w:rsidR="002D53A5"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elde edilen dalga formları</w:t>
            </w:r>
            <w:r w:rsidR="00EB5BD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nı</w:t>
            </w:r>
            <w:r w:rsidR="002D53A5"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sağlam ve arızalı örneklerle karşılaştır</w:t>
            </w:r>
            <w:r w:rsidR="00EB5BD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maları istenir</w:t>
            </w:r>
            <w:r w:rsidR="002D53A5"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18EF243C" w14:textId="7E25CA53" w:rsidR="002D53A5" w:rsidRDefault="002D53A5" w:rsidP="002D53A5">
            <w:pPr>
              <w:outlineLvl w:val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Bu süreçte öğrenciler, ölçüm sonuçlarını çözümleyerek </w:t>
            </w:r>
            <w:r w:rsidR="0072060D"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anlamlandırır ve</w:t>
            </w:r>
            <w:r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elde edilen verilerden teşhise yönelik çıkarımlar yapar </w:t>
            </w:r>
            <w:r w:rsidRPr="00720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(</w:t>
            </w:r>
            <w:r w:rsidR="00AC593A" w:rsidRPr="002D53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KB2.4</w:t>
            </w:r>
            <w:r w:rsidR="00AC59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, </w:t>
            </w:r>
            <w:r w:rsidRPr="002D53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KB2.10</w:t>
            </w:r>
            <w:r w:rsidRPr="00720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).</w:t>
            </w:r>
            <w:r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Canlı veri</w:t>
            </w:r>
            <w:r w:rsidR="00EB5BD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ler</w:t>
            </w:r>
            <w:r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ile ölçüm sonuçların</w:t>
            </w:r>
            <w:r w:rsidR="00EB5BD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ı</w:t>
            </w:r>
            <w:r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birlikte değerlendir</w:t>
            </w:r>
            <w:r w:rsidR="00EB5BD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erek</w:t>
            </w:r>
            <w:r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veriye dayalı bütüncül bir diagnostik yaklaşım geliştirir </w:t>
            </w:r>
            <w:r w:rsidRPr="00720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(</w:t>
            </w:r>
            <w:r w:rsidRPr="002D53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OB7</w:t>
            </w:r>
            <w:r w:rsidRPr="00720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).</w:t>
            </w:r>
            <w:r w:rsidR="002D7414"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Pr="006F2C05">
              <w:rPr>
                <w:rFonts w:ascii="Arial" w:hAnsi="Arial" w:cs="Arial"/>
                <w:sz w:val="20"/>
                <w:szCs w:val="20"/>
              </w:rPr>
              <w:t>Öğretmen, izolasyon kavramını ve yüksek gerilim sistemlerinde izolasyonun araç güvenliği açısından taşıdığı önemi açıklayarak derse başlar. Yüksek gerilim sistemi ile araç gövdesi arasındaki ilişki</w:t>
            </w:r>
            <w:r w:rsidR="00EB5BD4">
              <w:rPr>
                <w:rFonts w:ascii="Arial" w:hAnsi="Arial" w:cs="Arial"/>
                <w:sz w:val="20"/>
                <w:szCs w:val="20"/>
              </w:rPr>
              <w:t>yi</w:t>
            </w:r>
            <w:r w:rsidR="009B3504">
              <w:rPr>
                <w:rFonts w:ascii="Arial" w:hAnsi="Arial" w:cs="Arial"/>
                <w:sz w:val="20"/>
                <w:szCs w:val="20"/>
              </w:rPr>
              <w:t xml:space="preserve"> örnek durumlar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üzerinden ele alır ve öğrencilerin bu ilişkiyi gözlemleyerek fark etmeleri</w:t>
            </w:r>
            <w:r w:rsidR="009B3504">
              <w:rPr>
                <w:rFonts w:ascii="Arial" w:hAnsi="Arial" w:cs="Arial"/>
                <w:sz w:val="20"/>
                <w:szCs w:val="20"/>
              </w:rPr>
              <w:t>ni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sağlar 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>KB2.2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).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Devamında öğrenci</w:t>
            </w:r>
            <w:r w:rsidR="009B350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ler</w:t>
            </w:r>
            <w:r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den izolasyon uyarısı bulunan bir araç senaryosunda müdahale edilmemesi gereken alanları belirleyerek etiketlem</w:t>
            </w:r>
            <w:r w:rsidR="009B350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eleri </w:t>
            </w:r>
            <w:r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istenir </w:t>
            </w:r>
            <w:r w:rsidRPr="00720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(</w:t>
            </w:r>
            <w:r w:rsidRPr="002D53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OB7</w:t>
            </w:r>
            <w:r w:rsidRPr="00720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).</w:t>
            </w:r>
            <w:r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Hasarlı kablo, nemli bağlantı ve gevşek soket örnekleri karşılaştırmalı olarak </w:t>
            </w:r>
            <w:r w:rsidR="00AB49C6"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incelenir. Bu</w:t>
            </w:r>
            <w:r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süreçte öğrenciler yaptıkları gözlemler üzerinden durumu değerlendirir, neden</w:t>
            </w:r>
            <w:r w:rsidR="009B350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-</w:t>
            </w:r>
            <w:r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sonuç ilişkisi kurarak muhakeme eder</w:t>
            </w:r>
            <w:r w:rsidR="009B350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ler</w:t>
            </w:r>
            <w:r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ve uygulamalar sırasında elektrik güvenliği kurallarına uygun davranış geliştirmeye yönlendirilir</w:t>
            </w:r>
            <w:r w:rsidR="009B350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ler</w:t>
            </w:r>
            <w:r w:rsidRPr="002D53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</w:t>
            </w:r>
            <w:r w:rsidRPr="00720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(</w:t>
            </w:r>
            <w:r w:rsidR="00872A84" w:rsidRPr="002D53A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KB2.16</w:t>
            </w:r>
            <w:r w:rsidR="00872A8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,</w:t>
            </w:r>
            <w:r w:rsidRPr="00720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).</w:t>
            </w:r>
          </w:p>
          <w:p w14:paraId="06108883" w14:textId="7449116D" w:rsidR="00D112C9" w:rsidRPr="006F2C05" w:rsidRDefault="00D112C9" w:rsidP="00D112C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59D0">
              <w:rPr>
                <w:rFonts w:ascii="Arial" w:hAnsi="Arial" w:cs="Arial"/>
                <w:sz w:val="20"/>
                <w:szCs w:val="20"/>
              </w:rPr>
              <w:t>Multimetre ile sensör ve aktüatör ölçümleri</w:t>
            </w:r>
            <w:r>
              <w:rPr>
                <w:rFonts w:ascii="Arial" w:hAnsi="Arial" w:cs="Arial"/>
                <w:sz w:val="20"/>
                <w:szCs w:val="20"/>
              </w:rPr>
              <w:t xml:space="preserve"> uygulamalı</w:t>
            </w:r>
            <w:r w:rsidR="009B3504">
              <w:rPr>
                <w:rFonts w:ascii="Arial" w:hAnsi="Arial" w:cs="Arial"/>
                <w:sz w:val="20"/>
                <w:szCs w:val="20"/>
              </w:rPr>
              <w:t xml:space="preserve"> olarak</w:t>
            </w:r>
            <w:r>
              <w:rPr>
                <w:rFonts w:ascii="Arial" w:hAnsi="Arial" w:cs="Arial"/>
                <w:sz w:val="20"/>
                <w:szCs w:val="20"/>
              </w:rPr>
              <w:t xml:space="preserve"> gösterilir ve öğrencilere yaptırılır.</w:t>
            </w:r>
            <w:r w:rsidRPr="000259D0">
              <w:rPr>
                <w:rFonts w:ascii="Arial" w:hAnsi="Arial" w:cs="Arial"/>
                <w:sz w:val="20"/>
                <w:szCs w:val="20"/>
              </w:rPr>
              <w:t xml:space="preserve"> Osiloskop ile sensör ve aktüatör ölçümleri</w:t>
            </w:r>
            <w:r>
              <w:rPr>
                <w:rFonts w:ascii="Arial" w:hAnsi="Arial" w:cs="Arial"/>
                <w:sz w:val="20"/>
                <w:szCs w:val="20"/>
              </w:rPr>
              <w:t xml:space="preserve"> öğretmen tarafından uygulamalı olarak gösterilir</w:t>
            </w:r>
            <w:r w:rsidRPr="000259D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ve öğrencilerden </w:t>
            </w:r>
            <w:r w:rsidR="009B3504">
              <w:rPr>
                <w:rFonts w:ascii="Arial" w:hAnsi="Arial" w:cs="Arial"/>
                <w:sz w:val="20"/>
                <w:szCs w:val="20"/>
              </w:rPr>
              <w:t xml:space="preserve">bu ölçümleri </w:t>
            </w:r>
            <w:r>
              <w:rPr>
                <w:rFonts w:ascii="Arial" w:hAnsi="Arial" w:cs="Arial"/>
                <w:sz w:val="20"/>
                <w:szCs w:val="20"/>
              </w:rPr>
              <w:t xml:space="preserve">yapmaları istenir. </w:t>
            </w:r>
            <w:r w:rsidR="00F04BA3">
              <w:rPr>
                <w:rFonts w:ascii="Arial" w:hAnsi="Arial" w:cs="Arial"/>
                <w:sz w:val="20"/>
                <w:szCs w:val="20"/>
              </w:rPr>
              <w:t>Diagnostik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, multimetre ve osiloskop </w:t>
            </w:r>
            <w:r>
              <w:rPr>
                <w:rFonts w:ascii="Arial" w:hAnsi="Arial" w:cs="Arial"/>
                <w:sz w:val="20"/>
                <w:szCs w:val="20"/>
              </w:rPr>
              <w:t xml:space="preserve">ölçüm </w:t>
            </w:r>
            <w:r w:rsidRPr="006F2C05">
              <w:rPr>
                <w:rFonts w:ascii="Arial" w:hAnsi="Arial" w:cs="Arial"/>
                <w:sz w:val="20"/>
                <w:szCs w:val="20"/>
              </w:rPr>
              <w:t>verileri karşılaştırıl</w:t>
            </w:r>
            <w:r>
              <w:rPr>
                <w:rFonts w:ascii="Arial" w:hAnsi="Arial" w:cs="Arial"/>
                <w:sz w:val="20"/>
                <w:szCs w:val="20"/>
              </w:rPr>
              <w:t xml:space="preserve">arak arıza tespiti yapma işlemi uygulamalı olarak öğrencilere gösterilir. </w:t>
            </w:r>
            <w:r w:rsidRPr="000259D0">
              <w:rPr>
                <w:rFonts w:ascii="Arial" w:hAnsi="Arial" w:cs="Arial"/>
                <w:sz w:val="20"/>
                <w:szCs w:val="20"/>
              </w:rPr>
              <w:t>Elektrikli araçlarda izolasyon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259D0">
              <w:rPr>
                <w:rFonts w:ascii="Arial" w:hAnsi="Arial" w:cs="Arial"/>
                <w:sz w:val="20"/>
                <w:szCs w:val="20"/>
              </w:rPr>
              <w:t>topraklama</w:t>
            </w:r>
            <w:r>
              <w:rPr>
                <w:rFonts w:ascii="Arial" w:hAnsi="Arial" w:cs="Arial"/>
                <w:sz w:val="20"/>
                <w:szCs w:val="20"/>
              </w:rPr>
              <w:t xml:space="preserve"> ve </w:t>
            </w:r>
            <w:r w:rsidRPr="000259D0">
              <w:rPr>
                <w:rFonts w:ascii="Arial" w:hAnsi="Arial" w:cs="Arial"/>
                <w:sz w:val="20"/>
                <w:szCs w:val="20"/>
              </w:rPr>
              <w:t>İnterlock sistemi ölçüm</w:t>
            </w:r>
            <w:r w:rsidR="00DE0941">
              <w:rPr>
                <w:rFonts w:ascii="Arial" w:hAnsi="Arial" w:cs="Arial"/>
                <w:sz w:val="20"/>
                <w:szCs w:val="20"/>
              </w:rPr>
              <w:t>leri</w:t>
            </w:r>
            <w:r w:rsidRPr="000259D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öğretmen tarafından yapılarak öğrencilerden </w:t>
            </w:r>
            <w:r w:rsidR="00DE0941">
              <w:rPr>
                <w:rFonts w:ascii="Arial" w:hAnsi="Arial" w:cs="Arial"/>
                <w:sz w:val="20"/>
                <w:szCs w:val="20"/>
              </w:rPr>
              <w:t xml:space="preserve">bu işlemleri </w:t>
            </w:r>
            <w:r>
              <w:rPr>
                <w:rFonts w:ascii="Arial" w:hAnsi="Arial" w:cs="Arial"/>
                <w:sz w:val="20"/>
                <w:szCs w:val="20"/>
              </w:rPr>
              <w:t>yapmaları istenir.</w:t>
            </w:r>
          </w:p>
          <w:p w14:paraId="282CF78E" w14:textId="18B5B73A" w:rsidR="00D112C9" w:rsidRDefault="002D7414" w:rsidP="004A13B7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Batarya Diagnostiği: 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>Öğretmen, derse “Batarya dolu göründüğü hâlde bir araç neden performans düşüklüğü yaşayabilir?” sorusunu yönelterek başlar. Öğrencilerin verdikleri yanıtlar üzerinden batarya durumunun yalnızca dolulukla ifade edilemeyeceği</w:t>
            </w:r>
            <w:r w:rsidR="00DE0941">
              <w:rPr>
                <w:rFonts w:ascii="Arial" w:hAnsi="Arial" w:cs="Arial"/>
                <w:sz w:val="20"/>
                <w:szCs w:val="20"/>
              </w:rPr>
              <w:t>ni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 xml:space="preserve"> vurgular ve </w:t>
            </w:r>
            <w:r w:rsidR="002D53A5"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SoC (Şarj durumu)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 xml:space="preserve"> ile </w:t>
            </w:r>
            <w:r w:rsidR="002D53A5"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SoH (Sağlık durumu)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 xml:space="preserve"> kavramlarına geçiş yap</w:t>
            </w:r>
            <w:r w:rsidR="00DE0941">
              <w:rPr>
                <w:rFonts w:ascii="Arial" w:hAnsi="Arial" w:cs="Arial"/>
                <w:sz w:val="20"/>
                <w:szCs w:val="20"/>
              </w:rPr>
              <w:t>a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>r. Bu kavramların batarya performansı üzerindeki etkisi</w:t>
            </w:r>
            <w:r w:rsidR="00DE0941">
              <w:rPr>
                <w:rFonts w:ascii="Arial" w:hAnsi="Arial" w:cs="Arial"/>
                <w:sz w:val="20"/>
                <w:szCs w:val="20"/>
              </w:rPr>
              <w:t>ni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 xml:space="preserve"> örnek durumlar üzerinden </w:t>
            </w:r>
            <w:r w:rsidR="00D926CC" w:rsidRPr="006F2C05">
              <w:rPr>
                <w:rFonts w:ascii="Arial" w:hAnsi="Arial" w:cs="Arial"/>
                <w:sz w:val="20"/>
                <w:szCs w:val="20"/>
              </w:rPr>
              <w:t>açıklar. Devamında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 xml:space="preserve"> öğrenciden 60 V altı bir hibrit batarya paketini sökerek </w:t>
            </w:r>
            <w:r w:rsidR="002D53A5"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hücre</w:t>
            </w:r>
            <w:r w:rsidR="00DE0941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-</w:t>
            </w:r>
            <w:r w:rsidR="002D53A5"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modül yapısını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 xml:space="preserve"> inceleme</w:t>
            </w:r>
            <w:r w:rsidR="00DE0941">
              <w:rPr>
                <w:rFonts w:ascii="Arial" w:hAnsi="Arial" w:cs="Arial"/>
                <w:sz w:val="20"/>
                <w:szCs w:val="20"/>
              </w:rPr>
              <w:t>ler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>i ve hücre gerilimlerini ölçme</w:t>
            </w:r>
            <w:r w:rsidR="00DE0941">
              <w:rPr>
                <w:rFonts w:ascii="Arial" w:hAnsi="Arial" w:cs="Arial"/>
                <w:sz w:val="20"/>
                <w:szCs w:val="20"/>
              </w:rPr>
              <w:t>ler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 xml:space="preserve">i istenir. </w:t>
            </w:r>
            <w:r w:rsidR="00DE0941">
              <w:rPr>
                <w:rFonts w:ascii="Arial" w:hAnsi="Arial" w:cs="Arial"/>
                <w:sz w:val="20"/>
                <w:szCs w:val="20"/>
              </w:rPr>
              <w:t>Bu süreçte öğrenciler, ö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>lçülen değerler karşılaştırılarak hücreler arası gerilim farkları</w:t>
            </w:r>
            <w:r w:rsidR="00DE0941">
              <w:rPr>
                <w:rFonts w:ascii="Arial" w:hAnsi="Arial" w:cs="Arial"/>
                <w:sz w:val="20"/>
                <w:szCs w:val="20"/>
              </w:rPr>
              <w:t>nı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26CC" w:rsidRPr="006F2C05">
              <w:rPr>
                <w:rFonts w:ascii="Arial" w:hAnsi="Arial" w:cs="Arial"/>
                <w:sz w:val="20"/>
                <w:szCs w:val="20"/>
              </w:rPr>
              <w:t>değerlendirir</w:t>
            </w:r>
            <w:r w:rsidR="00DE0941">
              <w:rPr>
                <w:rFonts w:ascii="Arial" w:hAnsi="Arial" w:cs="Arial"/>
                <w:sz w:val="20"/>
                <w:szCs w:val="20"/>
              </w:rPr>
              <w:t>,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 xml:space="preserve"> ölçüm sonuçlarını yorumlayarak anlamlandırır, veriler üzerinde çözümleme yapar ve gözlemlerine dayalı tahminlerde bulunur </w:t>
            </w:r>
            <w:r w:rsidR="002D53A5"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AC593A" w:rsidRPr="006F2C05">
              <w:rPr>
                <w:rStyle w:val="Gl"/>
                <w:rFonts w:ascii="Arial" w:hAnsi="Arial" w:cs="Arial"/>
                <w:sz w:val="20"/>
                <w:szCs w:val="20"/>
              </w:rPr>
              <w:t>OB7</w:t>
            </w:r>
            <w:r w:rsidR="00AC593A">
              <w:rPr>
                <w:rStyle w:val="Gl"/>
                <w:rFonts w:ascii="Arial" w:hAnsi="Arial" w:cs="Arial"/>
                <w:sz w:val="20"/>
                <w:szCs w:val="20"/>
              </w:rPr>
              <w:t xml:space="preserve">, </w:t>
            </w:r>
            <w:r w:rsidR="00AC593A" w:rsidRPr="006F2C05">
              <w:rPr>
                <w:rStyle w:val="Gl"/>
                <w:rFonts w:ascii="Arial" w:hAnsi="Arial" w:cs="Arial"/>
                <w:sz w:val="20"/>
                <w:szCs w:val="20"/>
              </w:rPr>
              <w:t>KB2.4</w:t>
            </w:r>
            <w:r w:rsidR="00AC593A">
              <w:rPr>
                <w:rStyle w:val="Gl"/>
                <w:rFonts w:ascii="Arial" w:hAnsi="Arial" w:cs="Arial"/>
                <w:sz w:val="20"/>
                <w:szCs w:val="20"/>
              </w:rPr>
              <w:t xml:space="preserve">, </w:t>
            </w:r>
            <w:r w:rsidR="002D53A5" w:rsidRPr="006F2C05">
              <w:rPr>
                <w:rStyle w:val="Gl"/>
                <w:rFonts w:ascii="Arial" w:hAnsi="Arial" w:cs="Arial"/>
                <w:sz w:val="20"/>
                <w:szCs w:val="20"/>
              </w:rPr>
              <w:t>KB2.11</w:t>
            </w:r>
            <w:r w:rsidR="002D53A5"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).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 xml:space="preserve"> Uygulamalar, atölye düzeni ve güvenli çalışma alışkanlıkları gözetilerek yürütülür; öğrencilerin sürece dikkatli ve kendinden emin şekilde katılımı desteklenir </w:t>
            </w:r>
            <w:r w:rsidR="002D53A5"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2D53A5" w:rsidRPr="006F2C05">
              <w:rPr>
                <w:rStyle w:val="Gl"/>
                <w:rFonts w:ascii="Arial" w:hAnsi="Arial" w:cs="Arial"/>
                <w:sz w:val="20"/>
                <w:szCs w:val="20"/>
              </w:rPr>
              <w:t>SDB2.2</w:t>
            </w:r>
            <w:r w:rsidR="002D53A5" w:rsidRPr="006F2C0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2D53A5" w:rsidRPr="006F2C05">
              <w:rPr>
                <w:rStyle w:val="Gl"/>
                <w:rFonts w:ascii="Arial" w:hAnsi="Arial" w:cs="Arial"/>
                <w:sz w:val="20"/>
                <w:szCs w:val="20"/>
              </w:rPr>
              <w:t>E1.5</w:t>
            </w:r>
            <w:r w:rsidR="002D53A5"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).</w:t>
            </w:r>
          </w:p>
          <w:p w14:paraId="7D7DA75D" w14:textId="12D599EF" w:rsidR="00D112C9" w:rsidRDefault="004A13B7" w:rsidP="004A13B7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Fonts w:ascii="Arial" w:hAnsi="Arial" w:cs="Arial"/>
                <w:sz w:val="20"/>
                <w:szCs w:val="20"/>
              </w:rPr>
              <w:t>Öğretmen, bataryalarda güvenli çalışma prensiplerini ve yüksek gerilim risklerini açıklayarak derse başlar. Sökme</w:t>
            </w:r>
            <w:r w:rsidR="00A17B5D">
              <w:rPr>
                <w:rFonts w:ascii="Arial" w:hAnsi="Arial" w:cs="Arial"/>
                <w:sz w:val="20"/>
                <w:szCs w:val="20"/>
              </w:rPr>
              <w:t>-</w:t>
            </w:r>
            <w:r w:rsidRPr="006F2C05">
              <w:rPr>
                <w:rFonts w:ascii="Arial" w:hAnsi="Arial" w:cs="Arial"/>
                <w:sz w:val="20"/>
                <w:szCs w:val="20"/>
              </w:rPr>
              <w:t>takma işlemlerinin planlı, kontrollü ve belirlenen prosedürlere uygun şekilde yürütülmesinin önemi</w:t>
            </w:r>
            <w:r w:rsidR="00C77233">
              <w:rPr>
                <w:rFonts w:ascii="Arial" w:hAnsi="Arial" w:cs="Arial"/>
                <w:sz w:val="20"/>
                <w:szCs w:val="20"/>
              </w:rPr>
              <w:t>ni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örnek durumlar üzerinden ele alır; sürecin her adımının teknik gerekçelere dayandığı</w:t>
            </w:r>
            <w:r w:rsidR="00C77233">
              <w:rPr>
                <w:rFonts w:ascii="Arial" w:hAnsi="Arial" w:cs="Arial"/>
                <w:sz w:val="20"/>
                <w:szCs w:val="20"/>
              </w:rPr>
              <w:t>nı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vurgular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OB1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).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Devamında öğrenci</w:t>
            </w:r>
            <w:r w:rsidR="00C77233">
              <w:rPr>
                <w:rFonts w:ascii="Arial" w:hAnsi="Arial" w:cs="Arial"/>
                <w:sz w:val="20"/>
                <w:szCs w:val="20"/>
              </w:rPr>
              <w:t>ler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den 60 V altı bir batarya için </w:t>
            </w:r>
            <w:r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güvenli sökme</w:t>
            </w:r>
            <w:r w:rsidR="00C77233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-</w:t>
            </w:r>
            <w:r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takma prosedürünü</w:t>
            </w: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F2C05">
              <w:rPr>
                <w:rFonts w:ascii="Arial" w:hAnsi="Arial" w:cs="Arial"/>
                <w:sz w:val="20"/>
                <w:szCs w:val="20"/>
              </w:rPr>
              <w:t>adım adım uygulama</w:t>
            </w:r>
            <w:r w:rsidR="00C77233">
              <w:rPr>
                <w:rFonts w:ascii="Arial" w:hAnsi="Arial" w:cs="Arial"/>
                <w:sz w:val="20"/>
                <w:szCs w:val="20"/>
              </w:rPr>
              <w:t>lar</w:t>
            </w:r>
            <w:r w:rsidRPr="006F2C05">
              <w:rPr>
                <w:rFonts w:ascii="Arial" w:hAnsi="Arial" w:cs="Arial"/>
                <w:sz w:val="20"/>
                <w:szCs w:val="20"/>
              </w:rPr>
              <w:t>ı</w:t>
            </w:r>
            <w:r w:rsidR="00C77233">
              <w:rPr>
                <w:rFonts w:ascii="Arial" w:hAnsi="Arial" w:cs="Arial"/>
                <w:sz w:val="20"/>
                <w:szCs w:val="20"/>
              </w:rPr>
              <w:t>, u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ygulama sırasında batarya üzerindeki </w:t>
            </w:r>
            <w:r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etiketleme, bağlantı ve polarite kontrolleri</w:t>
            </w:r>
            <w:r w:rsidR="00C77233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ni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yap</w:t>
            </w:r>
            <w:r w:rsidR="00C77233">
              <w:rPr>
                <w:rFonts w:ascii="Arial" w:hAnsi="Arial" w:cs="Arial"/>
                <w:sz w:val="20"/>
                <w:szCs w:val="20"/>
              </w:rPr>
              <w:t>arak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işlem sırasının neden önemli </w:t>
            </w:r>
            <w:r w:rsidRPr="006F2C05">
              <w:rPr>
                <w:rFonts w:ascii="Arial" w:hAnsi="Arial" w:cs="Arial"/>
                <w:sz w:val="20"/>
                <w:szCs w:val="20"/>
              </w:rPr>
              <w:lastRenderedPageBreak/>
              <w:t>olduğu üzerinde dur</w:t>
            </w:r>
            <w:r w:rsidR="00C77233">
              <w:rPr>
                <w:rFonts w:ascii="Arial" w:hAnsi="Arial" w:cs="Arial"/>
                <w:sz w:val="20"/>
                <w:szCs w:val="20"/>
              </w:rPr>
              <w:t>maları istenir.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Bu süreçte öğrenciler, teknik dokümanlardan gerekli bilgileri toplayarak batarya bileşenlerini </w:t>
            </w:r>
            <w:r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görev ve risklerine göre </w:t>
            </w:r>
            <w:r w:rsidR="0072060D"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sınıflandırır</w:t>
            </w:r>
            <w:r w:rsidR="0072060D" w:rsidRPr="006F2C05">
              <w:rPr>
                <w:rFonts w:ascii="Arial" w:hAnsi="Arial" w:cs="Arial"/>
                <w:sz w:val="20"/>
                <w:szCs w:val="20"/>
              </w:rPr>
              <w:t xml:space="preserve"> ve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çalışmaları</w:t>
            </w:r>
            <w:r w:rsidR="00C77233">
              <w:rPr>
                <w:rFonts w:ascii="Arial" w:hAnsi="Arial" w:cs="Arial"/>
                <w:sz w:val="20"/>
                <w:szCs w:val="20"/>
              </w:rPr>
              <w:t>nı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verilen yönergeler doğrultusunda dikkatli ve düzenli biçimde sürdürür</w:t>
            </w:r>
            <w:r w:rsidR="008D42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2C05">
              <w:rPr>
                <w:rFonts w:ascii="Arial" w:hAnsi="Arial" w:cs="Arial"/>
                <w:sz w:val="20"/>
                <w:szCs w:val="20"/>
              </w:rPr>
              <w:t>(</w:t>
            </w:r>
            <w:r w:rsidR="00AC593A" w:rsidRPr="006F2C05">
              <w:rPr>
                <w:rStyle w:val="Gl"/>
                <w:rFonts w:ascii="Arial" w:hAnsi="Arial" w:cs="Arial"/>
                <w:sz w:val="20"/>
                <w:szCs w:val="20"/>
              </w:rPr>
              <w:t>KB2.5</w:t>
            </w:r>
            <w:r w:rsidR="00AC593A">
              <w:rPr>
                <w:rStyle w:val="Gl"/>
                <w:rFonts w:ascii="Arial" w:hAnsi="Arial" w:cs="Arial"/>
                <w:sz w:val="20"/>
                <w:szCs w:val="20"/>
              </w:rPr>
              <w:t xml:space="preserve">, </w:t>
            </w: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D16</w:t>
            </w:r>
            <w:r w:rsidR="00526130">
              <w:rPr>
                <w:rStyle w:val="Gl"/>
                <w:rFonts w:ascii="Arial" w:hAnsi="Arial" w:cs="Arial"/>
                <w:sz w:val="20"/>
                <w:szCs w:val="20"/>
              </w:rPr>
              <w:t>.3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E1.5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).</w:t>
            </w:r>
          </w:p>
          <w:p w14:paraId="39CC687D" w14:textId="5AA3DCD3" w:rsidR="00B90464" w:rsidRDefault="004A13B7" w:rsidP="004A13B7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Fonts w:ascii="Arial" w:hAnsi="Arial" w:cs="Arial"/>
                <w:sz w:val="20"/>
                <w:szCs w:val="20"/>
              </w:rPr>
              <w:t>Öğretmen, derse “Bir öğrenci her karşılaştığı arızaya müdahale edebilir mi?” sorusunu yönelterek başlar ve öğrencilerin görüşlerini alır. Bu tartışma</w:t>
            </w:r>
            <w:r w:rsidR="002224EA">
              <w:rPr>
                <w:rFonts w:ascii="Arial" w:hAnsi="Arial" w:cs="Arial"/>
                <w:sz w:val="20"/>
                <w:szCs w:val="20"/>
              </w:rPr>
              <w:t>dan hareketle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müdahale sınırlarının teknik bilgi kadar </w:t>
            </w:r>
            <w:r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yetki, sorumluluk ve yasal çerçeve</w:t>
            </w: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F2C05">
              <w:rPr>
                <w:rFonts w:ascii="Arial" w:hAnsi="Arial" w:cs="Arial"/>
                <w:sz w:val="20"/>
                <w:szCs w:val="20"/>
              </w:rPr>
              <w:t>ile ilişkili olduğu</w:t>
            </w:r>
            <w:r w:rsidR="002224EA">
              <w:rPr>
                <w:rFonts w:ascii="Arial" w:hAnsi="Arial" w:cs="Arial"/>
                <w:sz w:val="20"/>
                <w:szCs w:val="20"/>
              </w:rPr>
              <w:t>nu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örnek durumlar üzerinden ele alır 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Pr="00AC593A">
              <w:rPr>
                <w:rStyle w:val="Gl"/>
                <w:rFonts w:ascii="Arial" w:hAnsi="Arial" w:cs="Arial"/>
                <w:bCs w:val="0"/>
                <w:sz w:val="20"/>
                <w:szCs w:val="20"/>
              </w:rPr>
              <w:t>E1.1</w:t>
            </w:r>
            <w:r w:rsidRPr="0072060D">
              <w:rPr>
                <w:rFonts w:ascii="Arial" w:hAnsi="Arial" w:cs="Arial"/>
                <w:b/>
                <w:sz w:val="20"/>
                <w:szCs w:val="20"/>
              </w:rPr>
              <w:t>).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Devamında öğrenci</w:t>
            </w:r>
            <w:r w:rsidR="002224EA">
              <w:rPr>
                <w:rFonts w:ascii="Arial" w:hAnsi="Arial" w:cs="Arial"/>
                <w:sz w:val="20"/>
                <w:szCs w:val="20"/>
              </w:rPr>
              <w:t>ler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den araç üzerinde </w:t>
            </w:r>
            <w:r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ölçüm yapılabilecek ve yapılmaması gereken noktaları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belirleme</w:t>
            </w:r>
            <w:r w:rsidR="002224EA">
              <w:rPr>
                <w:rFonts w:ascii="Arial" w:hAnsi="Arial" w:cs="Arial"/>
                <w:sz w:val="20"/>
                <w:szCs w:val="20"/>
              </w:rPr>
              <w:t>ler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i istenir. Ardından verilen bir arıza senaryosu için </w:t>
            </w: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>“</w:t>
            </w:r>
            <w:r w:rsidRPr="006F2C05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>yapılır / yapılmaz / yetkili servise yönlendirilir</w:t>
            </w: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>”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başlıklarını içeren bir karar tablosu oluşturma</w:t>
            </w:r>
            <w:r w:rsidR="002224EA">
              <w:rPr>
                <w:rFonts w:ascii="Arial" w:hAnsi="Arial" w:cs="Arial"/>
                <w:sz w:val="20"/>
                <w:szCs w:val="20"/>
              </w:rPr>
              <w:t>lar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ı beklenir 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Pr="00AC593A">
              <w:rPr>
                <w:rStyle w:val="Gl"/>
                <w:rFonts w:ascii="Arial" w:hAnsi="Arial" w:cs="Arial"/>
                <w:bCs w:val="0"/>
                <w:sz w:val="20"/>
                <w:szCs w:val="20"/>
              </w:rPr>
              <w:t>KB2.5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).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Bu süreçte öğrenciler, servis dokümanlarından yararlanarak gerekli bilgileri toplar, elde ettikleri veriler doğrultusunda durumu değerlendirir ve uygun kararlar almaya yönlendirilir 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872A84" w:rsidRPr="006F2C05">
              <w:rPr>
                <w:rStyle w:val="Gl"/>
                <w:rFonts w:ascii="Arial" w:hAnsi="Arial" w:cs="Arial"/>
                <w:sz w:val="20"/>
                <w:szCs w:val="20"/>
              </w:rPr>
              <w:t>OB1</w:t>
            </w:r>
            <w:r w:rsidR="00872A84">
              <w:rPr>
                <w:rStyle w:val="Gl"/>
                <w:rFonts w:ascii="Arial" w:hAnsi="Arial" w:cs="Arial"/>
                <w:sz w:val="20"/>
                <w:szCs w:val="20"/>
              </w:rPr>
              <w:t xml:space="preserve">, </w:t>
            </w: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SDB3.3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).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Uygulamalar sırasında mesleki çalışmalarda dikkatli, tutarlı ve güvenilir davranmanın önemi örnekler üzerinden pekiştirilir 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D6</w:t>
            </w:r>
            <w:r w:rsidR="00526130">
              <w:rPr>
                <w:rStyle w:val="Gl"/>
                <w:rFonts w:ascii="Arial" w:hAnsi="Arial" w:cs="Arial"/>
                <w:sz w:val="20"/>
                <w:szCs w:val="20"/>
              </w:rPr>
              <w:t>.2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D16</w:t>
            </w:r>
            <w:r w:rsidR="00526130">
              <w:rPr>
                <w:rStyle w:val="Gl"/>
                <w:rFonts w:ascii="Arial" w:hAnsi="Arial" w:cs="Arial"/>
                <w:sz w:val="20"/>
                <w:szCs w:val="20"/>
              </w:rPr>
              <w:t>.3</w:t>
            </w:r>
            <w:r w:rsidRPr="0072060D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Pr="006F2C0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BD62F1" w14:textId="05C9C5C0" w:rsidR="0028132B" w:rsidRDefault="0028132B" w:rsidP="0028132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59D0">
              <w:rPr>
                <w:rFonts w:ascii="Arial" w:hAnsi="Arial" w:cs="Arial"/>
                <w:sz w:val="20"/>
                <w:szCs w:val="20"/>
              </w:rPr>
              <w:t xml:space="preserve">Bataryalarda SoC ve SoH ölçümleri </w:t>
            </w:r>
            <w:r>
              <w:rPr>
                <w:rFonts w:ascii="Arial" w:hAnsi="Arial" w:cs="Arial"/>
                <w:sz w:val="20"/>
                <w:szCs w:val="20"/>
              </w:rPr>
              <w:t xml:space="preserve">uygulamalı olarak öğrencilere </w:t>
            </w:r>
            <w:r w:rsidR="002700C3">
              <w:rPr>
                <w:rFonts w:ascii="Arial" w:hAnsi="Arial" w:cs="Arial"/>
                <w:sz w:val="20"/>
                <w:szCs w:val="20"/>
              </w:rPr>
              <w:t>gösterilir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0259D0">
              <w:rPr>
                <w:rFonts w:ascii="Arial" w:hAnsi="Arial" w:cs="Arial"/>
                <w:sz w:val="20"/>
                <w:szCs w:val="20"/>
              </w:rPr>
              <w:t>Batarya üzerindeki sensörlerin kontrolleri</w:t>
            </w:r>
            <w:r>
              <w:rPr>
                <w:rFonts w:ascii="Arial" w:hAnsi="Arial" w:cs="Arial"/>
                <w:sz w:val="20"/>
                <w:szCs w:val="20"/>
              </w:rPr>
              <w:t xml:space="preserve"> öğretmen tarafından yapılarak öğrencilerden </w:t>
            </w:r>
            <w:r w:rsidR="003F590D">
              <w:rPr>
                <w:rFonts w:ascii="Arial" w:hAnsi="Arial" w:cs="Arial"/>
                <w:sz w:val="20"/>
                <w:szCs w:val="20"/>
              </w:rPr>
              <w:t xml:space="preserve">bu kontrolleri </w:t>
            </w:r>
            <w:r>
              <w:rPr>
                <w:rFonts w:ascii="Arial" w:hAnsi="Arial" w:cs="Arial"/>
                <w:sz w:val="20"/>
                <w:szCs w:val="20"/>
              </w:rPr>
              <w:t xml:space="preserve">yapmaları istenir. </w:t>
            </w:r>
            <w:r w:rsidRPr="000259D0">
              <w:rPr>
                <w:rFonts w:ascii="Arial" w:hAnsi="Arial" w:cs="Arial"/>
                <w:sz w:val="20"/>
                <w:szCs w:val="20"/>
              </w:rPr>
              <w:t>Batarya verilerini yorumlayarak arızaları tespit etme</w:t>
            </w:r>
            <w:r>
              <w:rPr>
                <w:rFonts w:ascii="Arial" w:hAnsi="Arial" w:cs="Arial"/>
                <w:sz w:val="20"/>
                <w:szCs w:val="20"/>
              </w:rPr>
              <w:t xml:space="preserve"> işlemleri öğretmen tarafından uygulanır ve </w:t>
            </w:r>
            <w:r w:rsidR="003F590D">
              <w:rPr>
                <w:rFonts w:ascii="Arial" w:hAnsi="Arial" w:cs="Arial"/>
                <w:sz w:val="20"/>
                <w:szCs w:val="20"/>
              </w:rPr>
              <w:t xml:space="preserve">bu işlemler </w:t>
            </w:r>
            <w:r>
              <w:rPr>
                <w:rFonts w:ascii="Arial" w:hAnsi="Arial" w:cs="Arial"/>
                <w:sz w:val="20"/>
                <w:szCs w:val="20"/>
              </w:rPr>
              <w:t xml:space="preserve">öğrencilere yaptırılır. </w:t>
            </w:r>
            <w:r w:rsidRPr="000259D0">
              <w:rPr>
                <w:rFonts w:ascii="Arial" w:hAnsi="Arial" w:cs="Arial"/>
                <w:sz w:val="20"/>
                <w:szCs w:val="20"/>
              </w:rPr>
              <w:t>Bataryalarda güvenli çalışma prosedürleri</w:t>
            </w:r>
            <w:r w:rsidR="003F590D">
              <w:rPr>
                <w:rFonts w:ascii="Arial" w:hAnsi="Arial" w:cs="Arial"/>
                <w:sz w:val="20"/>
                <w:szCs w:val="20"/>
              </w:rPr>
              <w:t xml:space="preserve"> gösterilerek</w:t>
            </w:r>
            <w:r>
              <w:rPr>
                <w:rFonts w:ascii="Arial" w:hAnsi="Arial" w:cs="Arial"/>
                <w:sz w:val="20"/>
                <w:szCs w:val="20"/>
              </w:rPr>
              <w:t xml:space="preserve"> öğrencilere </w:t>
            </w:r>
            <w:r w:rsidR="003F590D">
              <w:rPr>
                <w:rFonts w:ascii="Arial" w:hAnsi="Arial" w:cs="Arial"/>
                <w:sz w:val="20"/>
                <w:szCs w:val="20"/>
              </w:rPr>
              <w:t>uygulat</w:t>
            </w:r>
            <w:r w:rsidR="002700C3">
              <w:rPr>
                <w:rFonts w:ascii="Arial" w:hAnsi="Arial" w:cs="Arial"/>
                <w:sz w:val="20"/>
                <w:szCs w:val="20"/>
              </w:rPr>
              <w:t>ılır. Yüksek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590D"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 xml:space="preserve">erilim bulunan yerlerde çalışmanın beş temel kuralı öğrencilere yaptırılır. </w:t>
            </w:r>
            <w:r w:rsidRPr="000259D0">
              <w:rPr>
                <w:rFonts w:ascii="Arial" w:hAnsi="Arial" w:cs="Arial"/>
                <w:sz w:val="20"/>
                <w:szCs w:val="20"/>
              </w:rPr>
              <w:t>Kablo ve bağlantı kontrolleri</w:t>
            </w:r>
            <w:r w:rsidR="002700C3">
              <w:rPr>
                <w:rFonts w:ascii="Arial" w:hAnsi="Arial" w:cs="Arial"/>
                <w:sz w:val="20"/>
                <w:szCs w:val="20"/>
              </w:rPr>
              <w:t xml:space="preserve"> öğrenciler</w:t>
            </w:r>
            <w:r w:rsidR="003F590D">
              <w:rPr>
                <w:rFonts w:ascii="Arial" w:hAnsi="Arial" w:cs="Arial"/>
                <w:sz w:val="20"/>
                <w:szCs w:val="20"/>
              </w:rPr>
              <w:t>e</w:t>
            </w:r>
            <w:r w:rsidR="002700C3">
              <w:rPr>
                <w:rFonts w:ascii="Arial" w:hAnsi="Arial" w:cs="Arial"/>
                <w:sz w:val="20"/>
                <w:szCs w:val="20"/>
              </w:rPr>
              <w:t xml:space="preserve"> uygulamalı </w:t>
            </w:r>
            <w:r w:rsidR="003F590D">
              <w:rPr>
                <w:rFonts w:ascii="Arial" w:hAnsi="Arial" w:cs="Arial"/>
                <w:sz w:val="20"/>
                <w:szCs w:val="20"/>
              </w:rPr>
              <w:t xml:space="preserve">olarak </w:t>
            </w:r>
            <w:r w:rsidR="002700C3">
              <w:rPr>
                <w:rFonts w:ascii="Arial" w:hAnsi="Arial" w:cs="Arial"/>
                <w:sz w:val="20"/>
                <w:szCs w:val="20"/>
              </w:rPr>
              <w:t xml:space="preserve">yaptırılır. </w:t>
            </w:r>
          </w:p>
          <w:p w14:paraId="7FFF9B33" w14:textId="77777777" w:rsidR="000E38EE" w:rsidRDefault="000E38EE" w:rsidP="0028132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76A53811" w14:textId="20B68530" w:rsidR="000E38EE" w:rsidRPr="006F2C05" w:rsidRDefault="000E38EE" w:rsidP="0028132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E38EE">
              <w:rPr>
                <w:rFonts w:ascii="Arial" w:hAnsi="Arial" w:cs="Arial"/>
                <w:sz w:val="20"/>
                <w:szCs w:val="20"/>
              </w:rPr>
              <w:t>Bu öğrenme birim</w:t>
            </w:r>
            <w:r>
              <w:rPr>
                <w:rFonts w:ascii="Arial" w:hAnsi="Arial" w:cs="Arial"/>
                <w:sz w:val="20"/>
                <w:szCs w:val="20"/>
              </w:rPr>
              <w:t>ler</w:t>
            </w:r>
            <w:r w:rsidRPr="000E38EE">
              <w:rPr>
                <w:rFonts w:ascii="Arial" w:hAnsi="Arial" w:cs="Arial"/>
                <w:sz w:val="20"/>
                <w:szCs w:val="20"/>
              </w:rPr>
              <w:t>inde yer alan uygulamalarda öğrenci yeterliği</w:t>
            </w:r>
            <w:r w:rsidR="003F590D">
              <w:rPr>
                <w:rFonts w:ascii="Arial" w:hAnsi="Arial" w:cs="Arial"/>
                <w:sz w:val="20"/>
                <w:szCs w:val="20"/>
              </w:rPr>
              <w:t>,</w:t>
            </w:r>
            <w:r w:rsidRPr="000E38EE">
              <w:rPr>
                <w:rFonts w:ascii="Arial" w:hAnsi="Arial" w:cs="Arial"/>
                <w:sz w:val="20"/>
                <w:szCs w:val="20"/>
              </w:rPr>
              <w:t xml:space="preserve"> kontrol listesi ve dereceli puanlama anahtarı kullanılarak değerlendirilebilir. Bilişsel konuların değerlendirilmesinde ise kısa cevap, boşluk doldurma, eşleştirme, balık kılçığı, zihin haritası</w:t>
            </w:r>
            <w:r w:rsidR="003F590D">
              <w:rPr>
                <w:rFonts w:ascii="Arial" w:hAnsi="Arial" w:cs="Arial"/>
                <w:sz w:val="20"/>
                <w:szCs w:val="20"/>
              </w:rPr>
              <w:t xml:space="preserve"> ve</w:t>
            </w:r>
            <w:r w:rsidRPr="000E38EE">
              <w:rPr>
                <w:rFonts w:ascii="Arial" w:hAnsi="Arial" w:cs="Arial"/>
                <w:sz w:val="20"/>
                <w:szCs w:val="20"/>
              </w:rPr>
              <w:t xml:space="preserve"> kontrol listesi yöntemlerinden uygun olanlar kullanılabilir. Ayrıca öğrencilerin kendi gelişimlerini takip edebilmeleri için öz değerlendirme ve akran değerlendirme formlarından yararlanılabilir.</w:t>
            </w:r>
          </w:p>
        </w:tc>
      </w:tr>
      <w:tr w:rsidR="005758D0" w:rsidRPr="006F2C05" w14:paraId="63C44352" w14:textId="77777777" w:rsidTr="00BB5F56">
        <w:trPr>
          <w:trHeight w:val="95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148BDCB6" w14:textId="5BC54ECE" w:rsidR="005758D0" w:rsidRPr="006F2C05" w:rsidRDefault="005758D0" w:rsidP="00BB5F56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strike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ÖĞRENME</w:t>
            </w:r>
            <w:r w:rsidR="00BC5F16"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-</w:t>
            </w:r>
            <w:r w:rsidR="00BB5F56"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Ö</w:t>
            </w: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ĞRETME ORTAM VE DONANIMI</w:t>
            </w:r>
          </w:p>
        </w:tc>
        <w:tc>
          <w:tcPr>
            <w:tcW w:w="6667" w:type="dxa"/>
            <w:gridSpan w:val="4"/>
            <w:vAlign w:val="center"/>
          </w:tcPr>
          <w:p w14:paraId="3D458211" w14:textId="77777777" w:rsidR="002224EA" w:rsidRDefault="00026541" w:rsidP="00E0583E">
            <w:pPr>
              <w:pStyle w:val="AralkYok"/>
              <w:spacing w:before="120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Ortam</w:t>
            </w:r>
          </w:p>
          <w:p w14:paraId="454DF31E" w14:textId="726FC9DE" w:rsidR="00E0583E" w:rsidRPr="006F2C05" w:rsidRDefault="002224EA" w:rsidP="00E0583E">
            <w:pPr>
              <w:pStyle w:val="AralkYok"/>
              <w:spacing w:before="120"/>
              <w:ind w:left="57" w:right="57"/>
              <w:contextualSpacing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</w:t>
            </w:r>
            <w:r w:rsidR="00D13C58"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lektrikli ve hibrit araçlara yönelik uygulamaların yapılabildiği, iş sağlığı ve güvenliği kurallarına uygun olarak düzenlenmiş otomotiv atölyesi</w:t>
            </w:r>
          </w:p>
          <w:p w14:paraId="09CB795D" w14:textId="58A1BDD3" w:rsidR="00026541" w:rsidRPr="006F2C05" w:rsidRDefault="00026541" w:rsidP="00B34905">
            <w:pPr>
              <w:pStyle w:val="AralkYok"/>
              <w:spacing w:before="120"/>
              <w:ind w:left="57" w:right="57"/>
              <w:contextualSpacing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  <w:p w14:paraId="57068D96" w14:textId="77777777" w:rsidR="002224EA" w:rsidRDefault="00026541" w:rsidP="00CB5524">
            <w:pPr>
              <w:pStyle w:val="AralkYok"/>
              <w:spacing w:before="120"/>
              <w:ind w:left="57" w:right="57"/>
              <w:contextualSpacing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Donanım</w:t>
            </w:r>
          </w:p>
          <w:p w14:paraId="7255E1CC" w14:textId="1C75B14C" w:rsidR="005758D0" w:rsidRPr="006F2C05" w:rsidRDefault="00D13C58" w:rsidP="00CB5524">
            <w:pPr>
              <w:pStyle w:val="AralkYok"/>
              <w:spacing w:before="120"/>
              <w:ind w:left="57" w:right="57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Elektrikli veya hibrit araç, 60 V altı batarya eğitim setleri, OBD diagnostik cihazları, multimetre, osiloskop, izole el aletleri, kişisel koruyucu donanımlar, teknik dokümanlar, servis şemaları, görsel materyaller ve arıza senaryoları</w:t>
            </w:r>
            <w:r w:rsidR="002224EA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</w:tc>
      </w:tr>
    </w:tbl>
    <w:p w14:paraId="5A179FBC" w14:textId="77777777" w:rsidR="002C7B5A" w:rsidRPr="006F2C05" w:rsidRDefault="002C7B5A" w:rsidP="008F53CB">
      <w:pPr>
        <w:spacing w:before="120" w:after="0" w:line="240" w:lineRule="auto"/>
        <w:ind w:left="57" w:right="57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loKlavuzu"/>
        <w:tblW w:w="9072" w:type="dxa"/>
        <w:tblLayout w:type="fixed"/>
        <w:tblLook w:val="04A0" w:firstRow="1" w:lastRow="0" w:firstColumn="1" w:lastColumn="0" w:noHBand="0" w:noVBand="1"/>
      </w:tblPr>
      <w:tblGrid>
        <w:gridCol w:w="2391"/>
        <w:gridCol w:w="4408"/>
        <w:gridCol w:w="2273"/>
      </w:tblGrid>
      <w:tr w:rsidR="0004210D" w:rsidRPr="006F2C05" w14:paraId="26CD19D0" w14:textId="77777777" w:rsidTr="00BB5F56">
        <w:trPr>
          <w:trHeight w:val="551"/>
        </w:trPr>
        <w:tc>
          <w:tcPr>
            <w:tcW w:w="2391" w:type="dxa"/>
            <w:vMerge w:val="restart"/>
            <w:shd w:val="clear" w:color="auto" w:fill="DEEAF6" w:themeFill="accent1" w:themeFillTint="33"/>
            <w:vAlign w:val="center"/>
          </w:tcPr>
          <w:p w14:paraId="7B579680" w14:textId="71EB3A6C" w:rsidR="00BB5F56" w:rsidRPr="006F2C05" w:rsidRDefault="00BB5F56" w:rsidP="00BB5F56">
            <w:pPr>
              <w:pStyle w:val="AralkYok"/>
              <w:spacing w:before="120"/>
              <w:ind w:left="57"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bookmarkStart w:id="2" w:name="_Hlk214523353"/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ÖĞRENME BİRİMİ      / MODÜL VE SÜRE TABLOSU</w:t>
            </w:r>
          </w:p>
        </w:tc>
        <w:tc>
          <w:tcPr>
            <w:tcW w:w="4408" w:type="dxa"/>
            <w:vAlign w:val="center"/>
          </w:tcPr>
          <w:p w14:paraId="6A35940C" w14:textId="076DCF8D" w:rsidR="00BB5F56" w:rsidRPr="006F2C05" w:rsidRDefault="00BB5F56" w:rsidP="008F53CB">
            <w:pPr>
              <w:spacing w:before="120"/>
              <w:ind w:left="57" w:right="5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ÖĞRENME BİRİMİ / MODÜL ADI</w:t>
            </w:r>
          </w:p>
        </w:tc>
        <w:tc>
          <w:tcPr>
            <w:tcW w:w="2273" w:type="dxa"/>
            <w:vAlign w:val="center"/>
          </w:tcPr>
          <w:p w14:paraId="3A6DF141" w14:textId="14F7E0AF" w:rsidR="00BB5F56" w:rsidRPr="006F2C05" w:rsidRDefault="00BB5F56" w:rsidP="00C159F8">
            <w:pPr>
              <w:spacing w:before="120"/>
              <w:ind w:left="57" w:right="57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ÖĞRENME BİRİMİ / MODÜL SÜRESİ</w:t>
            </w:r>
          </w:p>
        </w:tc>
      </w:tr>
      <w:tr w:rsidR="00915C3D" w:rsidRPr="006F2C05" w14:paraId="02520BD9" w14:textId="77777777" w:rsidTr="0072060D">
        <w:trPr>
          <w:trHeight w:val="397"/>
        </w:trPr>
        <w:tc>
          <w:tcPr>
            <w:tcW w:w="2391" w:type="dxa"/>
            <w:vMerge/>
            <w:shd w:val="clear" w:color="auto" w:fill="DEEAF6" w:themeFill="accent1" w:themeFillTint="33"/>
            <w:vAlign w:val="center"/>
          </w:tcPr>
          <w:p w14:paraId="25641A2E" w14:textId="77777777" w:rsidR="00915C3D" w:rsidRPr="006F2C05" w:rsidRDefault="00915C3D" w:rsidP="00915C3D">
            <w:pPr>
              <w:spacing w:before="120"/>
              <w:ind w:left="57" w:right="5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408" w:type="dxa"/>
          </w:tcPr>
          <w:p w14:paraId="0C4D137B" w14:textId="68FD3DE6" w:rsidR="00915C3D" w:rsidRPr="00E02522" w:rsidRDefault="008B44C9" w:rsidP="008B44C9">
            <w:pPr>
              <w:spacing w:before="120"/>
              <w:ind w:left="57" w:right="57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E0252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Elektrikli Araçlarda Diagnostik İşlemleri</w:t>
            </w:r>
          </w:p>
        </w:tc>
        <w:tc>
          <w:tcPr>
            <w:tcW w:w="2273" w:type="dxa"/>
          </w:tcPr>
          <w:p w14:paraId="3E3B41A4" w14:textId="3E6B1FCD" w:rsidR="00915C3D" w:rsidRPr="006F2C05" w:rsidRDefault="008B44C9" w:rsidP="00915C3D">
            <w:pPr>
              <w:spacing w:before="120"/>
              <w:ind w:left="57" w:right="57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915C3D" w:rsidRPr="006F2C05">
              <w:rPr>
                <w:rFonts w:ascii="Arial" w:hAnsi="Arial" w:cs="Arial"/>
                <w:sz w:val="20"/>
                <w:szCs w:val="20"/>
              </w:rPr>
              <w:t>0/</w:t>
            </w:r>
            <w:r w:rsidR="004B1DDE">
              <w:rPr>
                <w:rFonts w:ascii="Arial" w:hAnsi="Arial" w:cs="Arial"/>
                <w:sz w:val="20"/>
                <w:szCs w:val="20"/>
              </w:rPr>
              <w:t>3</w:t>
            </w:r>
            <w:r w:rsidR="00235E3B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915C3D" w:rsidRPr="006F2C05" w14:paraId="0A8CE71F" w14:textId="77777777" w:rsidTr="0072060D">
        <w:trPr>
          <w:trHeight w:val="397"/>
        </w:trPr>
        <w:tc>
          <w:tcPr>
            <w:tcW w:w="2391" w:type="dxa"/>
            <w:vMerge/>
            <w:shd w:val="clear" w:color="auto" w:fill="DEEAF6" w:themeFill="accent1" w:themeFillTint="33"/>
            <w:vAlign w:val="center"/>
          </w:tcPr>
          <w:p w14:paraId="53DEA001" w14:textId="77777777" w:rsidR="00915C3D" w:rsidRPr="006F2C05" w:rsidRDefault="00915C3D" w:rsidP="00915C3D">
            <w:pPr>
              <w:spacing w:before="120"/>
              <w:ind w:left="57" w:right="5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408" w:type="dxa"/>
          </w:tcPr>
          <w:p w14:paraId="1EAD15A4" w14:textId="1B079BD7" w:rsidR="00915C3D" w:rsidRPr="00E02522" w:rsidRDefault="004B1DDE" w:rsidP="00915C3D">
            <w:pPr>
              <w:spacing w:before="120"/>
              <w:ind w:left="57" w:right="57"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 w:rsidRPr="00E0252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Elektrikli Araçlarda </w:t>
            </w:r>
            <w:r w:rsidR="008B44C9" w:rsidRPr="00E0252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ölç</w:t>
            </w:r>
            <w:r w:rsidRPr="00E0252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me</w:t>
            </w:r>
            <w:r w:rsidR="008B44C9" w:rsidRPr="00E0252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0252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işlemleri</w:t>
            </w:r>
            <w:r w:rsidR="008B44C9" w:rsidRPr="00E02522"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73" w:type="dxa"/>
          </w:tcPr>
          <w:p w14:paraId="7123EECB" w14:textId="29861C06" w:rsidR="00915C3D" w:rsidRPr="006F2C05" w:rsidRDefault="004B1DDE" w:rsidP="00915C3D">
            <w:pPr>
              <w:spacing w:before="120"/>
              <w:ind w:left="57" w:right="57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915C3D" w:rsidRPr="006F2C05">
              <w:rPr>
                <w:rFonts w:ascii="Arial" w:hAnsi="Arial" w:cs="Arial"/>
                <w:sz w:val="20"/>
                <w:szCs w:val="20"/>
              </w:rPr>
              <w:t>0/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235E3B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915C3D" w:rsidRPr="006F2C05" w14:paraId="052655BB" w14:textId="77777777" w:rsidTr="0072060D">
        <w:trPr>
          <w:trHeight w:val="397"/>
        </w:trPr>
        <w:tc>
          <w:tcPr>
            <w:tcW w:w="2391" w:type="dxa"/>
            <w:vMerge/>
            <w:shd w:val="clear" w:color="auto" w:fill="DEEAF6" w:themeFill="accent1" w:themeFillTint="33"/>
            <w:vAlign w:val="center"/>
          </w:tcPr>
          <w:p w14:paraId="4EF6B7C1" w14:textId="77777777" w:rsidR="00915C3D" w:rsidRPr="006F2C05" w:rsidRDefault="00915C3D" w:rsidP="00915C3D">
            <w:pPr>
              <w:spacing w:before="120"/>
              <w:ind w:left="57" w:right="5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408" w:type="dxa"/>
          </w:tcPr>
          <w:p w14:paraId="69F4351D" w14:textId="05C8EA6D" w:rsidR="00915C3D" w:rsidRPr="00E02522" w:rsidRDefault="008B44C9" w:rsidP="00915C3D">
            <w:pPr>
              <w:spacing w:before="120"/>
              <w:ind w:left="57" w:right="57"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 w:rsidRPr="00E0252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Batarya Diagnostiği</w:t>
            </w:r>
            <w:r w:rsidRPr="00E02522"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73" w:type="dxa"/>
          </w:tcPr>
          <w:p w14:paraId="58A676BF" w14:textId="5904B8F4" w:rsidR="00915C3D" w:rsidRPr="006F2C05" w:rsidRDefault="00235E3B" w:rsidP="00915C3D">
            <w:pPr>
              <w:spacing w:before="120"/>
              <w:ind w:left="57" w:right="57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915C3D" w:rsidRPr="006F2C05">
              <w:rPr>
                <w:rFonts w:ascii="Arial" w:hAnsi="Arial" w:cs="Arial"/>
                <w:sz w:val="20"/>
                <w:szCs w:val="20"/>
              </w:rPr>
              <w:t>0/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</w:tr>
      <w:tr w:rsidR="00596CAC" w:rsidRPr="006F2C05" w14:paraId="665179FF" w14:textId="77777777" w:rsidTr="0072060D">
        <w:trPr>
          <w:trHeight w:val="397"/>
        </w:trPr>
        <w:tc>
          <w:tcPr>
            <w:tcW w:w="2391" w:type="dxa"/>
            <w:vMerge/>
            <w:shd w:val="clear" w:color="auto" w:fill="DEEAF6" w:themeFill="accent1" w:themeFillTint="33"/>
            <w:vAlign w:val="center"/>
          </w:tcPr>
          <w:p w14:paraId="173D9E16" w14:textId="77777777" w:rsidR="00596CAC" w:rsidRPr="006F2C05" w:rsidRDefault="00596CAC" w:rsidP="00596CAC">
            <w:pPr>
              <w:spacing w:before="120"/>
              <w:ind w:left="57" w:right="5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408" w:type="dxa"/>
            <w:shd w:val="clear" w:color="auto" w:fill="DEEAF6" w:themeFill="accent1" w:themeFillTint="33"/>
            <w:vAlign w:val="center"/>
          </w:tcPr>
          <w:p w14:paraId="31E6616C" w14:textId="42AC29C1" w:rsidR="00596CAC" w:rsidRPr="006F2C05" w:rsidRDefault="00596CAC" w:rsidP="00596CAC">
            <w:pPr>
              <w:spacing w:before="120"/>
              <w:ind w:left="57" w:right="57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TOPLAM</w:t>
            </w:r>
          </w:p>
        </w:tc>
        <w:tc>
          <w:tcPr>
            <w:tcW w:w="2273" w:type="dxa"/>
            <w:shd w:val="clear" w:color="auto" w:fill="DEEAF6" w:themeFill="accent1" w:themeFillTint="33"/>
            <w:vAlign w:val="center"/>
          </w:tcPr>
          <w:p w14:paraId="6E34453F" w14:textId="7E2C8E62" w:rsidR="00596CAC" w:rsidRPr="006F2C05" w:rsidRDefault="00596CAC" w:rsidP="00596CAC">
            <w:pPr>
              <w:spacing w:before="120"/>
              <w:ind w:left="57" w:right="57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</w:t>
            </w:r>
            <w:r w:rsidR="00235E3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</w:t>
            </w: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0/108</w:t>
            </w:r>
          </w:p>
        </w:tc>
      </w:tr>
      <w:bookmarkEnd w:id="2"/>
    </w:tbl>
    <w:p w14:paraId="348B52F3" w14:textId="77777777" w:rsidR="004055E2" w:rsidRPr="006F2C05" w:rsidRDefault="004055E2" w:rsidP="00915C3D">
      <w:pPr>
        <w:spacing w:before="120" w:after="0" w:line="240" w:lineRule="auto"/>
        <w:ind w:left="57" w:right="57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loKlavuzu"/>
        <w:tblW w:w="9072" w:type="dxa"/>
        <w:tblLayout w:type="fixed"/>
        <w:tblLook w:val="04A0" w:firstRow="1" w:lastRow="0" w:firstColumn="1" w:lastColumn="0" w:noHBand="0" w:noVBand="1"/>
      </w:tblPr>
      <w:tblGrid>
        <w:gridCol w:w="1555"/>
        <w:gridCol w:w="2551"/>
        <w:gridCol w:w="2835"/>
        <w:gridCol w:w="2131"/>
      </w:tblGrid>
      <w:tr w:rsidR="005643BB" w:rsidRPr="006F2C05" w14:paraId="13992549" w14:textId="77777777" w:rsidTr="00546BCA">
        <w:trPr>
          <w:trHeight w:val="534"/>
        </w:trPr>
        <w:tc>
          <w:tcPr>
            <w:tcW w:w="1555" w:type="dxa"/>
            <w:shd w:val="clear" w:color="auto" w:fill="DEEAF6" w:themeFill="accent1" w:themeFillTint="33"/>
            <w:vAlign w:val="center"/>
          </w:tcPr>
          <w:p w14:paraId="7FBF827C" w14:textId="7FE16F3E" w:rsidR="005643BB" w:rsidRPr="006F2C05" w:rsidRDefault="005643BB" w:rsidP="005643BB">
            <w:pPr>
              <w:spacing w:before="120"/>
              <w:ind w:left="57"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bookmarkStart w:id="3" w:name="_Hlk214518702"/>
            <w:bookmarkStart w:id="4" w:name="_Hlk214543497"/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ÖĞRENME BİRİMİ / MODÜL</w:t>
            </w:r>
          </w:p>
        </w:tc>
        <w:tc>
          <w:tcPr>
            <w:tcW w:w="5386" w:type="dxa"/>
            <w:gridSpan w:val="2"/>
            <w:shd w:val="clear" w:color="auto" w:fill="DEEAF6" w:themeFill="accent1" w:themeFillTint="33"/>
            <w:vAlign w:val="center"/>
          </w:tcPr>
          <w:p w14:paraId="547A769E" w14:textId="0675A705" w:rsidR="005643BB" w:rsidRPr="006F2C05" w:rsidRDefault="005643BB" w:rsidP="005643BB">
            <w:pPr>
              <w:spacing w:before="120"/>
              <w:ind w:left="57" w:right="57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ÖĞRENME ÇIKTISI GRUBU VE AÇIKLAMALARI</w:t>
            </w:r>
          </w:p>
        </w:tc>
        <w:tc>
          <w:tcPr>
            <w:tcW w:w="2131" w:type="dxa"/>
            <w:shd w:val="clear" w:color="auto" w:fill="DEEAF6" w:themeFill="accent1" w:themeFillTint="33"/>
            <w:vAlign w:val="center"/>
          </w:tcPr>
          <w:p w14:paraId="6F3D0942" w14:textId="64C7C9E9" w:rsidR="005643BB" w:rsidRPr="006F2C05" w:rsidRDefault="005A30FD" w:rsidP="005643BB">
            <w:pPr>
              <w:spacing w:before="120"/>
              <w:ind w:left="57"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İÇERİK ÇERÇEVESİ</w:t>
            </w:r>
          </w:p>
        </w:tc>
      </w:tr>
      <w:bookmarkEnd w:id="3"/>
      <w:tr w:rsidR="005F2AD0" w:rsidRPr="006F2C05" w14:paraId="37B2C31A" w14:textId="77777777" w:rsidTr="0072060D">
        <w:trPr>
          <w:trHeight w:val="992"/>
        </w:trPr>
        <w:tc>
          <w:tcPr>
            <w:tcW w:w="1555" w:type="dxa"/>
          </w:tcPr>
          <w:p w14:paraId="019D6E3E" w14:textId="7AB7A20F" w:rsidR="005F2AD0" w:rsidRPr="006F2C05" w:rsidRDefault="005F2AD0" w:rsidP="005F2AD0">
            <w:pPr>
              <w:spacing w:before="120"/>
              <w:ind w:left="57"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Elektrikli Araçlarda Diagnostik </w:t>
            </w:r>
            <w:r w:rsidR="001F685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İşlemleri</w:t>
            </w:r>
          </w:p>
          <w:p w14:paraId="0EF44BE0" w14:textId="77777777" w:rsidR="005F2AD0" w:rsidRDefault="005F2AD0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592E744" w14:textId="77777777" w:rsidR="001F685C" w:rsidRDefault="001F685C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C742071" w14:textId="77777777" w:rsidR="001F685C" w:rsidRDefault="001F685C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5CDE9F0" w14:textId="77777777" w:rsidR="001F685C" w:rsidRDefault="001F685C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FFD5BB7" w14:textId="77777777" w:rsidR="001F685C" w:rsidRDefault="001F685C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0B02E2E" w14:textId="77777777" w:rsidR="001F685C" w:rsidRDefault="001F685C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EC49C00" w14:textId="6761986B" w:rsidR="001F685C" w:rsidRPr="006F2C05" w:rsidRDefault="001F685C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A1B831" w14:textId="6A1F5F10" w:rsidR="005F2AD0" w:rsidRPr="006F2C05" w:rsidRDefault="002224EA" w:rsidP="001F685C">
            <w:pPr>
              <w:spacing w:before="120"/>
              <w:ind w:left="57" w:right="57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</w:t>
            </w: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lektrikli araçlarda diagnostik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işlemlerini yapabilme</w:t>
            </w:r>
          </w:p>
        </w:tc>
        <w:tc>
          <w:tcPr>
            <w:tcW w:w="2835" w:type="dxa"/>
          </w:tcPr>
          <w:p w14:paraId="52A534AB" w14:textId="0633E0AB" w:rsidR="00B225A9" w:rsidRDefault="00B225A9" w:rsidP="005F2AD0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Elektrikli araçlarda iş sağlığı ve güvenliği tedbirlerini alır.</w:t>
            </w:r>
          </w:p>
          <w:p w14:paraId="7587EEB7" w14:textId="5952FE9B" w:rsidR="00B225A9" w:rsidRDefault="00B225A9" w:rsidP="005F2AD0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B225A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Yüksek voltaj tehlikeleri ve turuncu kablo kavramı açıklanır.</w:t>
            </w:r>
          </w:p>
          <w:p w14:paraId="3502BA2F" w14:textId="597E2957" w:rsidR="00C70112" w:rsidRPr="00C70112" w:rsidRDefault="00C70112" w:rsidP="00C70112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C7011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Elektrikli araçlarda güvenli çalışma ilkeleri ve risk kaynakları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açıklanır</w:t>
            </w:r>
            <w:r w:rsidRPr="00C7011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23EE7C1F" w14:textId="6F367FDD" w:rsidR="00C70112" w:rsidRPr="00B225A9" w:rsidRDefault="00C70112" w:rsidP="00C70112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C7011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Elektriksel, mekanik ve termal riskler ayırt edilerek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açıklanır</w:t>
            </w:r>
            <w:r w:rsidRPr="00C7011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0E46737C" w14:textId="135AA97A" w:rsidR="00B225A9" w:rsidRDefault="00B225A9" w:rsidP="005F2AD0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B225A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Elektrikli araçlarda yüksek gerilimi kesme işlem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i </w:t>
            </w:r>
            <w:r w:rsidR="00972C0E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açıklanır. </w:t>
            </w:r>
            <w:r w:rsidR="00972C0E" w:rsidRPr="00A438C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tr-TR"/>
              </w:rPr>
              <w:t xml:space="preserve">(İşaretleme-etiketleme, KKD, </w:t>
            </w:r>
            <w:r w:rsidR="000F487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tr-TR"/>
              </w:rPr>
              <w:t>s</w:t>
            </w:r>
            <w:r w:rsidR="00972C0E" w:rsidRPr="00A438C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tr-TR"/>
              </w:rPr>
              <w:t>oketi sökme ve kilitleme, kondansatör deşarjı için bekleme, sıfır volt gözlemleme</w:t>
            </w:r>
            <w:r w:rsidR="000F487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tr-TR"/>
              </w:rPr>
              <w:t>).</w:t>
            </w:r>
            <w:r w:rsidR="00972C0E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</w:t>
            </w:r>
          </w:p>
          <w:p w14:paraId="3EF45186" w14:textId="6B440BEC" w:rsidR="00B225A9" w:rsidRPr="00B225A9" w:rsidRDefault="00C70112" w:rsidP="005F2AD0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B225A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Elektrikli araçlarda yüksek gerilimi kesme işlem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</w:t>
            </w:r>
            <w:r w:rsidR="00B225A9" w:rsidRPr="00B225A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sırası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gösterilerek </w:t>
            </w:r>
            <w:r w:rsidR="000F487E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bu işlem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öğrencilere yaptırılır</w:t>
            </w:r>
            <w:r w:rsidR="00B225A9" w:rsidRPr="00B225A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1CEF6C61" w14:textId="055DA421" w:rsidR="005F2AD0" w:rsidRPr="006F2C05" w:rsidRDefault="005F2AD0" w:rsidP="005F2AD0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Elektrikli araçlarda diagnostik </w:t>
            </w:r>
            <w:r w:rsidR="00B225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hazırlık işlemlerini yapar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.</w:t>
            </w:r>
          </w:p>
          <w:p w14:paraId="281D9749" w14:textId="77777777" w:rsidR="005F2AD0" w:rsidRPr="006F2C05" w:rsidRDefault="005F2AD0" w:rsidP="005F2AD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Diagnostiğin ne anlama geldiği ve hangi amaçla yapıldığı açıklanır.</w:t>
            </w:r>
          </w:p>
          <w:p w14:paraId="1241A164" w14:textId="778BBD30" w:rsidR="005F2AD0" w:rsidRDefault="00C70112" w:rsidP="005F2AD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OBD2 soketinin yeri ve özellikleri açıklanır</w:t>
            </w:r>
            <w:r w:rsidR="005F2AD0"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0675E2B7" w14:textId="0D2F8D10" w:rsidR="001F685C" w:rsidRPr="001F685C" w:rsidRDefault="001F685C" w:rsidP="001F685C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F685C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Arıza kodu (DTC) kavramı açıklanır.</w:t>
            </w:r>
          </w:p>
          <w:p w14:paraId="1115A55F" w14:textId="25938001" w:rsidR="001F685C" w:rsidRDefault="001F685C" w:rsidP="001F685C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Kalıcı ve geçici arıza kodları ayırt edilerek ifade edilir.</w:t>
            </w:r>
          </w:p>
          <w:p w14:paraId="7B189649" w14:textId="18246272" w:rsidR="00C70112" w:rsidRDefault="00F04BA3" w:rsidP="005F2AD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Diagnostik</w:t>
            </w:r>
            <w:r w:rsidR="00C7011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cihazın araca bağlanması ve tanıtılması açıklanır.</w:t>
            </w:r>
          </w:p>
          <w:p w14:paraId="0C8D44FF" w14:textId="46E180F0" w:rsidR="00C70112" w:rsidRDefault="00F04BA3" w:rsidP="005F2AD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lastRenderedPageBreak/>
              <w:t>Diagnostik</w:t>
            </w:r>
            <w:r w:rsidR="00C7011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cihazın bağlanma işlemleri uygulamalı olarak gösterilir.</w:t>
            </w:r>
          </w:p>
          <w:p w14:paraId="41337CCC" w14:textId="0F62D644" w:rsidR="001F685C" w:rsidRDefault="001F685C" w:rsidP="005F2AD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Elektrikli </w:t>
            </w:r>
            <w:r w:rsidR="00906544"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araçlarda diagnostik </w:t>
            </w:r>
            <w:r w:rsidR="0090654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işlemlerini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yapar.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</w:t>
            </w:r>
          </w:p>
          <w:p w14:paraId="1C14B166" w14:textId="5B35640B" w:rsidR="00C70112" w:rsidRPr="006F2C05" w:rsidRDefault="00736B51" w:rsidP="005F2AD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Tespit edilen</w:t>
            </w:r>
            <w:r w:rsidR="00C7011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arızaların kalıcı ya da geçici olduğu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nu</w:t>
            </w:r>
            <w:r w:rsidR="00C7011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belirle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me işlemi</w:t>
            </w:r>
            <w:r w:rsidR="00C7011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öğrencilere uygulatılır.</w:t>
            </w:r>
          </w:p>
          <w:p w14:paraId="7AD932F2" w14:textId="5C1CC587" w:rsidR="005F2AD0" w:rsidRDefault="00C70112" w:rsidP="005F2AD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Araçtan gerçek zamanlı veri (parametre) okuma işlemleri açıklanır</w:t>
            </w:r>
            <w:r w:rsidR="005F2AD0"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3ED6E886" w14:textId="1107AE87" w:rsidR="00C70112" w:rsidRDefault="00C70112" w:rsidP="005F2AD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Veri okuma işlemleri uygulamalı olarak gösterilerek öğrencilere yaptırılır.</w:t>
            </w:r>
          </w:p>
          <w:p w14:paraId="35369C02" w14:textId="14923910" w:rsidR="00C70112" w:rsidRDefault="00C70112" w:rsidP="005F2AD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Okunan verilerin yorumlanması ve arıza sebeplerinin belirlenmesinde kullanılması açıklanır.</w:t>
            </w:r>
          </w:p>
          <w:p w14:paraId="3DC6B219" w14:textId="77777777" w:rsidR="005F2AD0" w:rsidRDefault="00C70112" w:rsidP="005F2AD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Örnek arıza senaryoları üzerinden verilerle arıza bulma işlemleri öğrencilere yaptırılır.</w:t>
            </w:r>
          </w:p>
          <w:p w14:paraId="0AAB3C42" w14:textId="77777777" w:rsidR="004B1DDE" w:rsidRPr="006F2C05" w:rsidRDefault="004B1DDE" w:rsidP="004B1DDE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Elektrikli araçlarda görülen temel arıza türlerini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açıklar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.</w:t>
            </w:r>
          </w:p>
          <w:p w14:paraId="663354EA" w14:textId="77777777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Elektriksel, sensör, aktüatör ve yazılım kaynaklı arızalar sınıflandırılarak açıklanır.</w:t>
            </w:r>
          </w:p>
          <w:p w14:paraId="5A4D83E7" w14:textId="77777777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Arızaların tek bir bileşenden değil sistem etkileşiminden kaynaklanabileceği vurgulanır.</w:t>
            </w:r>
          </w:p>
          <w:p w14:paraId="6ACA0829" w14:textId="77777777" w:rsidR="004B1DDE" w:rsidRPr="006F2C05" w:rsidRDefault="004B1DDE" w:rsidP="004B1DDE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Elektriksel arızaların temel belirtilerini açıklar.</w:t>
            </w:r>
          </w:p>
          <w:p w14:paraId="63A80587" w14:textId="77777777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Kopukluk, kısa devre ve gerilim düşümü kavramları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açıklanır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3FE8F6F7" w14:textId="77777777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Düşük gerilim devrelerinde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olabilecek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arızalar açıklanır.</w:t>
            </w:r>
          </w:p>
          <w:p w14:paraId="67574349" w14:textId="77777777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Yüksek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gerilim devrelerinde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olabilecek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arızalar açıklanır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19BD3465" w14:textId="77777777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lastRenderedPageBreak/>
              <w:t>Elektriksel arızaların ölçüm ve veri okuma yoluyla nasıl fark edilebileceği ifade edilir.</w:t>
            </w:r>
          </w:p>
          <w:p w14:paraId="0A8FB740" w14:textId="77777777" w:rsidR="004B1DDE" w:rsidRPr="006F2C05" w:rsidRDefault="004B1DDE" w:rsidP="004B1DDE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Sensör ve aktüatör kaynaklı arızaları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açıklar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.</w:t>
            </w:r>
          </w:p>
          <w:p w14:paraId="4675BA56" w14:textId="77777777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Sensör hatalarının yol açabileceği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hatalar 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açıklanır.</w:t>
            </w:r>
          </w:p>
          <w:p w14:paraId="2D7A55E7" w14:textId="77777777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Aktüatör arızalarının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belirtileri açıklanır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493E3E88" w14:textId="2A4BEB5D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Sensör</w:t>
            </w:r>
            <w:r w:rsidR="003F590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-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aktüatör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hatalarının bulunması gösterilerek öğrencilere uygulatılır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73F1C969" w14:textId="77777777" w:rsidR="004B1DDE" w:rsidRPr="006F2C05" w:rsidRDefault="004B1DDE" w:rsidP="004B1DDE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Yazılım ve haberleşme kaynaklı arızaları açıklar.</w:t>
            </w:r>
          </w:p>
          <w:p w14:paraId="1DC8B177" w14:textId="77777777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Araç içi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haberleşme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sistemlerinin (CAN, LIN, MOST, FlexRay) özellikleri ve çalışmaları açıklanır. </w:t>
            </w:r>
          </w:p>
          <w:p w14:paraId="374CE07F" w14:textId="77777777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Araç içi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haberleşme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sistemlerinin arızalarının 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araç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üzerindeki belirtileri açıklanır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1B4D3FCE" w14:textId="77777777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Araç içi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haberleşme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sistemlerinin arızalarının bulunması öğrencilere uygulamalı olarak gösterilir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7D95893D" w14:textId="77777777" w:rsidR="004B1DDE" w:rsidRPr="006F2C05" w:rsidRDefault="004B1DDE" w:rsidP="004B1DDE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Batarya ve sistem koruma modlarına bağlı arıza durumlarını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açıklar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.</w:t>
            </w:r>
          </w:p>
          <w:p w14:paraId="6CBEED55" w14:textId="77777777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Koruma modlarının neden devreye alındığı açıklanır.</w:t>
            </w:r>
          </w:p>
          <w:p w14:paraId="73A3BF9A" w14:textId="5DE9A2FB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Koruma modlarının araç performansını</w:t>
            </w:r>
            <w:r w:rsidR="00736B5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n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nasıl sınırla</w:t>
            </w:r>
            <w:r w:rsidR="00736B5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n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dığı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açıklanır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722403F1" w14:textId="33F8EF5D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Gösterge uyarıları ile koruma modları arasındaki ilişki açıklanır</w:t>
            </w:r>
            <w:r w:rsidR="00736B5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2131" w:type="dxa"/>
          </w:tcPr>
          <w:p w14:paraId="0F2276C9" w14:textId="3D9121CE" w:rsidR="001F685C" w:rsidRDefault="001F685C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lastRenderedPageBreak/>
              <w:t xml:space="preserve">Elektrikli </w:t>
            </w:r>
            <w:r w:rsidR="002224E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Araçlarda İş Sağlığı ve Güvenliği</w:t>
            </w:r>
          </w:p>
          <w:p w14:paraId="0552545F" w14:textId="64BE1570" w:rsidR="001F685C" w:rsidRPr="006F2C05" w:rsidRDefault="001F685C" w:rsidP="001F685C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Elektrikli </w:t>
            </w:r>
            <w:r w:rsidR="002224EA"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Araçlarda Diagnostik</w:t>
            </w:r>
            <w:r w:rsidR="002224E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Hazırlığı</w:t>
            </w:r>
          </w:p>
          <w:p w14:paraId="4147FB03" w14:textId="5C9E68A4" w:rsidR="005F2AD0" w:rsidRPr="006F2C05" w:rsidRDefault="005F2AD0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Elektrikli </w:t>
            </w:r>
            <w:r w:rsidR="002224EA"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Araçlarda Diagnostik</w:t>
            </w:r>
          </w:p>
          <w:p w14:paraId="3DE39B81" w14:textId="65002B5D" w:rsidR="004B1DDE" w:rsidRPr="00292A87" w:rsidRDefault="004B1DDE" w:rsidP="004B1DDE">
            <w:pPr>
              <w:spacing w:before="120"/>
              <w:ind w:left="57"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92A8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Elektrikli </w:t>
            </w:r>
            <w:r w:rsidR="002224EA" w:rsidRPr="00292A8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Araçlarda Görülen Arıza Türleri</w:t>
            </w:r>
            <w:r w:rsidR="002224EA" w:rsidRPr="00292A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7FB9B7A0" w14:textId="77777777" w:rsidR="004B1DDE" w:rsidRPr="00292A87" w:rsidRDefault="004B1DDE" w:rsidP="004B1DDE">
            <w:pPr>
              <w:spacing w:before="120"/>
              <w:ind w:left="57"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2C66346" w14:textId="521B7BF5" w:rsidR="004B1DDE" w:rsidRPr="00292A87" w:rsidRDefault="004B1DDE" w:rsidP="004B1DDE">
            <w:pPr>
              <w:spacing w:before="120"/>
              <w:ind w:left="57"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92A8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Elektrikli </w:t>
            </w:r>
            <w:r w:rsidR="002224EA" w:rsidRPr="00292A8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Araçlarda Arıza Belirtileri</w:t>
            </w:r>
          </w:p>
          <w:p w14:paraId="75ADBFEA" w14:textId="77777777" w:rsidR="004B1DDE" w:rsidRPr="00292A87" w:rsidRDefault="004B1DDE" w:rsidP="004B1DDE">
            <w:pPr>
              <w:spacing w:before="120"/>
              <w:ind w:left="57"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1228108" w14:textId="03CABF92" w:rsidR="005F2AD0" w:rsidRPr="006F2C05" w:rsidRDefault="004B1DDE" w:rsidP="004B1DDE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92A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Arıza </w:t>
            </w:r>
            <w:r w:rsidR="002224EA" w:rsidRPr="00292A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Türleri </w:t>
            </w:r>
            <w:r w:rsidR="002224E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  <w:r w:rsidR="002224EA" w:rsidRPr="00292A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 Gösterge Uyarıları</w:t>
            </w:r>
          </w:p>
          <w:p w14:paraId="161D1F90" w14:textId="77777777" w:rsidR="005F2AD0" w:rsidRPr="006F2C05" w:rsidRDefault="005F2AD0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9FAA3CB" w14:textId="77777777" w:rsidR="005F2AD0" w:rsidRPr="006F2C05" w:rsidRDefault="005F2AD0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CF0A096" w14:textId="77777777" w:rsidR="005F2AD0" w:rsidRPr="006F2C05" w:rsidRDefault="005F2AD0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54F28B9" w14:textId="77777777" w:rsidR="005F2AD0" w:rsidRPr="006F2C05" w:rsidRDefault="005F2AD0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149B8AC" w14:textId="77777777" w:rsidR="005F2AD0" w:rsidRPr="006F2C05" w:rsidRDefault="005F2AD0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9A0F097" w14:textId="77777777" w:rsidR="005F2AD0" w:rsidRPr="006F2C05" w:rsidRDefault="005F2AD0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AB83414" w14:textId="663E8874" w:rsidR="005F2AD0" w:rsidRPr="006F2C05" w:rsidRDefault="005F2AD0" w:rsidP="005F2AD0">
            <w:pPr>
              <w:spacing w:before="120"/>
              <w:ind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5F2AD0" w:rsidRPr="006F2C05" w14:paraId="3018646F" w14:textId="77777777" w:rsidTr="006F1D4B">
        <w:trPr>
          <w:trHeight w:val="534"/>
        </w:trPr>
        <w:tc>
          <w:tcPr>
            <w:tcW w:w="1555" w:type="dxa"/>
          </w:tcPr>
          <w:p w14:paraId="107FEB83" w14:textId="237798E3" w:rsidR="005F2AD0" w:rsidRPr="006F2C05" w:rsidRDefault="004B1DDE" w:rsidP="005F2AD0">
            <w:pPr>
              <w:spacing w:before="120"/>
              <w:ind w:left="57"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 xml:space="preserve">Elektrikli Araçlarda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ölçme işlemleri</w:t>
            </w:r>
          </w:p>
        </w:tc>
        <w:tc>
          <w:tcPr>
            <w:tcW w:w="2551" w:type="dxa"/>
          </w:tcPr>
          <w:p w14:paraId="167ACA66" w14:textId="4F23E27B" w:rsidR="005F2AD0" w:rsidRPr="006F2C05" w:rsidRDefault="004B1DDE" w:rsidP="005F2AD0">
            <w:pPr>
              <w:spacing w:before="120"/>
              <w:ind w:left="57" w:right="57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Elektrikli </w:t>
            </w:r>
            <w:r w:rsidR="002224E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</w:t>
            </w: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raçlarda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ölçme işlemleri</w:t>
            </w:r>
            <w:r w:rsidR="005E15A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ni</w:t>
            </w:r>
            <w:r w:rsidRPr="006F2C0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yapabilme</w:t>
            </w:r>
          </w:p>
        </w:tc>
        <w:tc>
          <w:tcPr>
            <w:tcW w:w="2835" w:type="dxa"/>
          </w:tcPr>
          <w:p w14:paraId="239243A9" w14:textId="2CC97497" w:rsidR="00292A87" w:rsidRPr="006F2C05" w:rsidRDefault="00292A87" w:rsidP="00292A87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Diagnostikte kullanılan </w:t>
            </w:r>
            <w:r w:rsidR="004B1D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ölçme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yöntemlerini açıklar.</w:t>
            </w:r>
          </w:p>
          <w:p w14:paraId="3D3A7C84" w14:textId="77777777" w:rsidR="00292A87" w:rsidRPr="006F2C05" w:rsidRDefault="00292A87" w:rsidP="00292A8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Ölçümün diagnostik sürecindeki yeri açıklanır.</w:t>
            </w:r>
          </w:p>
          <w:p w14:paraId="07C7B0CB" w14:textId="0274AF09" w:rsidR="00292A87" w:rsidRPr="006F2C05" w:rsidRDefault="00292A87" w:rsidP="00292A8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Ölçüm ile veri okuma arasındaki fark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açıklanır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12D6113F" w14:textId="7EE3C44E" w:rsidR="00292A87" w:rsidRDefault="00292A87" w:rsidP="00292A8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292A87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lastRenderedPageBreak/>
              <w:t>Ölçüm yöntemleri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ve uygulanma şekilleri açıklanır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4CE19DDA" w14:textId="7B2E0D36" w:rsidR="00292A87" w:rsidRPr="006F2C05" w:rsidRDefault="00292A87" w:rsidP="00292A8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Ölçüm yöntemleri öğrencilere yaptırılır.</w:t>
            </w:r>
          </w:p>
          <w:p w14:paraId="6B49B1D3" w14:textId="417F8446" w:rsidR="00292A87" w:rsidRPr="006F2C05" w:rsidRDefault="00292A87" w:rsidP="00292A87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Multimetre ile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sensör ve aktüatör 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ölçümleri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ni yapar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.</w:t>
            </w:r>
          </w:p>
          <w:p w14:paraId="1E8B79A9" w14:textId="77777777" w:rsidR="003D1DFE" w:rsidRDefault="003D1DFE" w:rsidP="00292A8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Multimetre ile gerilim, direnç, akım ve süreklilik ölçümleri açıklanır.</w:t>
            </w:r>
          </w:p>
          <w:p w14:paraId="10C4CCD6" w14:textId="54024ABE" w:rsidR="003D1DFE" w:rsidRDefault="00F04BA3" w:rsidP="00292A8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Diagnostik</w:t>
            </w:r>
            <w:r w:rsidR="003D1DFE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sonrası multimetre ile ölçmenin gereği açıklanır.</w:t>
            </w:r>
          </w:p>
          <w:p w14:paraId="0508BCA3" w14:textId="7E57FE54" w:rsidR="003D1DFE" w:rsidRDefault="003D1DFE" w:rsidP="00292A8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Multimetre ile ölçüm yöntemleri uygulamalı olarak gösterilir.</w:t>
            </w:r>
          </w:p>
          <w:p w14:paraId="48F574F8" w14:textId="77777777" w:rsidR="003D1DFE" w:rsidRDefault="003D1DFE" w:rsidP="00292A8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Sensör, aktüatör ve tesisat ölçümleri öğrencilere yaptırılır.</w:t>
            </w:r>
          </w:p>
          <w:p w14:paraId="53084BB7" w14:textId="76FA48A4" w:rsidR="00292A87" w:rsidRPr="006F2C05" w:rsidRDefault="00292A87" w:rsidP="00292A87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Osiloskop ile </w:t>
            </w:r>
            <w:r w:rsidR="003D1D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sensör ve aktüatör </w:t>
            </w:r>
            <w:r w:rsidR="003D1DFE"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ölçümleri</w:t>
            </w:r>
            <w:r w:rsidR="003D1D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ni yapar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.</w:t>
            </w:r>
          </w:p>
          <w:p w14:paraId="004D997B" w14:textId="313417B1" w:rsidR="00292A87" w:rsidRPr="006F2C05" w:rsidRDefault="005E15A0" w:rsidP="00292A8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Osiloskopun</w:t>
            </w:r>
            <w:r w:rsidR="00292A87"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temel kullanım</w:t>
            </w:r>
            <w:r w:rsidR="003D1DFE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ı açıklanır.</w:t>
            </w:r>
          </w:p>
          <w:p w14:paraId="3C05A9AC" w14:textId="3C35C91A" w:rsidR="00292A87" w:rsidRPr="006F2C05" w:rsidRDefault="003D1DFE" w:rsidP="00292A8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D1DFE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Osiloskop ile sensör ve aktüatör ölçümleri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gösterilir.</w:t>
            </w:r>
          </w:p>
          <w:p w14:paraId="404B08D9" w14:textId="49A46A71" w:rsidR="00292A87" w:rsidRPr="006F2C05" w:rsidRDefault="003D1DFE" w:rsidP="00292A8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D1DFE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Osiloskop ile sensör ve aktüatör ölçümleri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öğrencilere yaptırılır.</w:t>
            </w:r>
          </w:p>
          <w:p w14:paraId="0CAC5A13" w14:textId="73CF6AAD" w:rsidR="00292A87" w:rsidRPr="006F2C05" w:rsidRDefault="00F04BA3" w:rsidP="00292A8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Diagnostik</w:t>
            </w:r>
            <w:r w:rsidR="00292A87"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, multimetre ve osiloskop </w:t>
            </w:r>
            <w:r w:rsidR="003D1DFE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ölçüm </w:t>
            </w:r>
            <w:r w:rsidR="00292A87"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verileri karşılaştırıl</w:t>
            </w:r>
            <w:r w:rsidR="003D1DFE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arak arıza tespiti yapı</w:t>
            </w:r>
            <w:r w:rsidR="00736B5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tırıl</w:t>
            </w:r>
            <w:r w:rsidR="003D1DFE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ır</w:t>
            </w:r>
            <w:r w:rsidR="00292A87"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2EF8B56E" w14:textId="77777777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Elektrikli araçlarda izolasyon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ölçümü yapar.</w:t>
            </w:r>
          </w:p>
          <w:p w14:paraId="16550FFC" w14:textId="77777777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Elektrikli araçlarda i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zolasyon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kavramı açıklanır. </w:t>
            </w:r>
          </w:p>
          <w:p w14:paraId="5852F3E9" w14:textId="77777777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Elektrikli araçlarda i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zolasyon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ölçümü ve ölçümde kullanılan cihazlar açıklanır.</w:t>
            </w:r>
          </w:p>
          <w:p w14:paraId="016428C9" w14:textId="77777777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Elektrikli araçlarda i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zolasyon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ölçümü gösterilerek öğrencilere yaptırılır.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</w:t>
            </w:r>
          </w:p>
          <w:p w14:paraId="7A7D5326" w14:textId="77777777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lastRenderedPageBreak/>
              <w:t xml:space="preserve">Elektrikli araçlarda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topraklama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ölçümü yapar.</w:t>
            </w:r>
          </w:p>
          <w:p w14:paraId="34EBD87C" w14:textId="626C2F43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57746E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Elektrikli araçlarda yüksek gerilim elemanlarının gövdelerinin araç gövdesine bağlanmasının amacı ve uygulanışı açıkla</w:t>
            </w:r>
            <w:r w:rsidR="00736B5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nı</w:t>
            </w:r>
            <w:r w:rsidRPr="0057746E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r.</w:t>
            </w:r>
          </w:p>
          <w:p w14:paraId="56DCDFD7" w14:textId="77777777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Elektrikli araçlarda topraklama ölçümünde kullanılan cihazlar açıklanır.</w:t>
            </w:r>
          </w:p>
          <w:p w14:paraId="7284304A" w14:textId="77777777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Elektrikli araçlarda topraklama ölçümü gösterilerek öğrencilere yaptırılır.</w:t>
            </w:r>
          </w:p>
          <w:p w14:paraId="543D8A62" w14:textId="6B5E1B24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Elektrikli araçlarda </w:t>
            </w:r>
            <w:r w:rsidR="00736B5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i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nterlock sistemi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ölçümü yapar.</w:t>
            </w:r>
          </w:p>
          <w:p w14:paraId="57F2A30C" w14:textId="1444334F" w:rsidR="004B1DDE" w:rsidRPr="00352DA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52D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Elektrikli araçlarda </w:t>
            </w:r>
            <w:r w:rsidR="00736B5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</w:t>
            </w:r>
            <w:r w:rsidRPr="00352D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nterlock sisteminin amacı ve soket bağlantıları açıklanır.</w:t>
            </w:r>
          </w:p>
          <w:p w14:paraId="7FB35B4E" w14:textId="177121A9" w:rsidR="005F2AD0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52D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Elektrikli araçlarda </w:t>
            </w:r>
            <w:r w:rsidR="00736B5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</w:t>
            </w:r>
            <w:r w:rsidRPr="00352DA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nterlock sistemi ölçümleri gösterilerek öğrencilere yaptırılır</w:t>
            </w:r>
            <w:r w:rsidR="00736B5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2131" w:type="dxa"/>
          </w:tcPr>
          <w:p w14:paraId="1FCC6046" w14:textId="3ABEEF4D" w:rsidR="005F2AD0" w:rsidRDefault="00292A87" w:rsidP="005F2AD0">
            <w:pPr>
              <w:spacing w:before="120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lastRenderedPageBreak/>
              <w:t>Diagnostikte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2224E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Ölçme İşlemleri</w:t>
            </w:r>
          </w:p>
          <w:p w14:paraId="60DC45E1" w14:textId="77777777" w:rsidR="003D1DFE" w:rsidRDefault="003D1DFE" w:rsidP="005F2AD0">
            <w:pPr>
              <w:spacing w:before="120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  <w:p w14:paraId="0D7C422A" w14:textId="6A252091" w:rsidR="003D1DFE" w:rsidRDefault="003D1DFE" w:rsidP="005F2AD0">
            <w:pPr>
              <w:spacing w:before="120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Multimetre </w:t>
            </w:r>
            <w:r w:rsidR="002224E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lçümleri</w:t>
            </w:r>
          </w:p>
          <w:p w14:paraId="674A7898" w14:textId="2D5F4227" w:rsidR="003D1DFE" w:rsidRDefault="003D1DFE" w:rsidP="005F2AD0">
            <w:pPr>
              <w:spacing w:before="120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Osiloskop </w:t>
            </w:r>
            <w:r w:rsidR="002224E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lçümleri</w:t>
            </w:r>
          </w:p>
          <w:p w14:paraId="3A97C2D9" w14:textId="77777777" w:rsidR="004B1DDE" w:rsidRDefault="004B1DDE" w:rsidP="005F2AD0">
            <w:pPr>
              <w:spacing w:before="120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  <w:p w14:paraId="2F015FF2" w14:textId="0A72C704" w:rsidR="004B1DDE" w:rsidRPr="006F2C05" w:rsidRDefault="004B1DDE" w:rsidP="004B1DD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Elektrikli </w:t>
            </w:r>
            <w:r w:rsidR="002224EA" w:rsidRPr="006F2C05">
              <w:rPr>
                <w:rFonts w:ascii="Arial" w:hAnsi="Arial" w:cs="Arial"/>
                <w:b/>
                <w:bCs/>
                <w:sz w:val="20"/>
                <w:szCs w:val="20"/>
              </w:rPr>
              <w:t>Araçlarda İzolasyon</w:t>
            </w: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62CAA300" w14:textId="77777777" w:rsidR="004B1DDE" w:rsidRPr="006F2C05" w:rsidRDefault="004B1DDE" w:rsidP="004B1DD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DC19E9" w14:textId="77777777" w:rsidR="004B1DDE" w:rsidRPr="006F2C05" w:rsidRDefault="004B1DDE" w:rsidP="004B1DD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0DAAA22" w14:textId="1DE26265" w:rsidR="004B1DDE" w:rsidRDefault="004B1DDE" w:rsidP="004B1DDE">
            <w:pPr>
              <w:spacing w:before="120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Elektrikli </w:t>
            </w:r>
            <w:r w:rsidR="002224EA"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Araçlarda </w:t>
            </w:r>
            <w:r w:rsidR="002224EA">
              <w:rPr>
                <w:rFonts w:ascii="Arial" w:hAnsi="Arial" w:cs="Arial"/>
                <w:b/>
                <w:bCs/>
                <w:sz w:val="20"/>
                <w:szCs w:val="20"/>
              </w:rPr>
              <w:t>Topraklam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  <w:p w14:paraId="1EC2BEA4" w14:textId="3428987D" w:rsidR="004B1DDE" w:rsidRPr="006F2C05" w:rsidRDefault="004B1DDE" w:rsidP="004B1DDE">
            <w:pPr>
              <w:spacing w:before="120"/>
              <w:ind w:left="57"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Elektrikli </w:t>
            </w:r>
            <w:r w:rsidR="002224EA" w:rsidRPr="006F2C05">
              <w:rPr>
                <w:rFonts w:ascii="Arial" w:hAnsi="Arial" w:cs="Arial"/>
                <w:b/>
                <w:bCs/>
                <w:sz w:val="20"/>
                <w:szCs w:val="20"/>
              </w:rPr>
              <w:t>Araçlarda</w:t>
            </w:r>
            <w:r w:rsidR="002224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İnterlock</w:t>
            </w:r>
          </w:p>
        </w:tc>
      </w:tr>
      <w:tr w:rsidR="005F2AD0" w:rsidRPr="006F2C05" w14:paraId="632EC68A" w14:textId="77777777" w:rsidTr="0072060D">
        <w:trPr>
          <w:trHeight w:val="534"/>
        </w:trPr>
        <w:tc>
          <w:tcPr>
            <w:tcW w:w="1555" w:type="dxa"/>
          </w:tcPr>
          <w:p w14:paraId="2A9C0C58" w14:textId="0898370F" w:rsidR="005F2AD0" w:rsidRPr="006F2C05" w:rsidRDefault="006837A9" w:rsidP="005F2AD0">
            <w:pPr>
              <w:spacing w:before="120"/>
              <w:ind w:left="57"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Batarya Diagnostiği</w:t>
            </w:r>
          </w:p>
        </w:tc>
        <w:tc>
          <w:tcPr>
            <w:tcW w:w="2551" w:type="dxa"/>
          </w:tcPr>
          <w:p w14:paraId="3F925639" w14:textId="3A79A617" w:rsidR="005F2AD0" w:rsidRPr="006F2C05" w:rsidRDefault="006837A9" w:rsidP="005F2AD0">
            <w:pPr>
              <w:spacing w:before="120"/>
              <w:ind w:left="57" w:right="57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Batarya </w:t>
            </w:r>
            <w:r w:rsidR="002224E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</w:t>
            </w: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iagnostiği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işlemlerini yapabilme</w:t>
            </w:r>
          </w:p>
        </w:tc>
        <w:tc>
          <w:tcPr>
            <w:tcW w:w="2835" w:type="dxa"/>
            <w:vAlign w:val="center"/>
          </w:tcPr>
          <w:p w14:paraId="09F7F54C" w14:textId="77777777" w:rsidR="006837A9" w:rsidRPr="006F2C05" w:rsidRDefault="006837A9" w:rsidP="006837A9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Batarya diagnostiğinin kapsamını açıklar.</w:t>
            </w:r>
          </w:p>
          <w:p w14:paraId="088A2607" w14:textId="5CB9BED5" w:rsidR="006837A9" w:rsidRPr="006F2C05" w:rsidRDefault="006837A9" w:rsidP="006837A9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Elektrikli ve hibrit araçlarda bataryanın rolü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açıklanır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36E17D9C" w14:textId="77777777" w:rsidR="006837A9" w:rsidRDefault="006837A9" w:rsidP="006837A9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Batarya arızalarının araç performansına etkisi açıklanır.</w:t>
            </w:r>
          </w:p>
          <w:p w14:paraId="47FAA775" w14:textId="05910E24" w:rsidR="006837A9" w:rsidRDefault="006837A9" w:rsidP="006837A9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Batarya diagnostiğinin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yapılmasında kullanılan cihazlar ve ölçüm aletleri açıklanır.</w:t>
            </w:r>
          </w:p>
          <w:p w14:paraId="2F65F987" w14:textId="0BD8E2F2" w:rsidR="006837A9" w:rsidRPr="006F2C05" w:rsidRDefault="006837A9" w:rsidP="006837A9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Bataryalarda 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SoC ve SoH </w:t>
            </w:r>
            <w:r w:rsidR="006F7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ölçümlerini yapar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.</w:t>
            </w:r>
          </w:p>
          <w:p w14:paraId="145E1535" w14:textId="77777777" w:rsidR="005F2AD0" w:rsidRDefault="006F795D" w:rsidP="005F2AD0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6F795D">
              <w:rPr>
                <w:rFonts w:ascii="Arial" w:hAnsi="Arial" w:cs="Arial"/>
                <w:sz w:val="20"/>
                <w:szCs w:val="20"/>
              </w:rPr>
              <w:t xml:space="preserve">Bataryalarda SoC ve SoH </w:t>
            </w:r>
            <w:r>
              <w:rPr>
                <w:rFonts w:ascii="Arial" w:hAnsi="Arial" w:cs="Arial"/>
                <w:sz w:val="20"/>
                <w:szCs w:val="20"/>
              </w:rPr>
              <w:t>kavramları açıklanır.</w:t>
            </w:r>
          </w:p>
          <w:p w14:paraId="29ECB3B9" w14:textId="77777777" w:rsidR="00433485" w:rsidRDefault="00433485" w:rsidP="00433485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6F795D">
              <w:rPr>
                <w:rFonts w:ascii="Arial" w:hAnsi="Arial" w:cs="Arial"/>
                <w:sz w:val="20"/>
                <w:szCs w:val="20"/>
              </w:rPr>
              <w:t>Hücre, modül ve paket seviyesinde diagnostik</w:t>
            </w:r>
            <w:r>
              <w:rPr>
                <w:rFonts w:ascii="Arial" w:hAnsi="Arial" w:cs="Arial"/>
                <w:sz w:val="20"/>
                <w:szCs w:val="20"/>
              </w:rPr>
              <w:t xml:space="preserve"> işlemleri açıklanır.</w:t>
            </w:r>
          </w:p>
          <w:p w14:paraId="721C0DFB" w14:textId="014EC01E" w:rsidR="00433485" w:rsidRDefault="00433485" w:rsidP="00433485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Batarya</w:t>
            </w:r>
            <w:r w:rsidRPr="006F795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üzerinde bulunan voltaj, sıcaklık, akım ve darbe sensörleri açıklanır.</w:t>
            </w:r>
          </w:p>
          <w:p w14:paraId="06AED5A8" w14:textId="77777777" w:rsidR="006F795D" w:rsidRDefault="00433485" w:rsidP="005F2AD0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Batarya üzerindeki sensörlerin kontrolleri gösterilerek öğrencilere ölçümleri </w:t>
            </w:r>
            <w:r w:rsidR="00CE1D92">
              <w:rPr>
                <w:rFonts w:ascii="Arial" w:hAnsi="Arial" w:cs="Arial"/>
                <w:sz w:val="20"/>
                <w:szCs w:val="20"/>
              </w:rPr>
              <w:t>yaptırılır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C47501D" w14:textId="77777777" w:rsidR="00CE1D92" w:rsidRPr="006F2C05" w:rsidRDefault="00CE1D92" w:rsidP="00CE1D92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Batarya verilerinin yorumlanmasını açıklar.</w:t>
            </w:r>
          </w:p>
          <w:p w14:paraId="56D970AE" w14:textId="5680CCAB" w:rsidR="00CE1D92" w:rsidRPr="006F2C05" w:rsidRDefault="00CE1D92" w:rsidP="00CE1D92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Gerilim, akım ve sıcaklık verilerinin anlamı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açıklanır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6EC49EB2" w14:textId="77777777" w:rsidR="00CE1D92" w:rsidRPr="006F2C05" w:rsidRDefault="00CE1D92" w:rsidP="00CE1D92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Anormal değerlerin arıza belirtisi olabileceği açıklanır.</w:t>
            </w:r>
          </w:p>
          <w:p w14:paraId="15F6407C" w14:textId="77777777" w:rsidR="00CE1D92" w:rsidRDefault="00CE1D92" w:rsidP="00CE1D92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Fonts w:ascii="Arial" w:hAnsi="Arial" w:cs="Arial"/>
                <w:sz w:val="20"/>
                <w:szCs w:val="20"/>
              </w:rPr>
              <w:t xml:space="preserve">Verilerin birlikte değerlendirilmesi </w:t>
            </w:r>
            <w:r>
              <w:rPr>
                <w:rFonts w:ascii="Arial" w:hAnsi="Arial" w:cs="Arial"/>
                <w:sz w:val="20"/>
                <w:szCs w:val="20"/>
              </w:rPr>
              <w:t xml:space="preserve">ve yorumlanarak arızaların bulunması açıklanır. </w:t>
            </w:r>
          </w:p>
          <w:p w14:paraId="2314A4C6" w14:textId="61892891" w:rsidR="008C4EC4" w:rsidRPr="006F2C05" w:rsidRDefault="008C4EC4" w:rsidP="008C4EC4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Batarya koruma modları</w:t>
            </w:r>
            <w:r w:rsidR="005E15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nı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ve uyarılarını açıklar.</w:t>
            </w:r>
          </w:p>
          <w:p w14:paraId="6A01FD98" w14:textId="15B902B8" w:rsidR="008C4EC4" w:rsidRPr="006F2C05" w:rsidRDefault="008C4EC4" w:rsidP="008C4EC4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Koruma modlarının hangi durumlarda devreye girdiği </w:t>
            </w:r>
            <w:r w:rsidR="004316DB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açıklanır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696A9CDD" w14:textId="77777777" w:rsidR="008C4EC4" w:rsidRPr="006F2C05" w:rsidRDefault="008C4EC4" w:rsidP="008C4EC4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Gösterge uyarılarının sürücüye verdiği mesajlar açıklanır.</w:t>
            </w:r>
          </w:p>
          <w:p w14:paraId="3A10B2A9" w14:textId="6AA0A90A" w:rsidR="008C4EC4" w:rsidRPr="006F2C05" w:rsidRDefault="008C4EC4" w:rsidP="008C4EC4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Koruma modlarının bataryayı nasıl koruduğu </w:t>
            </w:r>
            <w:r w:rsidR="004316DB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açıklanır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6FF92713" w14:textId="4C51C837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Bataryalarda güvenli çalışma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</w:t>
            </w: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rosedürleri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ni uygular</w:t>
            </w:r>
            <w:r w:rsidR="00811C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</w:t>
            </w:r>
          </w:p>
          <w:p w14:paraId="445D096D" w14:textId="77777777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Yüksek gerilim riskleri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ve g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üvenlik ihlallerinin sonuçları 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açıklanır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.</w:t>
            </w:r>
          </w:p>
          <w:p w14:paraId="403F6873" w14:textId="77777777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Güvenli çalışma adımlarının neden zorunlu olduğu açıklanır.</w:t>
            </w:r>
          </w:p>
          <w:p w14:paraId="5B96D30D" w14:textId="77777777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Bataryayı araçtan sökmek ve batarya içini açmak için gereken yetki seviyeleri açıklanır.</w:t>
            </w:r>
          </w:p>
          <w:p w14:paraId="442B7A4E" w14:textId="67E5849D" w:rsidR="004B1DDE" w:rsidRPr="006F2C05" w:rsidRDefault="004B1DDE" w:rsidP="004B1DDE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lastRenderedPageBreak/>
              <w:t>Batarya sökme</w:t>
            </w:r>
            <w:r w:rsidR="00811CA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-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takma prosedürlerinin genel çerçevesini açıklar.</w:t>
            </w:r>
          </w:p>
          <w:p w14:paraId="52FFE158" w14:textId="6E21E51E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Yüksek </w:t>
            </w:r>
            <w:r w:rsidR="00811CAA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erilim bulunan yerlerde çalışmanın beş temel kuralı </w:t>
            </w:r>
            <w:r w:rsidRPr="00A438C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tr-TR"/>
              </w:rPr>
              <w:t>(</w:t>
            </w:r>
            <w:r w:rsidR="00811CAA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tr-TR"/>
              </w:rPr>
              <w:t>i</w:t>
            </w:r>
            <w:r w:rsidRPr="00A438C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tr-TR"/>
              </w:rPr>
              <w:t xml:space="preserve">şaretleme-etiketleme, KKD, </w:t>
            </w:r>
            <w:r w:rsidR="00811CAA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tr-TR"/>
              </w:rPr>
              <w:t>s</w:t>
            </w:r>
            <w:r w:rsidRPr="00A438C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tr-TR"/>
              </w:rPr>
              <w:t>oketi sökme ve kilitleme, kondansatör deşarjı için bekleme, sıfır volt gözlemleme)</w:t>
            </w:r>
            <w:r w:rsidR="00811CAA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açıklanır.</w:t>
            </w:r>
          </w:p>
          <w:p w14:paraId="3D74D319" w14:textId="255F9222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Sökme</w:t>
            </w:r>
            <w:r w:rsidR="00811CAA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-</w:t>
            </w: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takma işlemlerinin planlı yapılması gerektiği ifade edilir.</w:t>
            </w:r>
          </w:p>
          <w:p w14:paraId="45D32FA9" w14:textId="77777777" w:rsidR="004B1DDE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Prosedür dışı müdahalelerin riskleri vurgulanır.</w:t>
            </w:r>
          </w:p>
          <w:p w14:paraId="51D84E78" w14:textId="5E75DAEC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438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Batarya sökme</w:t>
            </w:r>
            <w:r w:rsidR="00811CAA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-</w:t>
            </w:r>
            <w:r w:rsidRPr="00A438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takma prosedürleri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öğrencilere uygulamalı olarak gösterilir.</w:t>
            </w:r>
          </w:p>
          <w:p w14:paraId="724736E5" w14:textId="0E7A88E4" w:rsidR="004B1DDE" w:rsidRPr="006F2C05" w:rsidRDefault="004B1DDE" w:rsidP="004B1DDE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Kablo ve bağlantı kontrollerini</w:t>
            </w:r>
            <w:r w:rsidR="008A6E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yapar.</w:t>
            </w:r>
          </w:p>
          <w:p w14:paraId="3111DF36" w14:textId="77777777" w:rsidR="004B1DDE" w:rsidRPr="00A438C3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438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Kablo ve bağlantı çeşitleri açıklanır.</w:t>
            </w:r>
          </w:p>
          <w:p w14:paraId="15ACE360" w14:textId="6A5C6EE4" w:rsidR="004B1DDE" w:rsidRPr="00A438C3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438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Konektör çeşitlerinin sökülüp takılma işlemleri uygulamalı </w:t>
            </w:r>
            <w:r w:rsidR="0075615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olarak </w:t>
            </w:r>
            <w:r w:rsidRPr="00A438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gösterilir.</w:t>
            </w:r>
          </w:p>
          <w:p w14:paraId="249B9BAA" w14:textId="771714E4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Kablo ve konektör hasarlarının sonuçları ifade edilir.</w:t>
            </w:r>
          </w:p>
          <w:p w14:paraId="00AF8EAC" w14:textId="77777777" w:rsidR="004B1DDE" w:rsidRPr="006F2C05" w:rsidRDefault="004B1DDE" w:rsidP="004B1DD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Gevşek bağlantıların oluşturabileceği riskler açıklanır.</w:t>
            </w:r>
          </w:p>
          <w:p w14:paraId="6C02A2C5" w14:textId="7863FD0E" w:rsidR="008C4EC4" w:rsidRPr="006F2C05" w:rsidRDefault="004B1DDE" w:rsidP="004B1DD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Görsel kontrolün diagnostikteki yeri vurgulanır.</w:t>
            </w:r>
          </w:p>
        </w:tc>
        <w:tc>
          <w:tcPr>
            <w:tcW w:w="2131" w:type="dxa"/>
          </w:tcPr>
          <w:p w14:paraId="6B08FB6D" w14:textId="4B895687" w:rsidR="004316DB" w:rsidRDefault="006837A9" w:rsidP="006837A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Batarya </w:t>
            </w:r>
            <w:r w:rsidR="002224EA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>iagnostiği</w:t>
            </w:r>
          </w:p>
          <w:p w14:paraId="3C83E139" w14:textId="263F7219" w:rsidR="006837A9" w:rsidRPr="006F2C05" w:rsidRDefault="006837A9" w:rsidP="006837A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E75C5A2" w14:textId="6EC961DD" w:rsidR="008C4EC4" w:rsidRDefault="004316DB" w:rsidP="008C4EC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Bataryalarda </w:t>
            </w: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SoC ve SoH </w:t>
            </w:r>
            <w:r w:rsidR="003F590D">
              <w:rPr>
                <w:rFonts w:ascii="Arial" w:hAnsi="Arial" w:cs="Arial"/>
                <w:b/>
                <w:bCs/>
                <w:sz w:val="20"/>
                <w:szCs w:val="20"/>
              </w:rPr>
              <w:t>Ö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lçümleri</w:t>
            </w:r>
          </w:p>
          <w:p w14:paraId="3DA2B741" w14:textId="77777777" w:rsidR="004316DB" w:rsidRPr="006F2C05" w:rsidRDefault="004316DB" w:rsidP="008C4EC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2BD5E2" w14:textId="5BB8349A" w:rsidR="008C4EC4" w:rsidRPr="006F2C05" w:rsidRDefault="008C4EC4" w:rsidP="008C4EC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Batarya </w:t>
            </w:r>
            <w:r w:rsidR="003F590D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erilerinin </w:t>
            </w:r>
            <w:r w:rsidR="003F590D"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orumlanması </w:t>
            </w:r>
          </w:p>
          <w:p w14:paraId="37B906A9" w14:textId="77777777" w:rsidR="008C4EC4" w:rsidRPr="006F2C05" w:rsidRDefault="008C4EC4" w:rsidP="008C4EC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17C227" w14:textId="1A7EFCCA" w:rsidR="005F2AD0" w:rsidRDefault="008C4EC4" w:rsidP="008C4EC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Batarya </w:t>
            </w:r>
            <w:r w:rsidR="003F590D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oruma </w:t>
            </w:r>
            <w:r w:rsidR="003F590D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6F2C05">
              <w:rPr>
                <w:rFonts w:ascii="Arial" w:hAnsi="Arial" w:cs="Arial"/>
                <w:b/>
                <w:bCs/>
                <w:sz w:val="20"/>
                <w:szCs w:val="20"/>
              </w:rPr>
              <w:t>odları</w:t>
            </w:r>
          </w:p>
          <w:p w14:paraId="3F9AC996" w14:textId="77777777" w:rsidR="004B1DDE" w:rsidRDefault="004B1DDE" w:rsidP="008C4EC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0345A3B" w14:textId="6DB58DF1" w:rsidR="004B1DDE" w:rsidRPr="006F2C05" w:rsidRDefault="004B1DDE" w:rsidP="004B1DDE">
            <w:pPr>
              <w:spacing w:before="120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Bataryalarda </w:t>
            </w:r>
            <w:r w:rsidR="003F5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G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üvenli </w:t>
            </w:r>
            <w:r w:rsidR="003F5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Ç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alışma</w:t>
            </w:r>
          </w:p>
          <w:p w14:paraId="637661FF" w14:textId="77777777" w:rsidR="004B1DDE" w:rsidRPr="006F2C05" w:rsidRDefault="004B1DDE" w:rsidP="004B1DDE">
            <w:pPr>
              <w:spacing w:before="120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  <w:p w14:paraId="4F9A684D" w14:textId="25E59C95" w:rsidR="004B1DDE" w:rsidRPr="006F2C05" w:rsidRDefault="004B1DDE" w:rsidP="004B1DDE">
            <w:pPr>
              <w:spacing w:before="120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Batarya </w:t>
            </w:r>
            <w:r w:rsidR="003F5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S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ökme</w:t>
            </w:r>
            <w:r w:rsidR="003F5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-</w:t>
            </w:r>
            <w:r w:rsidR="003F590D"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Takma Prosedürleri</w:t>
            </w:r>
          </w:p>
          <w:p w14:paraId="71A024B1" w14:textId="77777777" w:rsidR="004B1DDE" w:rsidRPr="006F2C05" w:rsidRDefault="004B1DDE" w:rsidP="004B1DDE">
            <w:pPr>
              <w:spacing w:before="120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  <w:p w14:paraId="27AC8886" w14:textId="5876F823" w:rsidR="004B1DDE" w:rsidRPr="006F2C05" w:rsidRDefault="004B1DDE" w:rsidP="004B1DDE">
            <w:pPr>
              <w:spacing w:before="120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Kablo ve </w:t>
            </w:r>
            <w:r w:rsidR="003F5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B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ağlantı </w:t>
            </w:r>
            <w:r w:rsidR="003F59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K</w:t>
            </w:r>
            <w:r w:rsidRPr="006F2C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ontrolleri</w:t>
            </w:r>
          </w:p>
          <w:p w14:paraId="3C2B4625" w14:textId="504146C7" w:rsidR="004B1DDE" w:rsidRPr="006F2C05" w:rsidRDefault="004B1DDE" w:rsidP="008C4EC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</w:tbl>
    <w:p w14:paraId="68DBD1C6" w14:textId="77777777" w:rsidR="001775B9" w:rsidRPr="006F2C05" w:rsidRDefault="001775B9">
      <w:pPr>
        <w:rPr>
          <w:rFonts w:ascii="Arial" w:hAnsi="Arial" w:cs="Arial"/>
          <w:sz w:val="20"/>
          <w:szCs w:val="20"/>
        </w:rPr>
      </w:pPr>
    </w:p>
    <w:tbl>
      <w:tblPr>
        <w:tblStyle w:val="TabloKlavuzu"/>
        <w:tblW w:w="9072" w:type="dxa"/>
        <w:tblLayout w:type="fixed"/>
        <w:tblLook w:val="04A0" w:firstRow="1" w:lastRow="0" w:firstColumn="1" w:lastColumn="0" w:noHBand="0" w:noVBand="1"/>
      </w:tblPr>
      <w:tblGrid>
        <w:gridCol w:w="1838"/>
        <w:gridCol w:w="4678"/>
        <w:gridCol w:w="2556"/>
      </w:tblGrid>
      <w:tr w:rsidR="00076951" w:rsidRPr="006F2C05" w14:paraId="057691A0" w14:textId="77777777" w:rsidTr="0072060D">
        <w:trPr>
          <w:trHeight w:val="534"/>
        </w:trPr>
        <w:tc>
          <w:tcPr>
            <w:tcW w:w="9072" w:type="dxa"/>
            <w:gridSpan w:val="3"/>
            <w:shd w:val="clear" w:color="auto" w:fill="DEEAF6" w:themeFill="accent1" w:themeFillTint="33"/>
            <w:vAlign w:val="center"/>
          </w:tcPr>
          <w:p w14:paraId="458B20CF" w14:textId="77777777" w:rsidR="00076951" w:rsidRPr="006F2C05" w:rsidRDefault="00076951" w:rsidP="00076951">
            <w:pPr>
              <w:spacing w:before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sz w:val="20"/>
                <w:szCs w:val="20"/>
              </w:rPr>
              <w:t>UYGULAMA FAALİYETLERİ / TEMRİNLER</w:t>
            </w:r>
          </w:p>
        </w:tc>
      </w:tr>
      <w:tr w:rsidR="00076951" w:rsidRPr="006F2C05" w14:paraId="6A55429C" w14:textId="77777777" w:rsidTr="0072060D">
        <w:trPr>
          <w:trHeight w:val="1193"/>
        </w:trPr>
        <w:tc>
          <w:tcPr>
            <w:tcW w:w="9072" w:type="dxa"/>
            <w:gridSpan w:val="3"/>
            <w:vAlign w:val="center"/>
          </w:tcPr>
          <w:p w14:paraId="630980DF" w14:textId="77777777" w:rsidR="00076951" w:rsidRDefault="00076951" w:rsidP="00076951">
            <w:pPr>
              <w:spacing w:before="120"/>
              <w:ind w:left="57" w:right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F2C05">
              <w:rPr>
                <w:rFonts w:ascii="Arial" w:hAnsi="Arial" w:cs="Arial"/>
                <w:sz w:val="20"/>
                <w:szCs w:val="20"/>
              </w:rPr>
              <w:br w:type="page"/>
            </w:r>
            <w:r w:rsidRPr="006F2C05">
              <w:rPr>
                <w:rFonts w:ascii="Arial" w:hAnsi="Arial" w:cs="Arial"/>
                <w:bCs/>
                <w:sz w:val="20"/>
                <w:szCs w:val="20"/>
              </w:rPr>
              <w:t>Uygulama faaliyeti / temrinler; dersin öğrenme çıktılarına uygun olarak okulun fiziki kapasitesi ve donatımı, öğrenci sayısı göz önünde bulundurularak en fazla uygulama faaliyeti / temrini yaptırılacak şekilde meslek alan zümre öğretmenler kurulu tarafından seçilir. Meslek alan zümre öğretmenleri tarafından aşağıda yer alan temrinlerden farklı temrinlerin uygulanmasına karar verilebilir.</w:t>
            </w:r>
          </w:p>
          <w:p w14:paraId="368F0AD1" w14:textId="77777777" w:rsidR="000D3BD6" w:rsidRPr="00FC4CAF" w:rsidRDefault="000D3BD6" w:rsidP="000D3BD6">
            <w:pPr>
              <w:spacing w:before="120"/>
              <w:ind w:left="57" w:right="57"/>
              <w:jc w:val="both"/>
              <w:rPr>
                <w:rFonts w:ascii="Arial" w:hAnsi="Arial" w:cs="Arial"/>
                <w:bCs/>
                <w:sz w:val="20"/>
                <w:szCs w:val="20"/>
                <w:lang w:eastAsia="tr-TR"/>
              </w:rPr>
            </w:pPr>
            <w:r w:rsidRPr="00FC4CAF"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Uygulama sürecinde ilişkili bileşenler sütununda yer alan değer, eğilim, sosyal duygusal öğrenme becerileri, okuryazarlık becerileri; öğrenme çıktıları ve içerikle ilişkilendirilerek öğrencilere kazandırılmalıdır.</w:t>
            </w:r>
          </w:p>
          <w:p w14:paraId="30BD543C" w14:textId="289EBEEE" w:rsidR="000D3BD6" w:rsidRPr="006F2C05" w:rsidRDefault="000D3BD6" w:rsidP="000D3BD6">
            <w:pPr>
              <w:spacing w:before="120"/>
              <w:ind w:left="57" w:right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4CAF">
              <w:rPr>
                <w:rFonts w:ascii="Arial" w:hAnsi="Arial" w:cs="Arial"/>
                <w:bCs/>
                <w:sz w:val="20"/>
                <w:szCs w:val="20"/>
                <w:lang w:eastAsia="tr-TR"/>
              </w:rPr>
              <w:lastRenderedPageBreak/>
              <w:t xml:space="preserve">İlişkili bileşenlere ait açıklamaya ve süreç bileşenlerine TYMM </w:t>
            </w:r>
            <w:r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O</w:t>
            </w:r>
            <w:r w:rsidRPr="00FC4CAF"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 xml:space="preserve">rtak </w:t>
            </w:r>
            <w:r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M</w:t>
            </w:r>
            <w:r w:rsidRPr="00FC4CAF"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etin</w:t>
            </w:r>
            <w:r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’n</w:t>
            </w:r>
            <w:r w:rsidRPr="00FC4CAF"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de yer alan tablolardan ulaşılabilir.</w:t>
            </w:r>
          </w:p>
        </w:tc>
      </w:tr>
      <w:tr w:rsidR="00076951" w:rsidRPr="006F2C05" w14:paraId="2FE9B687" w14:textId="77777777" w:rsidTr="0072060D">
        <w:trPr>
          <w:trHeight w:val="534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63E93914" w14:textId="77777777" w:rsidR="00076951" w:rsidRPr="006F2C05" w:rsidRDefault="00076951" w:rsidP="00076951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sz w:val="20"/>
                <w:szCs w:val="20"/>
              </w:rPr>
              <w:lastRenderedPageBreak/>
              <w:t>ÖĞRENME BİRİMİ / MODÜL</w:t>
            </w:r>
          </w:p>
        </w:tc>
        <w:tc>
          <w:tcPr>
            <w:tcW w:w="4678" w:type="dxa"/>
            <w:shd w:val="clear" w:color="auto" w:fill="DEEAF6" w:themeFill="accent1" w:themeFillTint="33"/>
            <w:vAlign w:val="center"/>
          </w:tcPr>
          <w:p w14:paraId="053FAF60" w14:textId="77777777" w:rsidR="00076951" w:rsidRPr="006F2C05" w:rsidRDefault="00076951" w:rsidP="00076951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sz w:val="20"/>
                <w:szCs w:val="20"/>
              </w:rPr>
              <w:t>UYGULAMA FAALİYETLERİ / TEMRİNLER</w:t>
            </w:r>
          </w:p>
        </w:tc>
        <w:tc>
          <w:tcPr>
            <w:tcW w:w="2556" w:type="dxa"/>
            <w:shd w:val="clear" w:color="auto" w:fill="DEEAF6" w:themeFill="accent1" w:themeFillTint="33"/>
            <w:vAlign w:val="center"/>
          </w:tcPr>
          <w:p w14:paraId="7737BA0F" w14:textId="77777777" w:rsidR="00076951" w:rsidRPr="006F2C05" w:rsidRDefault="00076951" w:rsidP="00076951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sz w:val="20"/>
                <w:szCs w:val="20"/>
              </w:rPr>
              <w:t>İLİŞKİLİ BİLEŞENLER</w:t>
            </w:r>
          </w:p>
        </w:tc>
      </w:tr>
      <w:tr w:rsidR="00685685" w:rsidRPr="006F2C05" w14:paraId="57270467" w14:textId="77777777" w:rsidTr="008D4238">
        <w:trPr>
          <w:trHeight w:val="269"/>
        </w:trPr>
        <w:tc>
          <w:tcPr>
            <w:tcW w:w="1838" w:type="dxa"/>
          </w:tcPr>
          <w:p w14:paraId="0E598949" w14:textId="5CD0F987" w:rsidR="00685685" w:rsidRPr="00A010A5" w:rsidRDefault="00A010A5" w:rsidP="00A010A5">
            <w:pPr>
              <w:spacing w:before="120"/>
              <w:ind w:left="57"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Elektrikli Araçlarda Diagnostik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İşlemleri</w:t>
            </w:r>
          </w:p>
        </w:tc>
        <w:tc>
          <w:tcPr>
            <w:tcW w:w="4678" w:type="dxa"/>
            <w:vAlign w:val="center"/>
          </w:tcPr>
          <w:p w14:paraId="2A85D26D" w14:textId="77777777" w:rsidR="00685685" w:rsidRDefault="008A76A8" w:rsidP="000C3374">
            <w:pPr>
              <w:pStyle w:val="NormalWeb"/>
              <w:spacing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Elektrikli araç güvenlik tedbirlerini uygulamak</w:t>
            </w:r>
          </w:p>
          <w:p w14:paraId="4612609E" w14:textId="671A34E6" w:rsidR="008A76A8" w:rsidRDefault="008A76A8" w:rsidP="000C337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Elektrikli araçlarda </w:t>
            </w:r>
            <w:r w:rsidR="00F04BA3">
              <w:rPr>
                <w:rFonts w:ascii="Arial" w:hAnsi="Arial" w:cs="Arial"/>
                <w:sz w:val="20"/>
                <w:szCs w:val="20"/>
              </w:rPr>
              <w:t>diagnostik</w:t>
            </w:r>
            <w:r>
              <w:rPr>
                <w:rFonts w:ascii="Arial" w:hAnsi="Arial" w:cs="Arial"/>
                <w:sz w:val="20"/>
                <w:szCs w:val="20"/>
              </w:rPr>
              <w:t xml:space="preserve"> hazırlık işlemlerini uygulamak</w:t>
            </w:r>
          </w:p>
          <w:p w14:paraId="3CBE293C" w14:textId="736C41C1" w:rsidR="008A76A8" w:rsidRDefault="008A76A8" w:rsidP="000C337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Elektrikli araçlarda </w:t>
            </w:r>
            <w:r w:rsidR="00F04BA3">
              <w:rPr>
                <w:rFonts w:ascii="Arial" w:hAnsi="Arial" w:cs="Arial"/>
                <w:sz w:val="20"/>
                <w:szCs w:val="20"/>
              </w:rPr>
              <w:t>diagnostik</w:t>
            </w:r>
            <w:r>
              <w:rPr>
                <w:rFonts w:ascii="Arial" w:hAnsi="Arial" w:cs="Arial"/>
                <w:sz w:val="20"/>
                <w:szCs w:val="20"/>
              </w:rPr>
              <w:t xml:space="preserve"> işlemlerini yapmak</w:t>
            </w:r>
          </w:p>
          <w:p w14:paraId="56493BBD" w14:textId="77777777" w:rsidR="008A76A8" w:rsidRDefault="008A76A8" w:rsidP="000C337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Elektrikli araçlarda sensör, aktüatör ve tesisat ölçümü yapmak</w:t>
            </w:r>
          </w:p>
          <w:p w14:paraId="36756174" w14:textId="2CB68D6A" w:rsidR="008A76A8" w:rsidRPr="006F2C05" w:rsidRDefault="008A76A8" w:rsidP="000C337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Araç içi haberleşme ağlarını kontrol etmek</w:t>
            </w:r>
          </w:p>
        </w:tc>
        <w:tc>
          <w:tcPr>
            <w:tcW w:w="2556" w:type="dxa"/>
            <w:vAlign w:val="center"/>
          </w:tcPr>
          <w:p w14:paraId="47922581" w14:textId="54566EA6" w:rsidR="000259D0" w:rsidRPr="006F2C05" w:rsidRDefault="000259D0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OB1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Bilgi Okuryazarlığı</w:t>
            </w:r>
          </w:p>
          <w:p w14:paraId="4CB59E5A" w14:textId="1876D697" w:rsidR="000259D0" w:rsidRPr="006F2C05" w:rsidRDefault="000259D0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OB2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Dijital Okuryazarlık</w:t>
            </w:r>
          </w:p>
          <w:p w14:paraId="5EC38006" w14:textId="18F4AA11" w:rsidR="00AB49C6" w:rsidRPr="006F2C05" w:rsidRDefault="00AB49C6" w:rsidP="00AB4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OB7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6130" w:rsidRPr="00526130">
              <w:rPr>
                <w:rFonts w:ascii="Arial" w:hAnsi="Arial" w:cs="Arial"/>
                <w:sz w:val="20"/>
                <w:szCs w:val="20"/>
              </w:rPr>
              <w:t xml:space="preserve">Veri </w:t>
            </w:r>
            <w:r w:rsidR="008B746E">
              <w:rPr>
                <w:rFonts w:ascii="Arial" w:hAnsi="Arial" w:cs="Arial"/>
                <w:sz w:val="20"/>
                <w:szCs w:val="20"/>
              </w:rPr>
              <w:t>O</w:t>
            </w:r>
            <w:r w:rsidR="00526130" w:rsidRPr="00526130">
              <w:rPr>
                <w:rFonts w:ascii="Arial" w:hAnsi="Arial" w:cs="Arial"/>
                <w:sz w:val="20"/>
                <w:szCs w:val="20"/>
              </w:rPr>
              <w:t>kuryazarlığı</w:t>
            </w:r>
          </w:p>
          <w:p w14:paraId="6E88D063" w14:textId="7C58E837" w:rsidR="000259D0" w:rsidRPr="006F2C05" w:rsidRDefault="000259D0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SDB1.2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Kendini Düzenleme</w:t>
            </w:r>
            <w:r w:rsidR="00E02522">
              <w:rPr>
                <w:rFonts w:ascii="Arial" w:hAnsi="Arial" w:cs="Arial"/>
                <w:sz w:val="20"/>
                <w:szCs w:val="20"/>
              </w:rPr>
              <w:t xml:space="preserve"> (Öz Düzenleme )</w:t>
            </w:r>
          </w:p>
          <w:p w14:paraId="39B833E8" w14:textId="79D18FFF" w:rsidR="00AB49C6" w:rsidRPr="006F2C05" w:rsidRDefault="00AB49C6" w:rsidP="00AB4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SDB3.3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Sorumlu Karar Verme</w:t>
            </w:r>
            <w:r w:rsidR="008B746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1AF632C" w14:textId="77D85728" w:rsidR="000259D0" w:rsidRPr="006F2C05" w:rsidRDefault="000259D0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D16</w:t>
            </w:r>
            <w:r w:rsidR="00DA6F32">
              <w:rPr>
                <w:rStyle w:val="Gl"/>
                <w:rFonts w:ascii="Arial" w:hAnsi="Arial" w:cs="Arial"/>
                <w:sz w:val="20"/>
                <w:szCs w:val="20"/>
              </w:rPr>
              <w:t>.3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6F32">
              <w:rPr>
                <w:rFonts w:ascii="Arial" w:hAnsi="Arial" w:cs="Arial"/>
                <w:sz w:val="20"/>
                <w:szCs w:val="20"/>
              </w:rPr>
              <w:t>Görev bilincine sahip olmak</w:t>
            </w:r>
          </w:p>
          <w:p w14:paraId="65BB4D03" w14:textId="778E19F3" w:rsidR="000259D0" w:rsidRPr="006F2C05" w:rsidRDefault="000259D0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KB2.7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Karşılaştırma</w:t>
            </w:r>
            <w:r w:rsidR="00E025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73BA6FE" w14:textId="21868A46" w:rsidR="000259D0" w:rsidRPr="006F2C05" w:rsidRDefault="000259D0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KB2.4</w:t>
            </w:r>
            <w:r w:rsidR="008B746E"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Çözümleme</w:t>
            </w:r>
            <w:r w:rsidR="00E025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C92CF49" w14:textId="417350CF" w:rsidR="00685685" w:rsidRPr="006F2C05" w:rsidRDefault="000259D0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KB2.10</w:t>
            </w:r>
            <w:r w:rsidR="008B746E">
              <w:rPr>
                <w:rStyle w:val="Gl"/>
                <w:rFonts w:ascii="Arial" w:hAnsi="Arial" w:cs="Arial"/>
                <w:sz w:val="20"/>
                <w:szCs w:val="20"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Çıkarım Yapma</w:t>
            </w:r>
            <w:r w:rsidR="008B746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C3374" w:rsidRPr="006F2C05" w14:paraId="5179DE0D" w14:textId="77777777" w:rsidTr="0072060D">
        <w:trPr>
          <w:trHeight w:val="534"/>
        </w:trPr>
        <w:tc>
          <w:tcPr>
            <w:tcW w:w="1838" w:type="dxa"/>
          </w:tcPr>
          <w:p w14:paraId="27B960D4" w14:textId="39701A9C" w:rsidR="000C3374" w:rsidRPr="006F2C05" w:rsidRDefault="000C3374" w:rsidP="000C3374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Elektrikli Araçlarda </w:t>
            </w:r>
            <w:r w:rsidR="00E025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Ö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lçme </w:t>
            </w:r>
            <w:r w:rsidR="00E025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İ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şlemleri</w:t>
            </w:r>
            <w:r w:rsidRPr="006F2C0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2B657E5B" w14:textId="3DFEE8F1" w:rsidR="000C3374" w:rsidRPr="000259D0" w:rsidRDefault="000C3374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59D0">
              <w:rPr>
                <w:rFonts w:ascii="Arial" w:hAnsi="Arial" w:cs="Arial"/>
                <w:sz w:val="20"/>
                <w:szCs w:val="20"/>
              </w:rPr>
              <w:t xml:space="preserve">Multimetre ile sensör ve aktüatör </w:t>
            </w:r>
            <w:r w:rsidR="0072060D" w:rsidRPr="000259D0">
              <w:rPr>
                <w:rFonts w:ascii="Arial" w:hAnsi="Arial" w:cs="Arial"/>
                <w:sz w:val="20"/>
                <w:szCs w:val="20"/>
              </w:rPr>
              <w:t>ölçümlerini yapmak</w:t>
            </w:r>
          </w:p>
          <w:p w14:paraId="7EF39D9A" w14:textId="38FB59FB" w:rsidR="000C3374" w:rsidRPr="000259D0" w:rsidRDefault="000C3374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59D0">
              <w:rPr>
                <w:rFonts w:ascii="Arial" w:hAnsi="Arial" w:cs="Arial"/>
                <w:sz w:val="20"/>
                <w:szCs w:val="20"/>
              </w:rPr>
              <w:t xml:space="preserve">Osiloskop ile sensör ve aktüatör </w:t>
            </w:r>
            <w:r w:rsidR="0072060D" w:rsidRPr="000259D0">
              <w:rPr>
                <w:rFonts w:ascii="Arial" w:hAnsi="Arial" w:cs="Arial"/>
                <w:sz w:val="20"/>
                <w:szCs w:val="20"/>
              </w:rPr>
              <w:t>ölçümlerini yapmak</w:t>
            </w:r>
          </w:p>
          <w:p w14:paraId="47B62293" w14:textId="3BF34A36" w:rsidR="000C3374" w:rsidRDefault="00F04BA3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Diagnostik</w:t>
            </w:r>
            <w:r w:rsidR="000C3374" w:rsidRPr="006F2C05">
              <w:rPr>
                <w:rFonts w:ascii="Arial" w:hAnsi="Arial" w:cs="Arial"/>
                <w:sz w:val="20"/>
                <w:szCs w:val="20"/>
              </w:rPr>
              <w:t xml:space="preserve">, multimetre ve osiloskop </w:t>
            </w:r>
            <w:r w:rsidR="000C3374">
              <w:rPr>
                <w:rFonts w:ascii="Arial" w:hAnsi="Arial" w:cs="Arial"/>
                <w:sz w:val="20"/>
                <w:szCs w:val="20"/>
              </w:rPr>
              <w:t xml:space="preserve">ölçüm </w:t>
            </w:r>
            <w:r w:rsidR="000C3374" w:rsidRPr="006F2C05">
              <w:rPr>
                <w:rFonts w:ascii="Arial" w:hAnsi="Arial" w:cs="Arial"/>
                <w:sz w:val="20"/>
                <w:szCs w:val="20"/>
              </w:rPr>
              <w:t>verileri</w:t>
            </w:r>
            <w:r w:rsidR="00756152">
              <w:rPr>
                <w:rFonts w:ascii="Arial" w:hAnsi="Arial" w:cs="Arial"/>
                <w:sz w:val="20"/>
                <w:szCs w:val="20"/>
              </w:rPr>
              <w:t>ni</w:t>
            </w:r>
            <w:r w:rsidR="000C3374" w:rsidRPr="006F2C05">
              <w:rPr>
                <w:rFonts w:ascii="Arial" w:hAnsi="Arial" w:cs="Arial"/>
                <w:sz w:val="20"/>
                <w:szCs w:val="20"/>
              </w:rPr>
              <w:t xml:space="preserve"> karşılaştır</w:t>
            </w:r>
            <w:r w:rsidR="000C3374">
              <w:rPr>
                <w:rFonts w:ascii="Arial" w:hAnsi="Arial" w:cs="Arial"/>
                <w:sz w:val="20"/>
                <w:szCs w:val="20"/>
              </w:rPr>
              <w:t>arak arıza tespiti yapmak</w:t>
            </w:r>
          </w:p>
          <w:p w14:paraId="2F0FFB7E" w14:textId="77777777" w:rsidR="000C3374" w:rsidRPr="000259D0" w:rsidRDefault="000C3374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59D0">
              <w:rPr>
                <w:rFonts w:ascii="Arial" w:hAnsi="Arial" w:cs="Arial"/>
                <w:sz w:val="20"/>
                <w:szCs w:val="20"/>
              </w:rPr>
              <w:t>Elektrikli araçlarda izolasyon ölçümü yapmak</w:t>
            </w:r>
          </w:p>
          <w:p w14:paraId="166D014B" w14:textId="77777777" w:rsidR="000C3374" w:rsidRPr="000259D0" w:rsidRDefault="000C3374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59D0">
              <w:rPr>
                <w:rFonts w:ascii="Arial" w:hAnsi="Arial" w:cs="Arial"/>
                <w:sz w:val="20"/>
                <w:szCs w:val="20"/>
              </w:rPr>
              <w:t>Elektrikli araçlarda topraklama ölçümü yapmak</w:t>
            </w:r>
          </w:p>
          <w:p w14:paraId="0DC45FFD" w14:textId="7F72BFE5" w:rsidR="000C3374" w:rsidRPr="006F2C05" w:rsidRDefault="000C3374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0259D0">
              <w:rPr>
                <w:rFonts w:ascii="Arial" w:hAnsi="Arial" w:cs="Arial"/>
                <w:sz w:val="20"/>
                <w:szCs w:val="20"/>
              </w:rPr>
              <w:t xml:space="preserve">Elektrikli araçlarda </w:t>
            </w:r>
            <w:r w:rsidR="00756152">
              <w:rPr>
                <w:rFonts w:ascii="Arial" w:hAnsi="Arial" w:cs="Arial"/>
                <w:sz w:val="20"/>
                <w:szCs w:val="20"/>
              </w:rPr>
              <w:t>i</w:t>
            </w:r>
            <w:r w:rsidRPr="000259D0">
              <w:rPr>
                <w:rFonts w:ascii="Arial" w:hAnsi="Arial" w:cs="Arial"/>
                <w:sz w:val="20"/>
                <w:szCs w:val="20"/>
              </w:rPr>
              <w:t>nterlock sistemi ölçümü yapmak</w:t>
            </w:r>
          </w:p>
        </w:tc>
        <w:tc>
          <w:tcPr>
            <w:tcW w:w="2556" w:type="dxa"/>
            <w:vAlign w:val="center"/>
          </w:tcPr>
          <w:p w14:paraId="0FA13700" w14:textId="0ACFD521" w:rsidR="00AB49C6" w:rsidRDefault="00AB49C6" w:rsidP="00AB4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OB7</w:t>
            </w:r>
            <w:r w:rsidR="008B746E" w:rsidRPr="008B746E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6130" w:rsidRPr="00526130">
              <w:rPr>
                <w:rFonts w:ascii="Arial" w:hAnsi="Arial" w:cs="Arial"/>
                <w:sz w:val="20"/>
                <w:szCs w:val="20"/>
              </w:rPr>
              <w:t xml:space="preserve">Veri </w:t>
            </w:r>
            <w:r w:rsidR="00E02522">
              <w:rPr>
                <w:rFonts w:ascii="Arial" w:hAnsi="Arial" w:cs="Arial"/>
                <w:sz w:val="20"/>
                <w:szCs w:val="20"/>
              </w:rPr>
              <w:t>O</w:t>
            </w:r>
            <w:r w:rsidR="00526130" w:rsidRPr="00526130">
              <w:rPr>
                <w:rFonts w:ascii="Arial" w:hAnsi="Arial" w:cs="Arial"/>
                <w:sz w:val="20"/>
                <w:szCs w:val="20"/>
              </w:rPr>
              <w:t>kuryazarlığı</w:t>
            </w:r>
          </w:p>
          <w:p w14:paraId="07B1ED71" w14:textId="7FEFE392" w:rsidR="00AB49C6" w:rsidRPr="006F2C05" w:rsidRDefault="00AB49C6" w:rsidP="00AB4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KB2.2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Gözlemleme</w:t>
            </w:r>
            <w:r w:rsidR="00E025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83F554D" w14:textId="30FA5818" w:rsidR="000259D0" w:rsidRPr="006F2C05" w:rsidRDefault="000259D0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KB2.4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Çözümleme</w:t>
            </w:r>
            <w:r w:rsidR="007206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B860B0" w14:textId="0F125488" w:rsidR="000259D0" w:rsidRPr="006F2C05" w:rsidRDefault="000259D0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KB2.10</w:t>
            </w:r>
            <w:r w:rsidR="008B746E" w:rsidRPr="008B746E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8B746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F2C05">
              <w:rPr>
                <w:rFonts w:ascii="Arial" w:hAnsi="Arial" w:cs="Arial"/>
                <w:sz w:val="20"/>
                <w:szCs w:val="20"/>
              </w:rPr>
              <w:t>Çıkarım Yapma</w:t>
            </w:r>
            <w:r w:rsidR="008B746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1771C00" w14:textId="4D41A7A4" w:rsidR="000259D0" w:rsidRPr="006F2C05" w:rsidRDefault="000259D0" w:rsidP="00AB4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KB2.16</w:t>
            </w:r>
            <w:r w:rsidR="008B746E" w:rsidRPr="008B746E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Muhakeme</w:t>
            </w:r>
            <w:r w:rsidR="000D3BD6">
              <w:rPr>
                <w:rFonts w:ascii="Arial" w:hAnsi="Arial" w:cs="Arial"/>
                <w:sz w:val="20"/>
                <w:szCs w:val="20"/>
              </w:rPr>
              <w:t xml:space="preserve"> (Akıl Yürütme</w:t>
            </w:r>
            <w:r w:rsidR="00E02522">
              <w:rPr>
                <w:rFonts w:ascii="Arial" w:hAnsi="Arial" w:cs="Arial"/>
                <w:sz w:val="20"/>
                <w:szCs w:val="20"/>
              </w:rPr>
              <w:t>)</w:t>
            </w:r>
            <w:r w:rsidR="000D3BD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C3374" w:rsidRPr="006F2C05" w14:paraId="266B0056" w14:textId="77777777" w:rsidTr="0072060D">
        <w:trPr>
          <w:trHeight w:val="534"/>
        </w:trPr>
        <w:tc>
          <w:tcPr>
            <w:tcW w:w="1838" w:type="dxa"/>
          </w:tcPr>
          <w:p w14:paraId="3E147820" w14:textId="66C3E2A8" w:rsidR="000C3374" w:rsidRPr="006F2C05" w:rsidRDefault="000C3374" w:rsidP="000C3374">
            <w:pPr>
              <w:spacing w:before="120"/>
              <w:ind w:left="57" w:right="57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F2C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Batarya Diagnostiği</w:t>
            </w:r>
          </w:p>
        </w:tc>
        <w:tc>
          <w:tcPr>
            <w:tcW w:w="4678" w:type="dxa"/>
            <w:vAlign w:val="center"/>
          </w:tcPr>
          <w:p w14:paraId="1481BC77" w14:textId="77777777" w:rsidR="000C3374" w:rsidRPr="000259D0" w:rsidRDefault="000C3374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59D0">
              <w:rPr>
                <w:rFonts w:ascii="Arial" w:hAnsi="Arial" w:cs="Arial"/>
                <w:sz w:val="20"/>
                <w:szCs w:val="20"/>
              </w:rPr>
              <w:t>Bataryalarda SoC ve SoH ölçümleri yapmak</w:t>
            </w:r>
          </w:p>
          <w:p w14:paraId="34E74450" w14:textId="77777777" w:rsidR="000C3374" w:rsidRPr="000259D0" w:rsidRDefault="000C3374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59D0">
              <w:rPr>
                <w:rFonts w:ascii="Arial" w:hAnsi="Arial" w:cs="Arial"/>
                <w:sz w:val="20"/>
                <w:szCs w:val="20"/>
              </w:rPr>
              <w:t>Batarya üzerindeki sensörlerin kontrollerini yapmak</w:t>
            </w:r>
          </w:p>
          <w:p w14:paraId="681C442E" w14:textId="77777777" w:rsidR="000C3374" w:rsidRPr="000259D0" w:rsidRDefault="000C3374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59D0">
              <w:rPr>
                <w:rFonts w:ascii="Arial" w:hAnsi="Arial" w:cs="Arial"/>
                <w:sz w:val="20"/>
                <w:szCs w:val="20"/>
              </w:rPr>
              <w:t>Batarya verilerini yorumlayarak arızaları tespit etmek</w:t>
            </w:r>
          </w:p>
          <w:p w14:paraId="7C4F98A5" w14:textId="77777777" w:rsidR="000C3374" w:rsidRPr="000259D0" w:rsidRDefault="000C3374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59D0">
              <w:rPr>
                <w:rFonts w:ascii="Arial" w:hAnsi="Arial" w:cs="Arial"/>
                <w:sz w:val="20"/>
                <w:szCs w:val="20"/>
              </w:rPr>
              <w:t>Bataryalarda güvenli çalışma prosedürlerini uygulamak</w:t>
            </w:r>
          </w:p>
          <w:p w14:paraId="551C9508" w14:textId="7038C2ED" w:rsidR="007E6C8F" w:rsidRDefault="007E6C8F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Yüksek </w:t>
            </w:r>
            <w:r w:rsidR="00756152"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>erilim bulunan yerlerde çalışmanın beş temel kuralını uygulamak</w:t>
            </w:r>
          </w:p>
          <w:p w14:paraId="68321CD6" w14:textId="4C9AFF59" w:rsidR="007E6C8F" w:rsidRPr="000259D0" w:rsidRDefault="008A6E7B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59D0">
              <w:rPr>
                <w:rFonts w:ascii="Arial" w:hAnsi="Arial" w:cs="Arial"/>
                <w:sz w:val="20"/>
                <w:szCs w:val="20"/>
              </w:rPr>
              <w:t>Kablo ve bağlantı kontrollerini yapmak</w:t>
            </w:r>
          </w:p>
        </w:tc>
        <w:tc>
          <w:tcPr>
            <w:tcW w:w="2556" w:type="dxa"/>
            <w:vAlign w:val="center"/>
          </w:tcPr>
          <w:p w14:paraId="7D3C47AA" w14:textId="77A961ED" w:rsidR="00AB49C6" w:rsidRPr="006F2C05" w:rsidRDefault="00AB49C6" w:rsidP="00AB4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E1.1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Merak</w:t>
            </w:r>
          </w:p>
          <w:p w14:paraId="00743C0A" w14:textId="345C3469" w:rsidR="00AB49C6" w:rsidRDefault="00AB49C6" w:rsidP="00AB4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E1.5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B746E">
              <w:rPr>
                <w:rFonts w:ascii="Arial" w:hAnsi="Arial" w:cs="Arial"/>
                <w:sz w:val="20"/>
                <w:szCs w:val="20"/>
              </w:rPr>
              <w:t>Kendin</w:t>
            </w:r>
            <w:r w:rsidR="00E02522">
              <w:rPr>
                <w:rFonts w:ascii="Arial" w:hAnsi="Arial" w:cs="Arial"/>
                <w:sz w:val="20"/>
                <w:szCs w:val="20"/>
              </w:rPr>
              <w:t>e</w:t>
            </w:r>
            <w:r w:rsidR="008B746E">
              <w:rPr>
                <w:rFonts w:ascii="Arial" w:hAnsi="Arial" w:cs="Arial"/>
                <w:sz w:val="20"/>
                <w:szCs w:val="20"/>
              </w:rPr>
              <w:t xml:space="preserve"> Güvenme (</w:t>
            </w:r>
            <w:r w:rsidR="008B746E" w:rsidRPr="006F2C05">
              <w:rPr>
                <w:rFonts w:ascii="Arial" w:hAnsi="Arial" w:cs="Arial"/>
                <w:sz w:val="20"/>
                <w:szCs w:val="20"/>
              </w:rPr>
              <w:t>Öz Güven</w:t>
            </w:r>
            <w:r w:rsidR="008B746E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F0FBB83" w14:textId="4828AC39" w:rsidR="00AB49C6" w:rsidRPr="006F2C05" w:rsidRDefault="00AB49C6" w:rsidP="00AB4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OB1</w:t>
            </w:r>
            <w:r w:rsidR="008B746E" w:rsidRPr="008B746E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Bilgi Okuryazarlığı</w:t>
            </w:r>
          </w:p>
          <w:p w14:paraId="1F6E4B31" w14:textId="5BCF7F81" w:rsidR="000259D0" w:rsidRPr="006F2C05" w:rsidRDefault="000259D0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OB7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6130" w:rsidRPr="00526130">
              <w:rPr>
                <w:rFonts w:ascii="Arial" w:hAnsi="Arial" w:cs="Arial"/>
                <w:sz w:val="20"/>
                <w:szCs w:val="20"/>
              </w:rPr>
              <w:t>Veri okuryazarlığı</w:t>
            </w:r>
          </w:p>
          <w:p w14:paraId="0545115D" w14:textId="6AC92E4B" w:rsidR="00AB49C6" w:rsidRPr="006F2C05" w:rsidRDefault="00AB49C6" w:rsidP="00AB4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SDB2.2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İş Birliği </w:t>
            </w:r>
          </w:p>
          <w:p w14:paraId="45B7BEF4" w14:textId="4301ECC8" w:rsidR="00AB49C6" w:rsidRPr="006F2C05" w:rsidRDefault="00AB49C6" w:rsidP="00AB4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SDB3.3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Sorumlu Karar Verme</w:t>
            </w:r>
            <w:r w:rsidR="008B746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1E2E986" w14:textId="2A7D4746" w:rsidR="00AB49C6" w:rsidRPr="006F2C05" w:rsidRDefault="00AB49C6" w:rsidP="00AB4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D6</w:t>
            </w:r>
            <w:r w:rsidR="00526130">
              <w:rPr>
                <w:rStyle w:val="Gl"/>
                <w:rFonts w:ascii="Arial" w:hAnsi="Arial" w:cs="Arial"/>
                <w:sz w:val="20"/>
                <w:szCs w:val="20"/>
              </w:rPr>
              <w:t>.2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Doğru ve </w:t>
            </w:r>
            <w:r w:rsidR="00E02522">
              <w:rPr>
                <w:rFonts w:ascii="Arial" w:hAnsi="Arial" w:cs="Arial"/>
                <w:sz w:val="20"/>
                <w:szCs w:val="20"/>
              </w:rPr>
              <w:t>g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üvenilir </w:t>
            </w:r>
            <w:r w:rsidR="00E02522">
              <w:rPr>
                <w:rFonts w:ascii="Arial" w:hAnsi="Arial" w:cs="Arial"/>
                <w:sz w:val="20"/>
                <w:szCs w:val="20"/>
              </w:rPr>
              <w:t>o</w:t>
            </w:r>
            <w:r w:rsidRPr="006F2C05">
              <w:rPr>
                <w:rFonts w:ascii="Arial" w:hAnsi="Arial" w:cs="Arial"/>
                <w:sz w:val="20"/>
                <w:szCs w:val="20"/>
              </w:rPr>
              <w:t>lma</w:t>
            </w:r>
            <w:r w:rsidR="00E02522">
              <w:rPr>
                <w:rFonts w:ascii="Arial" w:hAnsi="Arial" w:cs="Arial"/>
                <w:sz w:val="20"/>
                <w:szCs w:val="20"/>
              </w:rPr>
              <w:t>k</w:t>
            </w:r>
          </w:p>
          <w:p w14:paraId="49257E8A" w14:textId="37E77E21" w:rsidR="00AB49C6" w:rsidRPr="00526130" w:rsidRDefault="00AB49C6" w:rsidP="00AB4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526130">
              <w:rPr>
                <w:rStyle w:val="Gl"/>
                <w:rFonts w:ascii="Arial" w:hAnsi="Arial" w:cs="Arial"/>
                <w:sz w:val="20"/>
                <w:szCs w:val="20"/>
              </w:rPr>
              <w:t>D16</w:t>
            </w:r>
            <w:r w:rsidR="00526130" w:rsidRPr="00526130">
              <w:rPr>
                <w:rStyle w:val="Gl"/>
                <w:rFonts w:ascii="Arial" w:hAnsi="Arial" w:cs="Arial"/>
                <w:sz w:val="20"/>
                <w:szCs w:val="20"/>
              </w:rPr>
              <w:t>.3</w:t>
            </w:r>
            <w:r w:rsidR="008B746E" w:rsidRPr="008B746E">
              <w:rPr>
                <w:b/>
                <w:bCs/>
              </w:rPr>
              <w:t>.</w:t>
            </w:r>
            <w:r w:rsidRPr="005261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6130" w:rsidRPr="00526130">
              <w:rPr>
                <w:rFonts w:ascii="Arial" w:hAnsi="Arial" w:cs="Arial"/>
                <w:sz w:val="20"/>
                <w:szCs w:val="20"/>
              </w:rPr>
              <w:t>Görev bilincine sahip olmak</w:t>
            </w:r>
          </w:p>
          <w:p w14:paraId="65475763" w14:textId="3BE5801C" w:rsidR="000259D0" w:rsidRPr="006F2C05" w:rsidRDefault="000259D0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KB2.4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Çözümleme</w:t>
            </w:r>
            <w:r w:rsidR="007206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DA5AA0D" w14:textId="6E7088A3" w:rsidR="00E02522" w:rsidRDefault="00AB49C6" w:rsidP="00AB49C6">
            <w:pPr>
              <w:pStyle w:val="NormalWeb"/>
              <w:spacing w:before="0" w:beforeAutospacing="0" w:after="0" w:afterAutospacing="0"/>
              <w:rPr>
                <w:rStyle w:val="Gl"/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KB2.5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Sınıflandırma</w:t>
            </w: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 xml:space="preserve"> </w:t>
            </w:r>
            <w:r w:rsidR="00E02522" w:rsidRPr="00E02522">
              <w:rPr>
                <w:rStyle w:val="Gl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14:paraId="6061E3BF" w14:textId="6E36C694" w:rsidR="000259D0" w:rsidRPr="006F2C05" w:rsidRDefault="000259D0" w:rsidP="00AB4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Style w:val="Gl"/>
                <w:rFonts w:ascii="Arial" w:hAnsi="Arial" w:cs="Arial"/>
                <w:sz w:val="20"/>
                <w:szCs w:val="20"/>
              </w:rPr>
              <w:t>KB2.11</w:t>
            </w:r>
            <w:r w:rsidR="008B746E" w:rsidRPr="008B746E">
              <w:rPr>
                <w:b/>
                <w:bCs/>
              </w:rPr>
              <w:t>.</w:t>
            </w:r>
            <w:r w:rsidRPr="006F2C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2522">
              <w:rPr>
                <w:rFonts w:ascii="Arial" w:hAnsi="Arial" w:cs="Arial"/>
                <w:sz w:val="20"/>
                <w:szCs w:val="20"/>
              </w:rPr>
              <w:t xml:space="preserve">Gözleme Dayalı </w:t>
            </w:r>
            <w:r w:rsidRPr="006F2C05">
              <w:rPr>
                <w:rFonts w:ascii="Arial" w:hAnsi="Arial" w:cs="Arial"/>
                <w:sz w:val="20"/>
                <w:szCs w:val="20"/>
              </w:rPr>
              <w:t>Tahmin Etme</w:t>
            </w:r>
            <w:r w:rsidR="008B746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C3374" w:rsidRPr="006F2C05" w14:paraId="3A51DC78" w14:textId="77777777" w:rsidTr="0072060D">
        <w:trPr>
          <w:trHeight w:val="499"/>
        </w:trPr>
        <w:tc>
          <w:tcPr>
            <w:tcW w:w="9072" w:type="dxa"/>
            <w:gridSpan w:val="3"/>
            <w:shd w:val="clear" w:color="auto" w:fill="DEEAF6" w:themeFill="accent1" w:themeFillTint="33"/>
            <w:vAlign w:val="center"/>
          </w:tcPr>
          <w:p w14:paraId="59F5808F" w14:textId="77777777" w:rsidR="000C3374" w:rsidRPr="000D3BD6" w:rsidRDefault="000C3374" w:rsidP="000259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D6">
              <w:rPr>
                <w:rFonts w:ascii="Arial" w:hAnsi="Arial" w:cs="Arial"/>
                <w:b/>
                <w:bCs/>
                <w:sz w:val="20"/>
                <w:szCs w:val="20"/>
              </w:rPr>
              <w:t>DERSİN UYGULANMASINA İLİŞKİN AÇIKLAMALAR</w:t>
            </w:r>
          </w:p>
        </w:tc>
      </w:tr>
      <w:tr w:rsidR="000C3374" w:rsidRPr="006F2C05" w14:paraId="012421AE" w14:textId="77777777" w:rsidTr="0072060D">
        <w:trPr>
          <w:trHeight w:val="1701"/>
        </w:trPr>
        <w:tc>
          <w:tcPr>
            <w:tcW w:w="9072" w:type="dxa"/>
            <w:gridSpan w:val="3"/>
            <w:vAlign w:val="center"/>
          </w:tcPr>
          <w:p w14:paraId="7183BE5C" w14:textId="5CBD5650" w:rsidR="000C3374" w:rsidRPr="006F2C05" w:rsidRDefault="000C3374" w:rsidP="000C337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sz w:val="20"/>
                <w:szCs w:val="20"/>
              </w:rPr>
              <w:lastRenderedPageBreak/>
              <w:t>Tüm faaliyetler, iş sağlığı ve güvenliği kurallarına uygun olarak gerçekleştiril</w:t>
            </w:r>
            <w:r w:rsidR="000D3BD6">
              <w:rPr>
                <w:rFonts w:ascii="Arial" w:eastAsia="Calibri" w:hAnsi="Arial" w:cs="Arial"/>
                <w:sz w:val="20"/>
                <w:szCs w:val="20"/>
              </w:rPr>
              <w:t>melidir.</w:t>
            </w:r>
          </w:p>
          <w:p w14:paraId="662AB64C" w14:textId="02AA7EE2" w:rsidR="000C3374" w:rsidRPr="006F2C05" w:rsidRDefault="000C3374" w:rsidP="000C337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sz w:val="20"/>
                <w:szCs w:val="20"/>
              </w:rPr>
              <w:t>Teorik konular; dijital sunumlar, animasyonlar ve videolar üzerinden anlatıl</w:t>
            </w:r>
            <w:r w:rsidR="000D3BD6">
              <w:rPr>
                <w:rFonts w:ascii="Arial" w:eastAsia="Calibri" w:hAnsi="Arial" w:cs="Arial"/>
                <w:sz w:val="20"/>
                <w:szCs w:val="20"/>
              </w:rPr>
              <w:t>malıdır.</w:t>
            </w:r>
          </w:p>
          <w:p w14:paraId="0FA06A96" w14:textId="3556AA74" w:rsidR="000C3374" w:rsidRPr="006F2C05" w:rsidRDefault="000C3374" w:rsidP="000C337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sz w:val="20"/>
                <w:szCs w:val="20"/>
              </w:rPr>
              <w:t>Ders öncesi işlenecek konuya ait araç gereç hazır bulundurul</w:t>
            </w:r>
            <w:r w:rsidR="000D3BD6">
              <w:rPr>
                <w:rFonts w:ascii="Arial" w:eastAsia="Calibri" w:hAnsi="Arial" w:cs="Arial"/>
                <w:sz w:val="20"/>
                <w:szCs w:val="20"/>
              </w:rPr>
              <w:t>malıdır.</w:t>
            </w:r>
          </w:p>
          <w:p w14:paraId="1825C254" w14:textId="1124A6BF" w:rsidR="000C3374" w:rsidRPr="006F2C05" w:rsidRDefault="000C3374" w:rsidP="000C337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sz w:val="20"/>
                <w:szCs w:val="20"/>
              </w:rPr>
              <w:t>Atölye ortamı düzenlen</w:t>
            </w:r>
            <w:r w:rsidR="000D3BD6">
              <w:rPr>
                <w:rFonts w:ascii="Arial" w:eastAsia="Calibri" w:hAnsi="Arial" w:cs="Arial"/>
                <w:sz w:val="20"/>
                <w:szCs w:val="20"/>
              </w:rPr>
              <w:t>meli</w:t>
            </w:r>
            <w:r w:rsidRPr="006F2C05">
              <w:rPr>
                <w:rFonts w:ascii="Arial" w:eastAsia="Calibri" w:hAnsi="Arial" w:cs="Arial"/>
                <w:sz w:val="20"/>
                <w:szCs w:val="20"/>
              </w:rPr>
              <w:t>, güvenlik önlemleri alı</w:t>
            </w:r>
            <w:r w:rsidR="000D3BD6">
              <w:rPr>
                <w:rFonts w:ascii="Arial" w:eastAsia="Calibri" w:hAnsi="Arial" w:cs="Arial"/>
                <w:sz w:val="20"/>
                <w:szCs w:val="20"/>
              </w:rPr>
              <w:t>nmalıdır.</w:t>
            </w:r>
          </w:p>
          <w:p w14:paraId="7B9CCF14" w14:textId="1D515950" w:rsidR="000C3374" w:rsidRPr="006F2C05" w:rsidRDefault="000C3374" w:rsidP="000C337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sz w:val="20"/>
                <w:szCs w:val="20"/>
              </w:rPr>
              <w:t>Tüm uygulamalar sırasında kişisel koruyucu donanımların kullanımı denetlen</w:t>
            </w:r>
            <w:r w:rsidR="000D3BD6">
              <w:rPr>
                <w:rFonts w:ascii="Arial" w:eastAsia="Calibri" w:hAnsi="Arial" w:cs="Arial"/>
                <w:sz w:val="20"/>
                <w:szCs w:val="20"/>
              </w:rPr>
              <w:t>melid</w:t>
            </w:r>
            <w:r w:rsidRPr="006F2C05">
              <w:rPr>
                <w:rFonts w:ascii="Arial" w:eastAsia="Calibri" w:hAnsi="Arial" w:cs="Arial"/>
                <w:sz w:val="20"/>
                <w:szCs w:val="20"/>
              </w:rPr>
              <w:t xml:space="preserve">ir. </w:t>
            </w:r>
          </w:p>
          <w:p w14:paraId="49C125CE" w14:textId="61513444" w:rsidR="000C3374" w:rsidRPr="006F2C05" w:rsidRDefault="000C3374" w:rsidP="000C337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sz w:val="20"/>
                <w:szCs w:val="20"/>
              </w:rPr>
              <w:t>Her öğrencinin uygulama yapması için ortam oluşturul</w:t>
            </w:r>
            <w:r w:rsidR="000D3BD6">
              <w:rPr>
                <w:rFonts w:ascii="Arial" w:eastAsia="Calibri" w:hAnsi="Arial" w:cs="Arial"/>
                <w:sz w:val="20"/>
                <w:szCs w:val="20"/>
              </w:rPr>
              <w:t>malıdı</w:t>
            </w:r>
            <w:r w:rsidRPr="006F2C05">
              <w:rPr>
                <w:rFonts w:ascii="Arial" w:eastAsia="Calibri" w:hAnsi="Arial" w:cs="Arial"/>
                <w:sz w:val="20"/>
                <w:szCs w:val="20"/>
              </w:rPr>
              <w:t xml:space="preserve">r. </w:t>
            </w:r>
          </w:p>
          <w:p w14:paraId="11D42D46" w14:textId="516607C1" w:rsidR="000C3374" w:rsidRPr="006F2C05" w:rsidRDefault="000C3374" w:rsidP="000C337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sz w:val="20"/>
                <w:szCs w:val="20"/>
              </w:rPr>
              <w:t>Dersler -imkânlar ölçüsünde- atölye ortamında ve çalışan araçlar üzerinde uygulamalı olarak yaptırıl</w:t>
            </w:r>
            <w:r w:rsidR="000D3BD6">
              <w:rPr>
                <w:rFonts w:ascii="Arial" w:eastAsia="Calibri" w:hAnsi="Arial" w:cs="Arial"/>
                <w:sz w:val="20"/>
                <w:szCs w:val="20"/>
              </w:rPr>
              <w:t>malıd</w:t>
            </w:r>
            <w:r w:rsidRPr="006F2C05">
              <w:rPr>
                <w:rFonts w:ascii="Arial" w:eastAsia="Calibri" w:hAnsi="Arial" w:cs="Arial"/>
                <w:sz w:val="20"/>
                <w:szCs w:val="20"/>
              </w:rPr>
              <w:t>ır.</w:t>
            </w:r>
          </w:p>
          <w:p w14:paraId="13D99D51" w14:textId="77777777" w:rsidR="000C3374" w:rsidRPr="006F2C05" w:rsidRDefault="000C3374" w:rsidP="000C337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sz w:val="20"/>
                <w:szCs w:val="20"/>
              </w:rPr>
              <w:t>Atölye uygulamaları, önce öğretmen tarafından yapılıp öğrencilere örnek olarak gösterilmelidir.</w:t>
            </w:r>
          </w:p>
          <w:p w14:paraId="1E74D976" w14:textId="00D8FE2B" w:rsidR="000C3374" w:rsidRPr="006F2C05" w:rsidRDefault="000C3374" w:rsidP="000C337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sz w:val="20"/>
                <w:szCs w:val="20"/>
              </w:rPr>
              <w:t>Atölye çalışmalarında öğrencilerin hem kendi gruplarında hem de diğer gruplarla iş birliği içinde çalışmaları teşvik edil</w:t>
            </w:r>
            <w:r w:rsidR="000D3BD6">
              <w:rPr>
                <w:rFonts w:ascii="Arial" w:eastAsia="Calibri" w:hAnsi="Arial" w:cs="Arial"/>
                <w:sz w:val="20"/>
                <w:szCs w:val="20"/>
              </w:rPr>
              <w:t>melidir.</w:t>
            </w:r>
          </w:p>
          <w:p w14:paraId="0D9751A7" w14:textId="131E32D6" w:rsidR="000C3374" w:rsidRPr="006F2C05" w:rsidRDefault="000C3374" w:rsidP="000C3374">
            <w:pPr>
              <w:spacing w:before="120"/>
              <w:ind w:right="57"/>
              <w:rPr>
                <w:rFonts w:ascii="Arial" w:hAnsi="Arial" w:cs="Arial"/>
                <w:sz w:val="20"/>
                <w:szCs w:val="20"/>
              </w:rPr>
            </w:pPr>
            <w:r w:rsidRPr="006F2C05">
              <w:rPr>
                <w:rFonts w:ascii="Arial" w:eastAsia="Calibri" w:hAnsi="Arial" w:cs="Arial"/>
                <w:sz w:val="20"/>
                <w:szCs w:val="20"/>
              </w:rPr>
              <w:t xml:space="preserve">Ahilik </w:t>
            </w:r>
            <w:r w:rsidR="00756152">
              <w:rPr>
                <w:rFonts w:ascii="Arial" w:eastAsia="Calibri" w:hAnsi="Arial" w:cs="Arial"/>
                <w:sz w:val="20"/>
                <w:szCs w:val="20"/>
              </w:rPr>
              <w:t>k</w:t>
            </w:r>
            <w:r w:rsidRPr="006F2C05">
              <w:rPr>
                <w:rFonts w:ascii="Arial" w:eastAsia="Calibri" w:hAnsi="Arial" w:cs="Arial"/>
                <w:sz w:val="20"/>
                <w:szCs w:val="20"/>
              </w:rPr>
              <w:t xml:space="preserve">ültürüne ilişkin değerler ile </w:t>
            </w:r>
            <w:r w:rsidR="00756152">
              <w:rPr>
                <w:rFonts w:ascii="Arial" w:eastAsia="Calibri" w:hAnsi="Arial" w:cs="Arial"/>
                <w:sz w:val="20"/>
                <w:szCs w:val="20"/>
              </w:rPr>
              <w:t>“P</w:t>
            </w:r>
            <w:r w:rsidRPr="006F2C05">
              <w:rPr>
                <w:rFonts w:ascii="Arial" w:eastAsia="Calibri" w:hAnsi="Arial" w:cs="Arial"/>
                <w:sz w:val="20"/>
                <w:szCs w:val="20"/>
              </w:rPr>
              <w:t xml:space="preserve">rogramlar </w:t>
            </w:r>
            <w:r w:rsidR="00756152">
              <w:rPr>
                <w:rFonts w:ascii="Arial" w:eastAsia="Calibri" w:hAnsi="Arial" w:cs="Arial"/>
                <w:sz w:val="20"/>
                <w:szCs w:val="20"/>
              </w:rPr>
              <w:t>A</w:t>
            </w:r>
            <w:r w:rsidRPr="006F2C05">
              <w:rPr>
                <w:rFonts w:ascii="Arial" w:eastAsia="Calibri" w:hAnsi="Arial" w:cs="Arial"/>
                <w:sz w:val="20"/>
                <w:szCs w:val="20"/>
              </w:rPr>
              <w:t xml:space="preserve">rası </w:t>
            </w:r>
            <w:r w:rsidR="00756152">
              <w:rPr>
                <w:rFonts w:ascii="Arial" w:eastAsia="Calibri" w:hAnsi="Arial" w:cs="Arial"/>
                <w:sz w:val="20"/>
                <w:szCs w:val="20"/>
              </w:rPr>
              <w:t>B</w:t>
            </w:r>
            <w:r w:rsidRPr="006F2C05">
              <w:rPr>
                <w:rFonts w:ascii="Arial" w:eastAsia="Calibri" w:hAnsi="Arial" w:cs="Arial"/>
                <w:sz w:val="20"/>
                <w:szCs w:val="20"/>
              </w:rPr>
              <w:t>ileşenler</w:t>
            </w:r>
            <w:r w:rsidR="00756152">
              <w:rPr>
                <w:rFonts w:ascii="Arial" w:eastAsia="Calibri" w:hAnsi="Arial" w:cs="Arial"/>
                <w:sz w:val="20"/>
                <w:szCs w:val="20"/>
              </w:rPr>
              <w:t>”</w:t>
            </w:r>
            <w:r w:rsidRPr="006F2C05">
              <w:rPr>
                <w:rFonts w:ascii="Arial" w:eastAsia="Calibri" w:hAnsi="Arial" w:cs="Arial"/>
                <w:sz w:val="20"/>
                <w:szCs w:val="20"/>
              </w:rPr>
              <w:t xml:space="preserve"> altındaki “Değerler”  eşleştirilerek öğrenme ve öğretme faaliyetleri içinde öğrenciye verilmelidir.</w:t>
            </w:r>
          </w:p>
        </w:tc>
      </w:tr>
      <w:bookmarkEnd w:id="4"/>
    </w:tbl>
    <w:p w14:paraId="27323F20" w14:textId="018AF18B" w:rsidR="00EA6DF1" w:rsidRPr="006F2C05" w:rsidRDefault="00EA6DF1" w:rsidP="00347E95">
      <w:pPr>
        <w:spacing w:before="120" w:after="0" w:line="240" w:lineRule="auto"/>
        <w:ind w:left="57" w:right="57"/>
        <w:rPr>
          <w:rFonts w:ascii="Arial" w:hAnsi="Arial" w:cs="Arial"/>
          <w:color w:val="000000" w:themeColor="text1"/>
          <w:sz w:val="20"/>
          <w:szCs w:val="20"/>
        </w:rPr>
      </w:pPr>
    </w:p>
    <w:sectPr w:rsidR="00EA6DF1" w:rsidRPr="006F2C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EEE2C" w14:textId="77777777" w:rsidR="00FB45EC" w:rsidRDefault="00FB45EC" w:rsidP="00CB17A8">
      <w:pPr>
        <w:spacing w:after="0" w:line="240" w:lineRule="auto"/>
      </w:pPr>
      <w:r>
        <w:separator/>
      </w:r>
    </w:p>
  </w:endnote>
  <w:endnote w:type="continuationSeparator" w:id="0">
    <w:p w14:paraId="19FC17F7" w14:textId="77777777" w:rsidR="00FB45EC" w:rsidRDefault="00FB45EC" w:rsidP="00CB1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3AD1F" w14:textId="77777777" w:rsidR="00FB45EC" w:rsidRDefault="00FB45EC" w:rsidP="00CB17A8">
      <w:pPr>
        <w:spacing w:after="0" w:line="240" w:lineRule="auto"/>
      </w:pPr>
      <w:r>
        <w:separator/>
      </w:r>
    </w:p>
  </w:footnote>
  <w:footnote w:type="continuationSeparator" w:id="0">
    <w:p w14:paraId="49A51184" w14:textId="77777777" w:rsidR="00FB45EC" w:rsidRDefault="00FB45EC" w:rsidP="00CB1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99859" w14:textId="51CF9785" w:rsidR="0072060D" w:rsidRDefault="0072060D" w:rsidP="00CB17A8">
    <w:pPr>
      <w:pStyle w:val="stBilgi"/>
      <w:jc w:val="right"/>
    </w:pPr>
    <w:r>
      <w:t>EK-3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3A7"/>
    <w:multiLevelType w:val="multilevel"/>
    <w:tmpl w:val="90D0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B4DA7"/>
    <w:multiLevelType w:val="multilevel"/>
    <w:tmpl w:val="8960D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65241"/>
    <w:multiLevelType w:val="multilevel"/>
    <w:tmpl w:val="A90CE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F19CD"/>
    <w:multiLevelType w:val="multilevel"/>
    <w:tmpl w:val="0436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7C4C84"/>
    <w:multiLevelType w:val="multilevel"/>
    <w:tmpl w:val="51CEC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470AD9"/>
    <w:multiLevelType w:val="multilevel"/>
    <w:tmpl w:val="8A66D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D91397"/>
    <w:multiLevelType w:val="multilevel"/>
    <w:tmpl w:val="79726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B321DB"/>
    <w:multiLevelType w:val="multilevel"/>
    <w:tmpl w:val="1046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F671C8"/>
    <w:multiLevelType w:val="multilevel"/>
    <w:tmpl w:val="ADB2F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861B7A"/>
    <w:multiLevelType w:val="multilevel"/>
    <w:tmpl w:val="463E41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alk2"/>
      <w:isLgl/>
      <w:lvlText w:val="6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0CC61CC"/>
    <w:multiLevelType w:val="multilevel"/>
    <w:tmpl w:val="28084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CF4126"/>
    <w:multiLevelType w:val="hybridMultilevel"/>
    <w:tmpl w:val="1EC6F516"/>
    <w:lvl w:ilvl="0" w:tplc="11124856">
      <w:start w:val="1"/>
      <w:numFmt w:val="decimal"/>
      <w:pStyle w:val="pTabloimi123"/>
      <w:lvlText w:val="%1."/>
      <w:lvlJc w:val="left"/>
      <w:pPr>
        <w:ind w:left="417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0"/>
        <w:szCs w:val="14"/>
        <w:u w:val="none"/>
        <w:effect w:val="none"/>
        <w:vertAlign w:val="baseline"/>
        <w:em w:val="none"/>
        <w:specVanish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4D23AC"/>
    <w:multiLevelType w:val="multilevel"/>
    <w:tmpl w:val="4D90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33534B"/>
    <w:multiLevelType w:val="multilevel"/>
    <w:tmpl w:val="6D2A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F863F6"/>
    <w:multiLevelType w:val="multilevel"/>
    <w:tmpl w:val="3B3C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A532CB"/>
    <w:multiLevelType w:val="multilevel"/>
    <w:tmpl w:val="B41C1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2785">
    <w:abstractNumId w:val="9"/>
  </w:num>
  <w:num w:numId="2" w16cid:durableId="1346055144">
    <w:abstractNumId w:val="11"/>
  </w:num>
  <w:num w:numId="3" w16cid:durableId="383334603">
    <w:abstractNumId w:val="14"/>
  </w:num>
  <w:num w:numId="4" w16cid:durableId="88431398">
    <w:abstractNumId w:val="0"/>
  </w:num>
  <w:num w:numId="5" w16cid:durableId="1884098863">
    <w:abstractNumId w:val="10"/>
  </w:num>
  <w:num w:numId="6" w16cid:durableId="297955557">
    <w:abstractNumId w:val="8"/>
  </w:num>
  <w:num w:numId="7" w16cid:durableId="1815297776">
    <w:abstractNumId w:val="4"/>
  </w:num>
  <w:num w:numId="8" w16cid:durableId="1903756043">
    <w:abstractNumId w:val="3"/>
  </w:num>
  <w:num w:numId="9" w16cid:durableId="1493331945">
    <w:abstractNumId w:val="5"/>
  </w:num>
  <w:num w:numId="10" w16cid:durableId="1361321193">
    <w:abstractNumId w:val="12"/>
  </w:num>
  <w:num w:numId="11" w16cid:durableId="821119013">
    <w:abstractNumId w:val="7"/>
  </w:num>
  <w:num w:numId="12" w16cid:durableId="303852840">
    <w:abstractNumId w:val="1"/>
  </w:num>
  <w:num w:numId="13" w16cid:durableId="705914015">
    <w:abstractNumId w:val="2"/>
  </w:num>
  <w:num w:numId="14" w16cid:durableId="242570585">
    <w:abstractNumId w:val="15"/>
  </w:num>
  <w:num w:numId="15" w16cid:durableId="465858498">
    <w:abstractNumId w:val="6"/>
  </w:num>
  <w:num w:numId="16" w16cid:durableId="1866165782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7CF"/>
    <w:rsid w:val="0000167A"/>
    <w:rsid w:val="0000286B"/>
    <w:rsid w:val="000028F6"/>
    <w:rsid w:val="00004D34"/>
    <w:rsid w:val="00006368"/>
    <w:rsid w:val="00006874"/>
    <w:rsid w:val="00010FC7"/>
    <w:rsid w:val="00012096"/>
    <w:rsid w:val="00012585"/>
    <w:rsid w:val="00013223"/>
    <w:rsid w:val="0001638E"/>
    <w:rsid w:val="00016C28"/>
    <w:rsid w:val="0001785C"/>
    <w:rsid w:val="000207C2"/>
    <w:rsid w:val="0002118A"/>
    <w:rsid w:val="00022C5E"/>
    <w:rsid w:val="00022FCE"/>
    <w:rsid w:val="000250FC"/>
    <w:rsid w:val="0002580C"/>
    <w:rsid w:val="00025927"/>
    <w:rsid w:val="000259D0"/>
    <w:rsid w:val="00026207"/>
    <w:rsid w:val="00026541"/>
    <w:rsid w:val="00027068"/>
    <w:rsid w:val="0002706B"/>
    <w:rsid w:val="00027CBA"/>
    <w:rsid w:val="00030C39"/>
    <w:rsid w:val="000318F7"/>
    <w:rsid w:val="000322C4"/>
    <w:rsid w:val="000322CF"/>
    <w:rsid w:val="000324F0"/>
    <w:rsid w:val="000355EB"/>
    <w:rsid w:val="0004210D"/>
    <w:rsid w:val="00047161"/>
    <w:rsid w:val="00050B9B"/>
    <w:rsid w:val="00051046"/>
    <w:rsid w:val="00051E3E"/>
    <w:rsid w:val="00052751"/>
    <w:rsid w:val="00053F3E"/>
    <w:rsid w:val="000570A1"/>
    <w:rsid w:val="00057984"/>
    <w:rsid w:val="00061952"/>
    <w:rsid w:val="00063BF7"/>
    <w:rsid w:val="00065F3A"/>
    <w:rsid w:val="0006607B"/>
    <w:rsid w:val="000672CA"/>
    <w:rsid w:val="000718EB"/>
    <w:rsid w:val="000728A3"/>
    <w:rsid w:val="000736E5"/>
    <w:rsid w:val="00073A51"/>
    <w:rsid w:val="00073DA2"/>
    <w:rsid w:val="00076951"/>
    <w:rsid w:val="00077F17"/>
    <w:rsid w:val="00081825"/>
    <w:rsid w:val="00083939"/>
    <w:rsid w:val="000868D2"/>
    <w:rsid w:val="00087748"/>
    <w:rsid w:val="0009143F"/>
    <w:rsid w:val="0009211A"/>
    <w:rsid w:val="00093A3F"/>
    <w:rsid w:val="00094511"/>
    <w:rsid w:val="00094778"/>
    <w:rsid w:val="00094A5E"/>
    <w:rsid w:val="00094F69"/>
    <w:rsid w:val="000A15BD"/>
    <w:rsid w:val="000A4840"/>
    <w:rsid w:val="000A5D4D"/>
    <w:rsid w:val="000A6EE3"/>
    <w:rsid w:val="000A7E4F"/>
    <w:rsid w:val="000B03FF"/>
    <w:rsid w:val="000B0B8D"/>
    <w:rsid w:val="000B1B9F"/>
    <w:rsid w:val="000B2A70"/>
    <w:rsid w:val="000B2D6E"/>
    <w:rsid w:val="000B2F44"/>
    <w:rsid w:val="000B6DE3"/>
    <w:rsid w:val="000B7054"/>
    <w:rsid w:val="000B7784"/>
    <w:rsid w:val="000B7948"/>
    <w:rsid w:val="000C069E"/>
    <w:rsid w:val="000C2155"/>
    <w:rsid w:val="000C26F4"/>
    <w:rsid w:val="000C3374"/>
    <w:rsid w:val="000C4F20"/>
    <w:rsid w:val="000C5489"/>
    <w:rsid w:val="000C58FD"/>
    <w:rsid w:val="000D0F8E"/>
    <w:rsid w:val="000D108A"/>
    <w:rsid w:val="000D1ABC"/>
    <w:rsid w:val="000D3BD6"/>
    <w:rsid w:val="000D4002"/>
    <w:rsid w:val="000D48CE"/>
    <w:rsid w:val="000D49BD"/>
    <w:rsid w:val="000D649D"/>
    <w:rsid w:val="000D68D2"/>
    <w:rsid w:val="000D7CA7"/>
    <w:rsid w:val="000D7D70"/>
    <w:rsid w:val="000E0EF4"/>
    <w:rsid w:val="000E1751"/>
    <w:rsid w:val="000E242F"/>
    <w:rsid w:val="000E2863"/>
    <w:rsid w:val="000E38EE"/>
    <w:rsid w:val="000E4A4B"/>
    <w:rsid w:val="000E74C2"/>
    <w:rsid w:val="000F06F9"/>
    <w:rsid w:val="000F1A5D"/>
    <w:rsid w:val="000F20A1"/>
    <w:rsid w:val="000F41C6"/>
    <w:rsid w:val="000F487E"/>
    <w:rsid w:val="000F7136"/>
    <w:rsid w:val="000F7C1A"/>
    <w:rsid w:val="000F7E36"/>
    <w:rsid w:val="00101E9D"/>
    <w:rsid w:val="00102D74"/>
    <w:rsid w:val="0010353D"/>
    <w:rsid w:val="0010437C"/>
    <w:rsid w:val="001072F9"/>
    <w:rsid w:val="001073D6"/>
    <w:rsid w:val="001075FE"/>
    <w:rsid w:val="00111487"/>
    <w:rsid w:val="0011170B"/>
    <w:rsid w:val="0011189A"/>
    <w:rsid w:val="001119BE"/>
    <w:rsid w:val="00111C67"/>
    <w:rsid w:val="00112540"/>
    <w:rsid w:val="001218C3"/>
    <w:rsid w:val="00121E25"/>
    <w:rsid w:val="0012348D"/>
    <w:rsid w:val="001241E6"/>
    <w:rsid w:val="001242DE"/>
    <w:rsid w:val="00125BD1"/>
    <w:rsid w:val="001262BB"/>
    <w:rsid w:val="00127356"/>
    <w:rsid w:val="0013067E"/>
    <w:rsid w:val="001333CB"/>
    <w:rsid w:val="0013427B"/>
    <w:rsid w:val="00134DC3"/>
    <w:rsid w:val="00137E3C"/>
    <w:rsid w:val="001413C6"/>
    <w:rsid w:val="00143452"/>
    <w:rsid w:val="001435B1"/>
    <w:rsid w:val="00144092"/>
    <w:rsid w:val="00145F85"/>
    <w:rsid w:val="0014758F"/>
    <w:rsid w:val="00150AFA"/>
    <w:rsid w:val="00150ECD"/>
    <w:rsid w:val="00155379"/>
    <w:rsid w:val="00156A04"/>
    <w:rsid w:val="001571EF"/>
    <w:rsid w:val="00160BBE"/>
    <w:rsid w:val="00161FB8"/>
    <w:rsid w:val="00163237"/>
    <w:rsid w:val="00163247"/>
    <w:rsid w:val="0016407C"/>
    <w:rsid w:val="001641A5"/>
    <w:rsid w:val="00164B53"/>
    <w:rsid w:val="0016607C"/>
    <w:rsid w:val="00166EC3"/>
    <w:rsid w:val="00167EE3"/>
    <w:rsid w:val="00170757"/>
    <w:rsid w:val="00171639"/>
    <w:rsid w:val="00174246"/>
    <w:rsid w:val="00174F80"/>
    <w:rsid w:val="00175F9B"/>
    <w:rsid w:val="00175F9D"/>
    <w:rsid w:val="001770A1"/>
    <w:rsid w:val="001775B9"/>
    <w:rsid w:val="001805D8"/>
    <w:rsid w:val="001807D9"/>
    <w:rsid w:val="00183CE8"/>
    <w:rsid w:val="001842DB"/>
    <w:rsid w:val="00184778"/>
    <w:rsid w:val="00185FB7"/>
    <w:rsid w:val="00186A79"/>
    <w:rsid w:val="00187170"/>
    <w:rsid w:val="00195842"/>
    <w:rsid w:val="00196971"/>
    <w:rsid w:val="00197118"/>
    <w:rsid w:val="00197AEF"/>
    <w:rsid w:val="001A10F7"/>
    <w:rsid w:val="001A1818"/>
    <w:rsid w:val="001A184F"/>
    <w:rsid w:val="001A2121"/>
    <w:rsid w:val="001A275A"/>
    <w:rsid w:val="001A322C"/>
    <w:rsid w:val="001A57BF"/>
    <w:rsid w:val="001A63C8"/>
    <w:rsid w:val="001A672D"/>
    <w:rsid w:val="001A7922"/>
    <w:rsid w:val="001B0431"/>
    <w:rsid w:val="001B1760"/>
    <w:rsid w:val="001B1DD6"/>
    <w:rsid w:val="001B2372"/>
    <w:rsid w:val="001B2631"/>
    <w:rsid w:val="001B3E19"/>
    <w:rsid w:val="001B4C63"/>
    <w:rsid w:val="001C0347"/>
    <w:rsid w:val="001C3B9E"/>
    <w:rsid w:val="001C6C48"/>
    <w:rsid w:val="001C71C7"/>
    <w:rsid w:val="001C728D"/>
    <w:rsid w:val="001D27E8"/>
    <w:rsid w:val="001D2D97"/>
    <w:rsid w:val="001D30D6"/>
    <w:rsid w:val="001D3D5C"/>
    <w:rsid w:val="001D4348"/>
    <w:rsid w:val="001D43CF"/>
    <w:rsid w:val="001D69D9"/>
    <w:rsid w:val="001D6ECB"/>
    <w:rsid w:val="001D774E"/>
    <w:rsid w:val="001E00CC"/>
    <w:rsid w:val="001E2918"/>
    <w:rsid w:val="001E2EB3"/>
    <w:rsid w:val="001E58AE"/>
    <w:rsid w:val="001E5B55"/>
    <w:rsid w:val="001E643D"/>
    <w:rsid w:val="001F2E7A"/>
    <w:rsid w:val="001F2EDC"/>
    <w:rsid w:val="001F4C57"/>
    <w:rsid w:val="001F4F6A"/>
    <w:rsid w:val="001F51EE"/>
    <w:rsid w:val="001F575B"/>
    <w:rsid w:val="001F685C"/>
    <w:rsid w:val="001F6ADE"/>
    <w:rsid w:val="001F75A8"/>
    <w:rsid w:val="0020096A"/>
    <w:rsid w:val="00200AF0"/>
    <w:rsid w:val="00201899"/>
    <w:rsid w:val="00203CDC"/>
    <w:rsid w:val="002040B9"/>
    <w:rsid w:val="00205E2F"/>
    <w:rsid w:val="002145EA"/>
    <w:rsid w:val="00214696"/>
    <w:rsid w:val="00217E7D"/>
    <w:rsid w:val="002208F4"/>
    <w:rsid w:val="00220BF2"/>
    <w:rsid w:val="002224EA"/>
    <w:rsid w:val="002227B3"/>
    <w:rsid w:val="00225264"/>
    <w:rsid w:val="0022573D"/>
    <w:rsid w:val="00225B35"/>
    <w:rsid w:val="00227292"/>
    <w:rsid w:val="002306A3"/>
    <w:rsid w:val="002307AF"/>
    <w:rsid w:val="0023112A"/>
    <w:rsid w:val="00232A68"/>
    <w:rsid w:val="00233CAB"/>
    <w:rsid w:val="00234B4E"/>
    <w:rsid w:val="00235E3B"/>
    <w:rsid w:val="002411E3"/>
    <w:rsid w:val="00241A5A"/>
    <w:rsid w:val="00242E39"/>
    <w:rsid w:val="0024420B"/>
    <w:rsid w:val="00245323"/>
    <w:rsid w:val="0024597C"/>
    <w:rsid w:val="002507CF"/>
    <w:rsid w:val="002521C8"/>
    <w:rsid w:val="0025370D"/>
    <w:rsid w:val="00253B7A"/>
    <w:rsid w:val="002546DE"/>
    <w:rsid w:val="002555B0"/>
    <w:rsid w:val="00257940"/>
    <w:rsid w:val="0026037D"/>
    <w:rsid w:val="00263EF7"/>
    <w:rsid w:val="002640E8"/>
    <w:rsid w:val="002700C3"/>
    <w:rsid w:val="0027178E"/>
    <w:rsid w:val="00271FB1"/>
    <w:rsid w:val="0027229E"/>
    <w:rsid w:val="0027323E"/>
    <w:rsid w:val="00273460"/>
    <w:rsid w:val="00276198"/>
    <w:rsid w:val="00276635"/>
    <w:rsid w:val="00276DE1"/>
    <w:rsid w:val="00277805"/>
    <w:rsid w:val="0028132B"/>
    <w:rsid w:val="0028390F"/>
    <w:rsid w:val="00283BAD"/>
    <w:rsid w:val="0028654E"/>
    <w:rsid w:val="002900D7"/>
    <w:rsid w:val="00292350"/>
    <w:rsid w:val="00292A87"/>
    <w:rsid w:val="0029318D"/>
    <w:rsid w:val="00295D57"/>
    <w:rsid w:val="00295DC1"/>
    <w:rsid w:val="0029646B"/>
    <w:rsid w:val="0029681E"/>
    <w:rsid w:val="002A0FDD"/>
    <w:rsid w:val="002A329A"/>
    <w:rsid w:val="002A3577"/>
    <w:rsid w:val="002A464D"/>
    <w:rsid w:val="002A4777"/>
    <w:rsid w:val="002A6962"/>
    <w:rsid w:val="002A7F12"/>
    <w:rsid w:val="002B0395"/>
    <w:rsid w:val="002B13B8"/>
    <w:rsid w:val="002B4AF7"/>
    <w:rsid w:val="002C0B24"/>
    <w:rsid w:val="002C0EF4"/>
    <w:rsid w:val="002C10E9"/>
    <w:rsid w:val="002C50C5"/>
    <w:rsid w:val="002C54B4"/>
    <w:rsid w:val="002C5A24"/>
    <w:rsid w:val="002C7B5A"/>
    <w:rsid w:val="002D001B"/>
    <w:rsid w:val="002D0879"/>
    <w:rsid w:val="002D1F9F"/>
    <w:rsid w:val="002D40E9"/>
    <w:rsid w:val="002D53A5"/>
    <w:rsid w:val="002D573E"/>
    <w:rsid w:val="002D7414"/>
    <w:rsid w:val="002E2382"/>
    <w:rsid w:val="002E3FA0"/>
    <w:rsid w:val="002E64B3"/>
    <w:rsid w:val="002E6AC2"/>
    <w:rsid w:val="002F0920"/>
    <w:rsid w:val="002F1042"/>
    <w:rsid w:val="002F14D4"/>
    <w:rsid w:val="002F1D5C"/>
    <w:rsid w:val="002F3E58"/>
    <w:rsid w:val="002F43F0"/>
    <w:rsid w:val="002F5630"/>
    <w:rsid w:val="002F56F4"/>
    <w:rsid w:val="002F5F56"/>
    <w:rsid w:val="002F6255"/>
    <w:rsid w:val="002F7C35"/>
    <w:rsid w:val="00301662"/>
    <w:rsid w:val="003034EB"/>
    <w:rsid w:val="00304C41"/>
    <w:rsid w:val="00304CB2"/>
    <w:rsid w:val="003054A6"/>
    <w:rsid w:val="00306B0F"/>
    <w:rsid w:val="0031056F"/>
    <w:rsid w:val="00312823"/>
    <w:rsid w:val="0031575E"/>
    <w:rsid w:val="00315B84"/>
    <w:rsid w:val="003162AF"/>
    <w:rsid w:val="00316402"/>
    <w:rsid w:val="003233C1"/>
    <w:rsid w:val="003240C3"/>
    <w:rsid w:val="00324586"/>
    <w:rsid w:val="003321F3"/>
    <w:rsid w:val="00336BBD"/>
    <w:rsid w:val="00341D3C"/>
    <w:rsid w:val="00342309"/>
    <w:rsid w:val="00342F77"/>
    <w:rsid w:val="00343336"/>
    <w:rsid w:val="0034562E"/>
    <w:rsid w:val="00345759"/>
    <w:rsid w:val="00347E95"/>
    <w:rsid w:val="00351A49"/>
    <w:rsid w:val="00352DA5"/>
    <w:rsid w:val="00353149"/>
    <w:rsid w:val="003541AC"/>
    <w:rsid w:val="003550BD"/>
    <w:rsid w:val="003560FF"/>
    <w:rsid w:val="003600D6"/>
    <w:rsid w:val="0036209D"/>
    <w:rsid w:val="00362390"/>
    <w:rsid w:val="003624B6"/>
    <w:rsid w:val="003649B5"/>
    <w:rsid w:val="00366F2A"/>
    <w:rsid w:val="00371210"/>
    <w:rsid w:val="00374F70"/>
    <w:rsid w:val="0037635C"/>
    <w:rsid w:val="003764E1"/>
    <w:rsid w:val="0038038C"/>
    <w:rsid w:val="00380681"/>
    <w:rsid w:val="003811F4"/>
    <w:rsid w:val="0038282E"/>
    <w:rsid w:val="0038284C"/>
    <w:rsid w:val="00383730"/>
    <w:rsid w:val="00386BA8"/>
    <w:rsid w:val="0038772A"/>
    <w:rsid w:val="00391CEE"/>
    <w:rsid w:val="003926BB"/>
    <w:rsid w:val="003947F1"/>
    <w:rsid w:val="00394801"/>
    <w:rsid w:val="0039584F"/>
    <w:rsid w:val="003966BD"/>
    <w:rsid w:val="003969A3"/>
    <w:rsid w:val="003A144B"/>
    <w:rsid w:val="003A2135"/>
    <w:rsid w:val="003A28D4"/>
    <w:rsid w:val="003A69B5"/>
    <w:rsid w:val="003A6EDC"/>
    <w:rsid w:val="003B18B8"/>
    <w:rsid w:val="003B1D8D"/>
    <w:rsid w:val="003B248A"/>
    <w:rsid w:val="003B33D6"/>
    <w:rsid w:val="003B476C"/>
    <w:rsid w:val="003B6535"/>
    <w:rsid w:val="003C18E3"/>
    <w:rsid w:val="003C32DD"/>
    <w:rsid w:val="003C3907"/>
    <w:rsid w:val="003C3D7D"/>
    <w:rsid w:val="003C4401"/>
    <w:rsid w:val="003C4A09"/>
    <w:rsid w:val="003C61C6"/>
    <w:rsid w:val="003C628B"/>
    <w:rsid w:val="003D013D"/>
    <w:rsid w:val="003D1A9E"/>
    <w:rsid w:val="003D1DFE"/>
    <w:rsid w:val="003D266B"/>
    <w:rsid w:val="003D6536"/>
    <w:rsid w:val="003E223C"/>
    <w:rsid w:val="003E23F0"/>
    <w:rsid w:val="003E7193"/>
    <w:rsid w:val="003E7E37"/>
    <w:rsid w:val="003F1698"/>
    <w:rsid w:val="003F25F7"/>
    <w:rsid w:val="003F28B3"/>
    <w:rsid w:val="003F590D"/>
    <w:rsid w:val="003F6444"/>
    <w:rsid w:val="003F6906"/>
    <w:rsid w:val="003F6EEB"/>
    <w:rsid w:val="00400F0D"/>
    <w:rsid w:val="004027DC"/>
    <w:rsid w:val="004034F9"/>
    <w:rsid w:val="0040436B"/>
    <w:rsid w:val="004055E2"/>
    <w:rsid w:val="00405E91"/>
    <w:rsid w:val="00406280"/>
    <w:rsid w:val="0040647E"/>
    <w:rsid w:val="0040750F"/>
    <w:rsid w:val="00410C24"/>
    <w:rsid w:val="004116B3"/>
    <w:rsid w:val="00412969"/>
    <w:rsid w:val="00412C4E"/>
    <w:rsid w:val="00414276"/>
    <w:rsid w:val="00415256"/>
    <w:rsid w:val="0041562B"/>
    <w:rsid w:val="004205A6"/>
    <w:rsid w:val="004213DD"/>
    <w:rsid w:val="0042187D"/>
    <w:rsid w:val="0042511F"/>
    <w:rsid w:val="00426556"/>
    <w:rsid w:val="00426DA0"/>
    <w:rsid w:val="00426F31"/>
    <w:rsid w:val="00427412"/>
    <w:rsid w:val="00427EF5"/>
    <w:rsid w:val="00427F45"/>
    <w:rsid w:val="00430AA0"/>
    <w:rsid w:val="004316DB"/>
    <w:rsid w:val="0043253F"/>
    <w:rsid w:val="00432697"/>
    <w:rsid w:val="00432BB3"/>
    <w:rsid w:val="00433485"/>
    <w:rsid w:val="00433E41"/>
    <w:rsid w:val="00441536"/>
    <w:rsid w:val="00443719"/>
    <w:rsid w:val="004441E4"/>
    <w:rsid w:val="004454EE"/>
    <w:rsid w:val="004479C4"/>
    <w:rsid w:val="004524B8"/>
    <w:rsid w:val="0045356C"/>
    <w:rsid w:val="00453A12"/>
    <w:rsid w:val="00453AFC"/>
    <w:rsid w:val="00455E7D"/>
    <w:rsid w:val="00457C1F"/>
    <w:rsid w:val="00460EFB"/>
    <w:rsid w:val="00462A16"/>
    <w:rsid w:val="0046369F"/>
    <w:rsid w:val="00470EAD"/>
    <w:rsid w:val="00471041"/>
    <w:rsid w:val="0047171A"/>
    <w:rsid w:val="00471986"/>
    <w:rsid w:val="00472D23"/>
    <w:rsid w:val="004742E0"/>
    <w:rsid w:val="004773C7"/>
    <w:rsid w:val="00477503"/>
    <w:rsid w:val="0048033E"/>
    <w:rsid w:val="00480722"/>
    <w:rsid w:val="00482797"/>
    <w:rsid w:val="0048483C"/>
    <w:rsid w:val="00484FBA"/>
    <w:rsid w:val="00486723"/>
    <w:rsid w:val="00487B43"/>
    <w:rsid w:val="00493BE5"/>
    <w:rsid w:val="00496521"/>
    <w:rsid w:val="00496CD5"/>
    <w:rsid w:val="00496DFB"/>
    <w:rsid w:val="00497B19"/>
    <w:rsid w:val="00497C6D"/>
    <w:rsid w:val="004A1278"/>
    <w:rsid w:val="004A13B7"/>
    <w:rsid w:val="004A1413"/>
    <w:rsid w:val="004A29A2"/>
    <w:rsid w:val="004A573E"/>
    <w:rsid w:val="004A59BF"/>
    <w:rsid w:val="004A6954"/>
    <w:rsid w:val="004A7F38"/>
    <w:rsid w:val="004B0794"/>
    <w:rsid w:val="004B1DDE"/>
    <w:rsid w:val="004B2B91"/>
    <w:rsid w:val="004B71B0"/>
    <w:rsid w:val="004C05D3"/>
    <w:rsid w:val="004C0A70"/>
    <w:rsid w:val="004C2F76"/>
    <w:rsid w:val="004C432B"/>
    <w:rsid w:val="004C5048"/>
    <w:rsid w:val="004C603E"/>
    <w:rsid w:val="004D00F7"/>
    <w:rsid w:val="004D226E"/>
    <w:rsid w:val="004D3B1F"/>
    <w:rsid w:val="004D45AE"/>
    <w:rsid w:val="004D7B59"/>
    <w:rsid w:val="004D7B98"/>
    <w:rsid w:val="004E342A"/>
    <w:rsid w:val="004E4151"/>
    <w:rsid w:val="004E631B"/>
    <w:rsid w:val="004E7413"/>
    <w:rsid w:val="004F014E"/>
    <w:rsid w:val="004F0BCE"/>
    <w:rsid w:val="004F1402"/>
    <w:rsid w:val="004F26F0"/>
    <w:rsid w:val="004F757D"/>
    <w:rsid w:val="004F7AA6"/>
    <w:rsid w:val="004F7D6C"/>
    <w:rsid w:val="00500606"/>
    <w:rsid w:val="00501B94"/>
    <w:rsid w:val="00501BE7"/>
    <w:rsid w:val="00504A6B"/>
    <w:rsid w:val="00506CCC"/>
    <w:rsid w:val="00506D36"/>
    <w:rsid w:val="005075FA"/>
    <w:rsid w:val="00510044"/>
    <w:rsid w:val="0051062D"/>
    <w:rsid w:val="00511217"/>
    <w:rsid w:val="005117EF"/>
    <w:rsid w:val="00511F6D"/>
    <w:rsid w:val="005124D0"/>
    <w:rsid w:val="00515C76"/>
    <w:rsid w:val="00515CE8"/>
    <w:rsid w:val="00517663"/>
    <w:rsid w:val="00521840"/>
    <w:rsid w:val="00522C87"/>
    <w:rsid w:val="00524912"/>
    <w:rsid w:val="00526130"/>
    <w:rsid w:val="00526FE5"/>
    <w:rsid w:val="005271F3"/>
    <w:rsid w:val="005275A4"/>
    <w:rsid w:val="00530168"/>
    <w:rsid w:val="005311CF"/>
    <w:rsid w:val="0053467D"/>
    <w:rsid w:val="00534CA4"/>
    <w:rsid w:val="00535574"/>
    <w:rsid w:val="00536721"/>
    <w:rsid w:val="005372E6"/>
    <w:rsid w:val="00541500"/>
    <w:rsid w:val="00541E3F"/>
    <w:rsid w:val="0054298C"/>
    <w:rsid w:val="00543F49"/>
    <w:rsid w:val="00546073"/>
    <w:rsid w:val="00546BCA"/>
    <w:rsid w:val="00553DD3"/>
    <w:rsid w:val="00555567"/>
    <w:rsid w:val="0056024B"/>
    <w:rsid w:val="00560911"/>
    <w:rsid w:val="00561053"/>
    <w:rsid w:val="0056173C"/>
    <w:rsid w:val="00563029"/>
    <w:rsid w:val="005632BD"/>
    <w:rsid w:val="005643BB"/>
    <w:rsid w:val="0056692A"/>
    <w:rsid w:val="00567A16"/>
    <w:rsid w:val="00570712"/>
    <w:rsid w:val="005719D0"/>
    <w:rsid w:val="00571BB3"/>
    <w:rsid w:val="005721AE"/>
    <w:rsid w:val="00573AE8"/>
    <w:rsid w:val="00575170"/>
    <w:rsid w:val="005758D0"/>
    <w:rsid w:val="00576705"/>
    <w:rsid w:val="0057688D"/>
    <w:rsid w:val="0057746E"/>
    <w:rsid w:val="00580350"/>
    <w:rsid w:val="005807A3"/>
    <w:rsid w:val="00582E34"/>
    <w:rsid w:val="00582FCE"/>
    <w:rsid w:val="0058390C"/>
    <w:rsid w:val="00584450"/>
    <w:rsid w:val="00584599"/>
    <w:rsid w:val="00584B74"/>
    <w:rsid w:val="00585507"/>
    <w:rsid w:val="00587AA2"/>
    <w:rsid w:val="00593EBA"/>
    <w:rsid w:val="00595791"/>
    <w:rsid w:val="00596CAC"/>
    <w:rsid w:val="005A1BA6"/>
    <w:rsid w:val="005A1CAA"/>
    <w:rsid w:val="005A30FD"/>
    <w:rsid w:val="005A4A3E"/>
    <w:rsid w:val="005A6478"/>
    <w:rsid w:val="005A6E11"/>
    <w:rsid w:val="005B1142"/>
    <w:rsid w:val="005B13CE"/>
    <w:rsid w:val="005B16AB"/>
    <w:rsid w:val="005B3EC0"/>
    <w:rsid w:val="005B7EF9"/>
    <w:rsid w:val="005C04B5"/>
    <w:rsid w:val="005C0941"/>
    <w:rsid w:val="005C10FB"/>
    <w:rsid w:val="005C23D9"/>
    <w:rsid w:val="005C3754"/>
    <w:rsid w:val="005C44D9"/>
    <w:rsid w:val="005C750E"/>
    <w:rsid w:val="005C7F56"/>
    <w:rsid w:val="005D0CBE"/>
    <w:rsid w:val="005D0D8A"/>
    <w:rsid w:val="005D290F"/>
    <w:rsid w:val="005D3048"/>
    <w:rsid w:val="005D5826"/>
    <w:rsid w:val="005D6FB7"/>
    <w:rsid w:val="005D79BD"/>
    <w:rsid w:val="005E1187"/>
    <w:rsid w:val="005E14ED"/>
    <w:rsid w:val="005E1530"/>
    <w:rsid w:val="005E15A0"/>
    <w:rsid w:val="005E2F50"/>
    <w:rsid w:val="005E4E70"/>
    <w:rsid w:val="005E742E"/>
    <w:rsid w:val="005F21B1"/>
    <w:rsid w:val="005F2AD0"/>
    <w:rsid w:val="005F5753"/>
    <w:rsid w:val="005F6355"/>
    <w:rsid w:val="005F77DB"/>
    <w:rsid w:val="00602908"/>
    <w:rsid w:val="00602F25"/>
    <w:rsid w:val="006046D8"/>
    <w:rsid w:val="00604B85"/>
    <w:rsid w:val="006059D4"/>
    <w:rsid w:val="00605ED6"/>
    <w:rsid w:val="0060738B"/>
    <w:rsid w:val="00607B22"/>
    <w:rsid w:val="00612533"/>
    <w:rsid w:val="00614227"/>
    <w:rsid w:val="0061531D"/>
    <w:rsid w:val="006240FD"/>
    <w:rsid w:val="006265B9"/>
    <w:rsid w:val="00630460"/>
    <w:rsid w:val="00631479"/>
    <w:rsid w:val="00631CA0"/>
    <w:rsid w:val="00632F19"/>
    <w:rsid w:val="00633946"/>
    <w:rsid w:val="00634552"/>
    <w:rsid w:val="0063722C"/>
    <w:rsid w:val="006372A4"/>
    <w:rsid w:val="00637D1C"/>
    <w:rsid w:val="006402F8"/>
    <w:rsid w:val="0064332A"/>
    <w:rsid w:val="00643BA4"/>
    <w:rsid w:val="00645229"/>
    <w:rsid w:val="00646755"/>
    <w:rsid w:val="006477CF"/>
    <w:rsid w:val="00650ED7"/>
    <w:rsid w:val="006520F2"/>
    <w:rsid w:val="00654449"/>
    <w:rsid w:val="00655BEA"/>
    <w:rsid w:val="00656725"/>
    <w:rsid w:val="0066092A"/>
    <w:rsid w:val="00661484"/>
    <w:rsid w:val="00662F5D"/>
    <w:rsid w:val="006633F0"/>
    <w:rsid w:val="00664E0C"/>
    <w:rsid w:val="006652FD"/>
    <w:rsid w:val="00665865"/>
    <w:rsid w:val="006664D8"/>
    <w:rsid w:val="006666F0"/>
    <w:rsid w:val="0066680A"/>
    <w:rsid w:val="00667860"/>
    <w:rsid w:val="00667A2C"/>
    <w:rsid w:val="0067082B"/>
    <w:rsid w:val="00671381"/>
    <w:rsid w:val="00671ADE"/>
    <w:rsid w:val="00671C11"/>
    <w:rsid w:val="00672E76"/>
    <w:rsid w:val="00673903"/>
    <w:rsid w:val="00673931"/>
    <w:rsid w:val="00674A3A"/>
    <w:rsid w:val="00675DCB"/>
    <w:rsid w:val="00677AF7"/>
    <w:rsid w:val="006806DD"/>
    <w:rsid w:val="006807B9"/>
    <w:rsid w:val="00682452"/>
    <w:rsid w:val="006837A9"/>
    <w:rsid w:val="00683ACD"/>
    <w:rsid w:val="00683B48"/>
    <w:rsid w:val="00683EE4"/>
    <w:rsid w:val="00684C1E"/>
    <w:rsid w:val="00685528"/>
    <w:rsid w:val="00685685"/>
    <w:rsid w:val="00687D02"/>
    <w:rsid w:val="0069038A"/>
    <w:rsid w:val="006904EE"/>
    <w:rsid w:val="006904F2"/>
    <w:rsid w:val="00690887"/>
    <w:rsid w:val="00690FA8"/>
    <w:rsid w:val="00692022"/>
    <w:rsid w:val="0069464F"/>
    <w:rsid w:val="006A0535"/>
    <w:rsid w:val="006A0B05"/>
    <w:rsid w:val="006A2C7F"/>
    <w:rsid w:val="006A3FC7"/>
    <w:rsid w:val="006A7FE0"/>
    <w:rsid w:val="006B265C"/>
    <w:rsid w:val="006B3863"/>
    <w:rsid w:val="006B5D7E"/>
    <w:rsid w:val="006B6177"/>
    <w:rsid w:val="006B7482"/>
    <w:rsid w:val="006C242A"/>
    <w:rsid w:val="006C27FA"/>
    <w:rsid w:val="006C36F2"/>
    <w:rsid w:val="006C763F"/>
    <w:rsid w:val="006C7692"/>
    <w:rsid w:val="006D16B1"/>
    <w:rsid w:val="006D18A6"/>
    <w:rsid w:val="006D24B0"/>
    <w:rsid w:val="006D25B1"/>
    <w:rsid w:val="006D3157"/>
    <w:rsid w:val="006D5A53"/>
    <w:rsid w:val="006D7BB9"/>
    <w:rsid w:val="006E098E"/>
    <w:rsid w:val="006E15CC"/>
    <w:rsid w:val="006E2FE9"/>
    <w:rsid w:val="006E329A"/>
    <w:rsid w:val="006E5279"/>
    <w:rsid w:val="006E68ED"/>
    <w:rsid w:val="006E6E1D"/>
    <w:rsid w:val="006E72AF"/>
    <w:rsid w:val="006E779D"/>
    <w:rsid w:val="006E7D85"/>
    <w:rsid w:val="006F096E"/>
    <w:rsid w:val="006F0E76"/>
    <w:rsid w:val="006F1439"/>
    <w:rsid w:val="006F1D4B"/>
    <w:rsid w:val="006F25B7"/>
    <w:rsid w:val="006F2C05"/>
    <w:rsid w:val="006F397C"/>
    <w:rsid w:val="006F3D39"/>
    <w:rsid w:val="006F4356"/>
    <w:rsid w:val="006F70D1"/>
    <w:rsid w:val="006F795D"/>
    <w:rsid w:val="00700348"/>
    <w:rsid w:val="007008B6"/>
    <w:rsid w:val="0070436B"/>
    <w:rsid w:val="00704FBE"/>
    <w:rsid w:val="0070524D"/>
    <w:rsid w:val="00705767"/>
    <w:rsid w:val="00705D7B"/>
    <w:rsid w:val="00710143"/>
    <w:rsid w:val="0071387F"/>
    <w:rsid w:val="00717E4A"/>
    <w:rsid w:val="0072060D"/>
    <w:rsid w:val="0072169E"/>
    <w:rsid w:val="00721941"/>
    <w:rsid w:val="00723324"/>
    <w:rsid w:val="007247FB"/>
    <w:rsid w:val="007261A1"/>
    <w:rsid w:val="007308EA"/>
    <w:rsid w:val="00732F01"/>
    <w:rsid w:val="007335BB"/>
    <w:rsid w:val="00734BB8"/>
    <w:rsid w:val="00734DD1"/>
    <w:rsid w:val="0073509A"/>
    <w:rsid w:val="00736B42"/>
    <w:rsid w:val="00736B51"/>
    <w:rsid w:val="0073746B"/>
    <w:rsid w:val="00741D39"/>
    <w:rsid w:val="0074223A"/>
    <w:rsid w:val="00745FAD"/>
    <w:rsid w:val="00754875"/>
    <w:rsid w:val="00755E52"/>
    <w:rsid w:val="00756152"/>
    <w:rsid w:val="00756341"/>
    <w:rsid w:val="00757721"/>
    <w:rsid w:val="0076199B"/>
    <w:rsid w:val="00762009"/>
    <w:rsid w:val="00764898"/>
    <w:rsid w:val="007651E8"/>
    <w:rsid w:val="007664B0"/>
    <w:rsid w:val="00770E55"/>
    <w:rsid w:val="00775919"/>
    <w:rsid w:val="007759CF"/>
    <w:rsid w:val="007829B1"/>
    <w:rsid w:val="00782AA0"/>
    <w:rsid w:val="007847D9"/>
    <w:rsid w:val="007850F4"/>
    <w:rsid w:val="00791A66"/>
    <w:rsid w:val="00792A51"/>
    <w:rsid w:val="00793B59"/>
    <w:rsid w:val="00794ACA"/>
    <w:rsid w:val="007951DD"/>
    <w:rsid w:val="007965F0"/>
    <w:rsid w:val="00796C0F"/>
    <w:rsid w:val="007A13F9"/>
    <w:rsid w:val="007A1739"/>
    <w:rsid w:val="007A239E"/>
    <w:rsid w:val="007A23B1"/>
    <w:rsid w:val="007A33F1"/>
    <w:rsid w:val="007A5267"/>
    <w:rsid w:val="007A696D"/>
    <w:rsid w:val="007B0882"/>
    <w:rsid w:val="007B09E0"/>
    <w:rsid w:val="007B0A3A"/>
    <w:rsid w:val="007B0FE7"/>
    <w:rsid w:val="007B2D26"/>
    <w:rsid w:val="007B3F8C"/>
    <w:rsid w:val="007B5E0B"/>
    <w:rsid w:val="007B66F4"/>
    <w:rsid w:val="007C1DD8"/>
    <w:rsid w:val="007C2ED6"/>
    <w:rsid w:val="007C2F69"/>
    <w:rsid w:val="007C5A90"/>
    <w:rsid w:val="007D16AF"/>
    <w:rsid w:val="007D3CCC"/>
    <w:rsid w:val="007D3DD4"/>
    <w:rsid w:val="007D42F8"/>
    <w:rsid w:val="007D4401"/>
    <w:rsid w:val="007D44C1"/>
    <w:rsid w:val="007D5584"/>
    <w:rsid w:val="007D6CA2"/>
    <w:rsid w:val="007D6E1A"/>
    <w:rsid w:val="007D7586"/>
    <w:rsid w:val="007E6C8F"/>
    <w:rsid w:val="007E7C1F"/>
    <w:rsid w:val="007F0313"/>
    <w:rsid w:val="007F0FCD"/>
    <w:rsid w:val="007F35D4"/>
    <w:rsid w:val="007F3C82"/>
    <w:rsid w:val="007F3E51"/>
    <w:rsid w:val="007F5AD3"/>
    <w:rsid w:val="007F7F02"/>
    <w:rsid w:val="008003C2"/>
    <w:rsid w:val="00801E1F"/>
    <w:rsid w:val="00802946"/>
    <w:rsid w:val="00802A50"/>
    <w:rsid w:val="008047B5"/>
    <w:rsid w:val="0080653E"/>
    <w:rsid w:val="00811501"/>
    <w:rsid w:val="00811CAA"/>
    <w:rsid w:val="00812C9B"/>
    <w:rsid w:val="00812DA5"/>
    <w:rsid w:val="0081383C"/>
    <w:rsid w:val="00813858"/>
    <w:rsid w:val="00816AB7"/>
    <w:rsid w:val="008202AD"/>
    <w:rsid w:val="008206D2"/>
    <w:rsid w:val="0082150E"/>
    <w:rsid w:val="008218BB"/>
    <w:rsid w:val="0082468C"/>
    <w:rsid w:val="0082524A"/>
    <w:rsid w:val="00826C5C"/>
    <w:rsid w:val="0083057A"/>
    <w:rsid w:val="00831533"/>
    <w:rsid w:val="0083245F"/>
    <w:rsid w:val="00832FDE"/>
    <w:rsid w:val="008357A2"/>
    <w:rsid w:val="0084090B"/>
    <w:rsid w:val="00840B31"/>
    <w:rsid w:val="00842621"/>
    <w:rsid w:val="00843743"/>
    <w:rsid w:val="0084510D"/>
    <w:rsid w:val="00847E1C"/>
    <w:rsid w:val="008508D5"/>
    <w:rsid w:val="00852732"/>
    <w:rsid w:val="00853BBC"/>
    <w:rsid w:val="008556C3"/>
    <w:rsid w:val="008557BA"/>
    <w:rsid w:val="008610FE"/>
    <w:rsid w:val="00864B11"/>
    <w:rsid w:val="00865020"/>
    <w:rsid w:val="008709F4"/>
    <w:rsid w:val="00872A84"/>
    <w:rsid w:val="00874E6E"/>
    <w:rsid w:val="00874EBF"/>
    <w:rsid w:val="00875073"/>
    <w:rsid w:val="00876CC0"/>
    <w:rsid w:val="0087709B"/>
    <w:rsid w:val="0087736A"/>
    <w:rsid w:val="00881EFA"/>
    <w:rsid w:val="00887238"/>
    <w:rsid w:val="008874DE"/>
    <w:rsid w:val="008912D5"/>
    <w:rsid w:val="00891D5A"/>
    <w:rsid w:val="00895A46"/>
    <w:rsid w:val="008960CB"/>
    <w:rsid w:val="00897831"/>
    <w:rsid w:val="008A3D82"/>
    <w:rsid w:val="008A4471"/>
    <w:rsid w:val="008A59FF"/>
    <w:rsid w:val="008A6E7B"/>
    <w:rsid w:val="008A76A8"/>
    <w:rsid w:val="008A7865"/>
    <w:rsid w:val="008B0BB2"/>
    <w:rsid w:val="008B22D9"/>
    <w:rsid w:val="008B2844"/>
    <w:rsid w:val="008B44C9"/>
    <w:rsid w:val="008B4E16"/>
    <w:rsid w:val="008B746E"/>
    <w:rsid w:val="008C35AF"/>
    <w:rsid w:val="008C3A90"/>
    <w:rsid w:val="008C4EC4"/>
    <w:rsid w:val="008D095F"/>
    <w:rsid w:val="008D0F3C"/>
    <w:rsid w:val="008D3A81"/>
    <w:rsid w:val="008D4238"/>
    <w:rsid w:val="008D4EDA"/>
    <w:rsid w:val="008E150E"/>
    <w:rsid w:val="008E1BFA"/>
    <w:rsid w:val="008E261C"/>
    <w:rsid w:val="008E6F3C"/>
    <w:rsid w:val="008E7ADB"/>
    <w:rsid w:val="008F0006"/>
    <w:rsid w:val="008F0F29"/>
    <w:rsid w:val="008F43B1"/>
    <w:rsid w:val="008F4D14"/>
    <w:rsid w:val="008F4E07"/>
    <w:rsid w:val="008F53CB"/>
    <w:rsid w:val="008F5990"/>
    <w:rsid w:val="009005CB"/>
    <w:rsid w:val="00901940"/>
    <w:rsid w:val="00901AB3"/>
    <w:rsid w:val="00901B44"/>
    <w:rsid w:val="0090450B"/>
    <w:rsid w:val="00905CE4"/>
    <w:rsid w:val="00906544"/>
    <w:rsid w:val="00906DD5"/>
    <w:rsid w:val="00910E96"/>
    <w:rsid w:val="00911F6D"/>
    <w:rsid w:val="00913278"/>
    <w:rsid w:val="00915C3D"/>
    <w:rsid w:val="00915E0F"/>
    <w:rsid w:val="009208EF"/>
    <w:rsid w:val="0092115D"/>
    <w:rsid w:val="00922161"/>
    <w:rsid w:val="00922A79"/>
    <w:rsid w:val="00922EFE"/>
    <w:rsid w:val="0092435A"/>
    <w:rsid w:val="00925556"/>
    <w:rsid w:val="00926AFD"/>
    <w:rsid w:val="00931CC4"/>
    <w:rsid w:val="009402E2"/>
    <w:rsid w:val="009405EE"/>
    <w:rsid w:val="00940F40"/>
    <w:rsid w:val="00944D7A"/>
    <w:rsid w:val="00945743"/>
    <w:rsid w:val="00945801"/>
    <w:rsid w:val="0094602C"/>
    <w:rsid w:val="00946756"/>
    <w:rsid w:val="009467A8"/>
    <w:rsid w:val="00950AA2"/>
    <w:rsid w:val="00954A71"/>
    <w:rsid w:val="00961B03"/>
    <w:rsid w:val="009625F3"/>
    <w:rsid w:val="00962D08"/>
    <w:rsid w:val="009646C9"/>
    <w:rsid w:val="009667DE"/>
    <w:rsid w:val="00970245"/>
    <w:rsid w:val="00971884"/>
    <w:rsid w:val="00972C0E"/>
    <w:rsid w:val="00973F59"/>
    <w:rsid w:val="009748DC"/>
    <w:rsid w:val="009752BA"/>
    <w:rsid w:val="00981FD9"/>
    <w:rsid w:val="009822FF"/>
    <w:rsid w:val="00982391"/>
    <w:rsid w:val="0098251F"/>
    <w:rsid w:val="009834B7"/>
    <w:rsid w:val="00985703"/>
    <w:rsid w:val="00985963"/>
    <w:rsid w:val="00987C5B"/>
    <w:rsid w:val="0099019A"/>
    <w:rsid w:val="00991938"/>
    <w:rsid w:val="00991C3A"/>
    <w:rsid w:val="00996B4B"/>
    <w:rsid w:val="009A1048"/>
    <w:rsid w:val="009A2C25"/>
    <w:rsid w:val="009A35CE"/>
    <w:rsid w:val="009A3999"/>
    <w:rsid w:val="009A54AD"/>
    <w:rsid w:val="009A7904"/>
    <w:rsid w:val="009A7F53"/>
    <w:rsid w:val="009B0E0F"/>
    <w:rsid w:val="009B3504"/>
    <w:rsid w:val="009B5468"/>
    <w:rsid w:val="009B5613"/>
    <w:rsid w:val="009B6A32"/>
    <w:rsid w:val="009C3B46"/>
    <w:rsid w:val="009C5E35"/>
    <w:rsid w:val="009C67DD"/>
    <w:rsid w:val="009C7631"/>
    <w:rsid w:val="009D2161"/>
    <w:rsid w:val="009D2BD7"/>
    <w:rsid w:val="009D3EFD"/>
    <w:rsid w:val="009D6944"/>
    <w:rsid w:val="009D7659"/>
    <w:rsid w:val="009D7C8C"/>
    <w:rsid w:val="009E02B7"/>
    <w:rsid w:val="009E1108"/>
    <w:rsid w:val="009E148A"/>
    <w:rsid w:val="009E199D"/>
    <w:rsid w:val="009E26DB"/>
    <w:rsid w:val="009E2F7D"/>
    <w:rsid w:val="009E38C2"/>
    <w:rsid w:val="009E505B"/>
    <w:rsid w:val="009E5EC3"/>
    <w:rsid w:val="009E6573"/>
    <w:rsid w:val="009F0BD8"/>
    <w:rsid w:val="009F1F45"/>
    <w:rsid w:val="009F26E4"/>
    <w:rsid w:val="009F2E7B"/>
    <w:rsid w:val="009F32D6"/>
    <w:rsid w:val="009F3E92"/>
    <w:rsid w:val="009F5278"/>
    <w:rsid w:val="009F52B3"/>
    <w:rsid w:val="009F54D5"/>
    <w:rsid w:val="009F5B0F"/>
    <w:rsid w:val="009F60A1"/>
    <w:rsid w:val="009F60D9"/>
    <w:rsid w:val="009F644B"/>
    <w:rsid w:val="009F6A04"/>
    <w:rsid w:val="00A00636"/>
    <w:rsid w:val="00A010A5"/>
    <w:rsid w:val="00A02403"/>
    <w:rsid w:val="00A0395F"/>
    <w:rsid w:val="00A03E0F"/>
    <w:rsid w:val="00A05FDB"/>
    <w:rsid w:val="00A11FE6"/>
    <w:rsid w:val="00A132F7"/>
    <w:rsid w:val="00A13B01"/>
    <w:rsid w:val="00A15E2B"/>
    <w:rsid w:val="00A1663E"/>
    <w:rsid w:val="00A16ECD"/>
    <w:rsid w:val="00A17B5D"/>
    <w:rsid w:val="00A20DA0"/>
    <w:rsid w:val="00A213BB"/>
    <w:rsid w:val="00A215FE"/>
    <w:rsid w:val="00A21A2D"/>
    <w:rsid w:val="00A21ABE"/>
    <w:rsid w:val="00A2297B"/>
    <w:rsid w:val="00A250B3"/>
    <w:rsid w:val="00A25FBE"/>
    <w:rsid w:val="00A26F73"/>
    <w:rsid w:val="00A3115C"/>
    <w:rsid w:val="00A325AB"/>
    <w:rsid w:val="00A3630E"/>
    <w:rsid w:val="00A367F0"/>
    <w:rsid w:val="00A36AE8"/>
    <w:rsid w:val="00A400F0"/>
    <w:rsid w:val="00A4040E"/>
    <w:rsid w:val="00A40768"/>
    <w:rsid w:val="00A4138E"/>
    <w:rsid w:val="00A4191A"/>
    <w:rsid w:val="00A438C3"/>
    <w:rsid w:val="00A439B4"/>
    <w:rsid w:val="00A453E0"/>
    <w:rsid w:val="00A458A1"/>
    <w:rsid w:val="00A46C4D"/>
    <w:rsid w:val="00A47F69"/>
    <w:rsid w:val="00A50D3E"/>
    <w:rsid w:val="00A50D83"/>
    <w:rsid w:val="00A50E6F"/>
    <w:rsid w:val="00A53107"/>
    <w:rsid w:val="00A545C2"/>
    <w:rsid w:val="00A57DBA"/>
    <w:rsid w:val="00A62C05"/>
    <w:rsid w:val="00A63CDB"/>
    <w:rsid w:val="00A64899"/>
    <w:rsid w:val="00A65BA4"/>
    <w:rsid w:val="00A71D0D"/>
    <w:rsid w:val="00A71D4F"/>
    <w:rsid w:val="00A72073"/>
    <w:rsid w:val="00A72795"/>
    <w:rsid w:val="00A73BA8"/>
    <w:rsid w:val="00A76332"/>
    <w:rsid w:val="00A77786"/>
    <w:rsid w:val="00A82975"/>
    <w:rsid w:val="00A833ED"/>
    <w:rsid w:val="00A8592C"/>
    <w:rsid w:val="00A86C62"/>
    <w:rsid w:val="00A86E5F"/>
    <w:rsid w:val="00A90C7D"/>
    <w:rsid w:val="00A95942"/>
    <w:rsid w:val="00A95A93"/>
    <w:rsid w:val="00A96026"/>
    <w:rsid w:val="00AA04A3"/>
    <w:rsid w:val="00AA0BB5"/>
    <w:rsid w:val="00AA1392"/>
    <w:rsid w:val="00AA15D9"/>
    <w:rsid w:val="00AA281A"/>
    <w:rsid w:val="00AA3021"/>
    <w:rsid w:val="00AA3626"/>
    <w:rsid w:val="00AA511B"/>
    <w:rsid w:val="00AA5631"/>
    <w:rsid w:val="00AA56E2"/>
    <w:rsid w:val="00AA5E1E"/>
    <w:rsid w:val="00AA7193"/>
    <w:rsid w:val="00AA7433"/>
    <w:rsid w:val="00AB0613"/>
    <w:rsid w:val="00AB0A76"/>
    <w:rsid w:val="00AB2142"/>
    <w:rsid w:val="00AB3201"/>
    <w:rsid w:val="00AB3897"/>
    <w:rsid w:val="00AB3B7A"/>
    <w:rsid w:val="00AB3E15"/>
    <w:rsid w:val="00AB49C6"/>
    <w:rsid w:val="00AB4C93"/>
    <w:rsid w:val="00AB51BE"/>
    <w:rsid w:val="00AB76F8"/>
    <w:rsid w:val="00AB7F28"/>
    <w:rsid w:val="00AC0151"/>
    <w:rsid w:val="00AC0567"/>
    <w:rsid w:val="00AC25DC"/>
    <w:rsid w:val="00AC4B1E"/>
    <w:rsid w:val="00AC593A"/>
    <w:rsid w:val="00AC695E"/>
    <w:rsid w:val="00AC72DA"/>
    <w:rsid w:val="00AD0CBC"/>
    <w:rsid w:val="00AD1588"/>
    <w:rsid w:val="00AD2D9A"/>
    <w:rsid w:val="00AD2F75"/>
    <w:rsid w:val="00AD5FF2"/>
    <w:rsid w:val="00AD6B2F"/>
    <w:rsid w:val="00AD7934"/>
    <w:rsid w:val="00AE12D7"/>
    <w:rsid w:val="00AE2842"/>
    <w:rsid w:val="00AE5C72"/>
    <w:rsid w:val="00AE615B"/>
    <w:rsid w:val="00AF0A3F"/>
    <w:rsid w:val="00AF0CDA"/>
    <w:rsid w:val="00AF0D63"/>
    <w:rsid w:val="00AF2607"/>
    <w:rsid w:val="00AF4D6B"/>
    <w:rsid w:val="00AF55DF"/>
    <w:rsid w:val="00AF570C"/>
    <w:rsid w:val="00AF7F3C"/>
    <w:rsid w:val="00B02F4A"/>
    <w:rsid w:val="00B059BB"/>
    <w:rsid w:val="00B0688D"/>
    <w:rsid w:val="00B07713"/>
    <w:rsid w:val="00B07D05"/>
    <w:rsid w:val="00B10B5B"/>
    <w:rsid w:val="00B1412B"/>
    <w:rsid w:val="00B151E4"/>
    <w:rsid w:val="00B16E76"/>
    <w:rsid w:val="00B171F8"/>
    <w:rsid w:val="00B2010F"/>
    <w:rsid w:val="00B2052B"/>
    <w:rsid w:val="00B225A9"/>
    <w:rsid w:val="00B269AD"/>
    <w:rsid w:val="00B30C0D"/>
    <w:rsid w:val="00B3264F"/>
    <w:rsid w:val="00B32A92"/>
    <w:rsid w:val="00B32C7C"/>
    <w:rsid w:val="00B33762"/>
    <w:rsid w:val="00B338FE"/>
    <w:rsid w:val="00B34905"/>
    <w:rsid w:val="00B34FF3"/>
    <w:rsid w:val="00B35BB0"/>
    <w:rsid w:val="00B374C9"/>
    <w:rsid w:val="00B432BA"/>
    <w:rsid w:val="00B44F7F"/>
    <w:rsid w:val="00B4647B"/>
    <w:rsid w:val="00B47FE4"/>
    <w:rsid w:val="00B50804"/>
    <w:rsid w:val="00B50BD5"/>
    <w:rsid w:val="00B51C0D"/>
    <w:rsid w:val="00B534CC"/>
    <w:rsid w:val="00B54464"/>
    <w:rsid w:val="00B560D7"/>
    <w:rsid w:val="00B5739B"/>
    <w:rsid w:val="00B57F9B"/>
    <w:rsid w:val="00B62FBB"/>
    <w:rsid w:val="00B631BB"/>
    <w:rsid w:val="00B74F2F"/>
    <w:rsid w:val="00B760B2"/>
    <w:rsid w:val="00B77A3B"/>
    <w:rsid w:val="00B77A3E"/>
    <w:rsid w:val="00B805B4"/>
    <w:rsid w:val="00B80E09"/>
    <w:rsid w:val="00B8347F"/>
    <w:rsid w:val="00B83F35"/>
    <w:rsid w:val="00B8463D"/>
    <w:rsid w:val="00B84B09"/>
    <w:rsid w:val="00B857CC"/>
    <w:rsid w:val="00B90464"/>
    <w:rsid w:val="00B920BC"/>
    <w:rsid w:val="00B920F8"/>
    <w:rsid w:val="00B92629"/>
    <w:rsid w:val="00B9592C"/>
    <w:rsid w:val="00BA2971"/>
    <w:rsid w:val="00BA36DE"/>
    <w:rsid w:val="00BA3779"/>
    <w:rsid w:val="00BA5BB7"/>
    <w:rsid w:val="00BA5CD7"/>
    <w:rsid w:val="00BB18E6"/>
    <w:rsid w:val="00BB50A3"/>
    <w:rsid w:val="00BB5D50"/>
    <w:rsid w:val="00BB5F56"/>
    <w:rsid w:val="00BB7B1D"/>
    <w:rsid w:val="00BC1684"/>
    <w:rsid w:val="00BC2343"/>
    <w:rsid w:val="00BC2D1B"/>
    <w:rsid w:val="00BC3251"/>
    <w:rsid w:val="00BC49B5"/>
    <w:rsid w:val="00BC4C59"/>
    <w:rsid w:val="00BC51A1"/>
    <w:rsid w:val="00BC5A38"/>
    <w:rsid w:val="00BC5F16"/>
    <w:rsid w:val="00BC6EB6"/>
    <w:rsid w:val="00BD0ABB"/>
    <w:rsid w:val="00BD0F4C"/>
    <w:rsid w:val="00BD1DA6"/>
    <w:rsid w:val="00BD2E7F"/>
    <w:rsid w:val="00BD2F09"/>
    <w:rsid w:val="00BD4E47"/>
    <w:rsid w:val="00BD57EC"/>
    <w:rsid w:val="00BD7009"/>
    <w:rsid w:val="00BE3518"/>
    <w:rsid w:val="00BE4C49"/>
    <w:rsid w:val="00BE5936"/>
    <w:rsid w:val="00BE7233"/>
    <w:rsid w:val="00BF17D4"/>
    <w:rsid w:val="00BF21E2"/>
    <w:rsid w:val="00BF6CB8"/>
    <w:rsid w:val="00BF717C"/>
    <w:rsid w:val="00BF7216"/>
    <w:rsid w:val="00BF778D"/>
    <w:rsid w:val="00BF7A80"/>
    <w:rsid w:val="00BF7EFE"/>
    <w:rsid w:val="00C01939"/>
    <w:rsid w:val="00C05A83"/>
    <w:rsid w:val="00C108A3"/>
    <w:rsid w:val="00C12332"/>
    <w:rsid w:val="00C12ADB"/>
    <w:rsid w:val="00C159F8"/>
    <w:rsid w:val="00C160E5"/>
    <w:rsid w:val="00C17090"/>
    <w:rsid w:val="00C2075E"/>
    <w:rsid w:val="00C21BB0"/>
    <w:rsid w:val="00C26381"/>
    <w:rsid w:val="00C26428"/>
    <w:rsid w:val="00C264B9"/>
    <w:rsid w:val="00C27AC3"/>
    <w:rsid w:val="00C30AC5"/>
    <w:rsid w:val="00C3157D"/>
    <w:rsid w:val="00C3526D"/>
    <w:rsid w:val="00C35E78"/>
    <w:rsid w:val="00C363E8"/>
    <w:rsid w:val="00C36702"/>
    <w:rsid w:val="00C36F06"/>
    <w:rsid w:val="00C37734"/>
    <w:rsid w:val="00C40542"/>
    <w:rsid w:val="00C41EF1"/>
    <w:rsid w:val="00C42DBD"/>
    <w:rsid w:val="00C500FB"/>
    <w:rsid w:val="00C5276F"/>
    <w:rsid w:val="00C5363F"/>
    <w:rsid w:val="00C54D26"/>
    <w:rsid w:val="00C55B39"/>
    <w:rsid w:val="00C56402"/>
    <w:rsid w:val="00C56D71"/>
    <w:rsid w:val="00C5725E"/>
    <w:rsid w:val="00C628B5"/>
    <w:rsid w:val="00C629EF"/>
    <w:rsid w:val="00C63C04"/>
    <w:rsid w:val="00C65CC7"/>
    <w:rsid w:val="00C67F24"/>
    <w:rsid w:val="00C70112"/>
    <w:rsid w:val="00C71CAD"/>
    <w:rsid w:val="00C7261A"/>
    <w:rsid w:val="00C72805"/>
    <w:rsid w:val="00C72CDB"/>
    <w:rsid w:val="00C7470C"/>
    <w:rsid w:val="00C74981"/>
    <w:rsid w:val="00C750ED"/>
    <w:rsid w:val="00C75845"/>
    <w:rsid w:val="00C77233"/>
    <w:rsid w:val="00C80D40"/>
    <w:rsid w:val="00C81DB9"/>
    <w:rsid w:val="00C82A42"/>
    <w:rsid w:val="00C942E0"/>
    <w:rsid w:val="00C96661"/>
    <w:rsid w:val="00C9762E"/>
    <w:rsid w:val="00CA02F2"/>
    <w:rsid w:val="00CA4E8D"/>
    <w:rsid w:val="00CA7BC2"/>
    <w:rsid w:val="00CB17A8"/>
    <w:rsid w:val="00CB19AE"/>
    <w:rsid w:val="00CB2777"/>
    <w:rsid w:val="00CB2FCC"/>
    <w:rsid w:val="00CB5524"/>
    <w:rsid w:val="00CB5630"/>
    <w:rsid w:val="00CC2749"/>
    <w:rsid w:val="00CC55D2"/>
    <w:rsid w:val="00CC582D"/>
    <w:rsid w:val="00CC7995"/>
    <w:rsid w:val="00CC7BA4"/>
    <w:rsid w:val="00CD3509"/>
    <w:rsid w:val="00CD40A4"/>
    <w:rsid w:val="00CD7A46"/>
    <w:rsid w:val="00CE0F14"/>
    <w:rsid w:val="00CE1D92"/>
    <w:rsid w:val="00CE2891"/>
    <w:rsid w:val="00CE2C77"/>
    <w:rsid w:val="00CE34B9"/>
    <w:rsid w:val="00CE4ACF"/>
    <w:rsid w:val="00CE4C6A"/>
    <w:rsid w:val="00CE4F58"/>
    <w:rsid w:val="00CE4FFC"/>
    <w:rsid w:val="00CE7178"/>
    <w:rsid w:val="00CF0950"/>
    <w:rsid w:val="00CF0A2B"/>
    <w:rsid w:val="00CF223D"/>
    <w:rsid w:val="00CF3B24"/>
    <w:rsid w:val="00CF479F"/>
    <w:rsid w:val="00CF4E36"/>
    <w:rsid w:val="00D02DA7"/>
    <w:rsid w:val="00D048B1"/>
    <w:rsid w:val="00D04A7F"/>
    <w:rsid w:val="00D05490"/>
    <w:rsid w:val="00D05B46"/>
    <w:rsid w:val="00D07165"/>
    <w:rsid w:val="00D077E9"/>
    <w:rsid w:val="00D10D1B"/>
    <w:rsid w:val="00D10F46"/>
    <w:rsid w:val="00D112C9"/>
    <w:rsid w:val="00D11406"/>
    <w:rsid w:val="00D13C58"/>
    <w:rsid w:val="00D1532A"/>
    <w:rsid w:val="00D16196"/>
    <w:rsid w:val="00D207D1"/>
    <w:rsid w:val="00D229E9"/>
    <w:rsid w:val="00D2338E"/>
    <w:rsid w:val="00D23763"/>
    <w:rsid w:val="00D23818"/>
    <w:rsid w:val="00D238E8"/>
    <w:rsid w:val="00D23D1A"/>
    <w:rsid w:val="00D24110"/>
    <w:rsid w:val="00D26179"/>
    <w:rsid w:val="00D275EE"/>
    <w:rsid w:val="00D33AD9"/>
    <w:rsid w:val="00D36ABD"/>
    <w:rsid w:val="00D36AFB"/>
    <w:rsid w:val="00D37C2D"/>
    <w:rsid w:val="00D40C86"/>
    <w:rsid w:val="00D4137D"/>
    <w:rsid w:val="00D47E55"/>
    <w:rsid w:val="00D522A6"/>
    <w:rsid w:val="00D52CE8"/>
    <w:rsid w:val="00D539E0"/>
    <w:rsid w:val="00D570E8"/>
    <w:rsid w:val="00D64017"/>
    <w:rsid w:val="00D6596C"/>
    <w:rsid w:val="00D663AA"/>
    <w:rsid w:val="00D7050A"/>
    <w:rsid w:val="00D7129D"/>
    <w:rsid w:val="00D714F7"/>
    <w:rsid w:val="00D74905"/>
    <w:rsid w:val="00D77EE9"/>
    <w:rsid w:val="00D81F1D"/>
    <w:rsid w:val="00D83D2E"/>
    <w:rsid w:val="00D8441C"/>
    <w:rsid w:val="00D85FE2"/>
    <w:rsid w:val="00D86303"/>
    <w:rsid w:val="00D86566"/>
    <w:rsid w:val="00D86E37"/>
    <w:rsid w:val="00D90B94"/>
    <w:rsid w:val="00D90FA4"/>
    <w:rsid w:val="00D91BB4"/>
    <w:rsid w:val="00D91BD1"/>
    <w:rsid w:val="00D92493"/>
    <w:rsid w:val="00D926CC"/>
    <w:rsid w:val="00D931B4"/>
    <w:rsid w:val="00D96149"/>
    <w:rsid w:val="00D96C1D"/>
    <w:rsid w:val="00D97585"/>
    <w:rsid w:val="00D97D04"/>
    <w:rsid w:val="00DA123B"/>
    <w:rsid w:val="00DA4E2C"/>
    <w:rsid w:val="00DA5A71"/>
    <w:rsid w:val="00DA5BB3"/>
    <w:rsid w:val="00DA6811"/>
    <w:rsid w:val="00DA6F32"/>
    <w:rsid w:val="00DA772B"/>
    <w:rsid w:val="00DB3B58"/>
    <w:rsid w:val="00DB52C5"/>
    <w:rsid w:val="00DB5DE7"/>
    <w:rsid w:val="00DB5EEF"/>
    <w:rsid w:val="00DB69ED"/>
    <w:rsid w:val="00DB7C57"/>
    <w:rsid w:val="00DB7E20"/>
    <w:rsid w:val="00DC00C5"/>
    <w:rsid w:val="00DC00DB"/>
    <w:rsid w:val="00DC16FE"/>
    <w:rsid w:val="00DC18FB"/>
    <w:rsid w:val="00DC30A8"/>
    <w:rsid w:val="00DC3274"/>
    <w:rsid w:val="00DC3AC9"/>
    <w:rsid w:val="00DC40F5"/>
    <w:rsid w:val="00DC48E4"/>
    <w:rsid w:val="00DD0F69"/>
    <w:rsid w:val="00DD2FC9"/>
    <w:rsid w:val="00DD369D"/>
    <w:rsid w:val="00DD42B8"/>
    <w:rsid w:val="00DD4359"/>
    <w:rsid w:val="00DE0941"/>
    <w:rsid w:val="00DE0D16"/>
    <w:rsid w:val="00DE5FFB"/>
    <w:rsid w:val="00DE6241"/>
    <w:rsid w:val="00DF2800"/>
    <w:rsid w:val="00DF49C0"/>
    <w:rsid w:val="00E0066E"/>
    <w:rsid w:val="00E02507"/>
    <w:rsid w:val="00E02522"/>
    <w:rsid w:val="00E02976"/>
    <w:rsid w:val="00E0583E"/>
    <w:rsid w:val="00E05A71"/>
    <w:rsid w:val="00E05CA4"/>
    <w:rsid w:val="00E06733"/>
    <w:rsid w:val="00E07F8A"/>
    <w:rsid w:val="00E10B35"/>
    <w:rsid w:val="00E11E27"/>
    <w:rsid w:val="00E11FED"/>
    <w:rsid w:val="00E1213F"/>
    <w:rsid w:val="00E15810"/>
    <w:rsid w:val="00E200A5"/>
    <w:rsid w:val="00E20D8D"/>
    <w:rsid w:val="00E24763"/>
    <w:rsid w:val="00E26183"/>
    <w:rsid w:val="00E262A4"/>
    <w:rsid w:val="00E30C56"/>
    <w:rsid w:val="00E31154"/>
    <w:rsid w:val="00E32C9E"/>
    <w:rsid w:val="00E33AD2"/>
    <w:rsid w:val="00E36CEA"/>
    <w:rsid w:val="00E37646"/>
    <w:rsid w:val="00E43746"/>
    <w:rsid w:val="00E43FAF"/>
    <w:rsid w:val="00E472AA"/>
    <w:rsid w:val="00E50EE9"/>
    <w:rsid w:val="00E5127C"/>
    <w:rsid w:val="00E53E45"/>
    <w:rsid w:val="00E56425"/>
    <w:rsid w:val="00E63780"/>
    <w:rsid w:val="00E65868"/>
    <w:rsid w:val="00E71BEB"/>
    <w:rsid w:val="00E71E4A"/>
    <w:rsid w:val="00E7398D"/>
    <w:rsid w:val="00E745ED"/>
    <w:rsid w:val="00E747B2"/>
    <w:rsid w:val="00E766C6"/>
    <w:rsid w:val="00E7764B"/>
    <w:rsid w:val="00E80393"/>
    <w:rsid w:val="00E81696"/>
    <w:rsid w:val="00E82044"/>
    <w:rsid w:val="00E82F5D"/>
    <w:rsid w:val="00E83425"/>
    <w:rsid w:val="00E84B92"/>
    <w:rsid w:val="00E87A5C"/>
    <w:rsid w:val="00E90271"/>
    <w:rsid w:val="00E91019"/>
    <w:rsid w:val="00E91389"/>
    <w:rsid w:val="00E933C5"/>
    <w:rsid w:val="00E94099"/>
    <w:rsid w:val="00E94F72"/>
    <w:rsid w:val="00E962B5"/>
    <w:rsid w:val="00E96735"/>
    <w:rsid w:val="00E96F72"/>
    <w:rsid w:val="00E972B6"/>
    <w:rsid w:val="00E97C9E"/>
    <w:rsid w:val="00EA0B9B"/>
    <w:rsid w:val="00EA2B16"/>
    <w:rsid w:val="00EA2F43"/>
    <w:rsid w:val="00EA32A5"/>
    <w:rsid w:val="00EA4919"/>
    <w:rsid w:val="00EA64F3"/>
    <w:rsid w:val="00EA6A0D"/>
    <w:rsid w:val="00EA6DF1"/>
    <w:rsid w:val="00EA7024"/>
    <w:rsid w:val="00EA7BAA"/>
    <w:rsid w:val="00EB045C"/>
    <w:rsid w:val="00EB0693"/>
    <w:rsid w:val="00EB3CDC"/>
    <w:rsid w:val="00EB3ED9"/>
    <w:rsid w:val="00EB4951"/>
    <w:rsid w:val="00EB4BC2"/>
    <w:rsid w:val="00EB54AD"/>
    <w:rsid w:val="00EB5BD4"/>
    <w:rsid w:val="00EB67D2"/>
    <w:rsid w:val="00EB6FD3"/>
    <w:rsid w:val="00EB72A2"/>
    <w:rsid w:val="00EB74D8"/>
    <w:rsid w:val="00EC1100"/>
    <w:rsid w:val="00EC26A3"/>
    <w:rsid w:val="00EC69AA"/>
    <w:rsid w:val="00ED0D47"/>
    <w:rsid w:val="00ED1FDA"/>
    <w:rsid w:val="00ED53CA"/>
    <w:rsid w:val="00ED747C"/>
    <w:rsid w:val="00EE14E0"/>
    <w:rsid w:val="00EE4802"/>
    <w:rsid w:val="00EE49FD"/>
    <w:rsid w:val="00EE5493"/>
    <w:rsid w:val="00EE70DC"/>
    <w:rsid w:val="00EF0244"/>
    <w:rsid w:val="00EF1D40"/>
    <w:rsid w:val="00EF3E66"/>
    <w:rsid w:val="00EF43FB"/>
    <w:rsid w:val="00EF46BE"/>
    <w:rsid w:val="00F00DC8"/>
    <w:rsid w:val="00F01594"/>
    <w:rsid w:val="00F02B76"/>
    <w:rsid w:val="00F04616"/>
    <w:rsid w:val="00F04BA3"/>
    <w:rsid w:val="00F07A61"/>
    <w:rsid w:val="00F11000"/>
    <w:rsid w:val="00F11254"/>
    <w:rsid w:val="00F1301D"/>
    <w:rsid w:val="00F135D9"/>
    <w:rsid w:val="00F146D5"/>
    <w:rsid w:val="00F14C03"/>
    <w:rsid w:val="00F157EE"/>
    <w:rsid w:val="00F15A33"/>
    <w:rsid w:val="00F15E12"/>
    <w:rsid w:val="00F169D0"/>
    <w:rsid w:val="00F16AE2"/>
    <w:rsid w:val="00F21380"/>
    <w:rsid w:val="00F23204"/>
    <w:rsid w:val="00F24526"/>
    <w:rsid w:val="00F27392"/>
    <w:rsid w:val="00F27A35"/>
    <w:rsid w:val="00F31D30"/>
    <w:rsid w:val="00F357F8"/>
    <w:rsid w:val="00F3705F"/>
    <w:rsid w:val="00F4171F"/>
    <w:rsid w:val="00F41C7C"/>
    <w:rsid w:val="00F42AA1"/>
    <w:rsid w:val="00F43A8E"/>
    <w:rsid w:val="00F4529B"/>
    <w:rsid w:val="00F45B80"/>
    <w:rsid w:val="00F470BF"/>
    <w:rsid w:val="00F47D71"/>
    <w:rsid w:val="00F52D26"/>
    <w:rsid w:val="00F54D40"/>
    <w:rsid w:val="00F54F76"/>
    <w:rsid w:val="00F555F7"/>
    <w:rsid w:val="00F55915"/>
    <w:rsid w:val="00F55C29"/>
    <w:rsid w:val="00F63703"/>
    <w:rsid w:val="00F63EC8"/>
    <w:rsid w:val="00F642D5"/>
    <w:rsid w:val="00F65499"/>
    <w:rsid w:val="00F664E5"/>
    <w:rsid w:val="00F6726B"/>
    <w:rsid w:val="00F7027E"/>
    <w:rsid w:val="00F72F51"/>
    <w:rsid w:val="00F7305C"/>
    <w:rsid w:val="00F73BED"/>
    <w:rsid w:val="00F81B84"/>
    <w:rsid w:val="00F82CE6"/>
    <w:rsid w:val="00F8548B"/>
    <w:rsid w:val="00F85D63"/>
    <w:rsid w:val="00F87A5E"/>
    <w:rsid w:val="00F921FE"/>
    <w:rsid w:val="00F9337D"/>
    <w:rsid w:val="00F933D4"/>
    <w:rsid w:val="00F93F31"/>
    <w:rsid w:val="00FA1784"/>
    <w:rsid w:val="00FA2681"/>
    <w:rsid w:val="00FA3611"/>
    <w:rsid w:val="00FA5F3D"/>
    <w:rsid w:val="00FA789B"/>
    <w:rsid w:val="00FB0A5B"/>
    <w:rsid w:val="00FB2938"/>
    <w:rsid w:val="00FB45EC"/>
    <w:rsid w:val="00FB537E"/>
    <w:rsid w:val="00FB584E"/>
    <w:rsid w:val="00FB68C9"/>
    <w:rsid w:val="00FB7DDA"/>
    <w:rsid w:val="00FC087D"/>
    <w:rsid w:val="00FC1238"/>
    <w:rsid w:val="00FC177D"/>
    <w:rsid w:val="00FC1D9E"/>
    <w:rsid w:val="00FC3F0B"/>
    <w:rsid w:val="00FC42CE"/>
    <w:rsid w:val="00FC506E"/>
    <w:rsid w:val="00FC6019"/>
    <w:rsid w:val="00FC669A"/>
    <w:rsid w:val="00FD3D5D"/>
    <w:rsid w:val="00FD4C96"/>
    <w:rsid w:val="00FE02B7"/>
    <w:rsid w:val="00FE6666"/>
    <w:rsid w:val="00FE69AD"/>
    <w:rsid w:val="00FE74CC"/>
    <w:rsid w:val="00FF086F"/>
    <w:rsid w:val="00FF0C03"/>
    <w:rsid w:val="00FF1FB9"/>
    <w:rsid w:val="00FF4332"/>
    <w:rsid w:val="00FF48A8"/>
    <w:rsid w:val="00FF75E7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6063E"/>
  <w15:chartTrackingRefBased/>
  <w15:docId w15:val="{97B05757-F5C8-40FB-9E56-49C68F173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2C9"/>
  </w:style>
  <w:style w:type="paragraph" w:styleId="Balk1">
    <w:name w:val="heading 1"/>
    <w:basedOn w:val="Normal"/>
    <w:next w:val="Normal"/>
    <w:link w:val="Balk1Char"/>
    <w:uiPriority w:val="9"/>
    <w:qFormat/>
    <w:rsid w:val="002B4A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nhideWhenUsed/>
    <w:qFormat/>
    <w:rsid w:val="00FC3F0B"/>
    <w:pPr>
      <w:numPr>
        <w:ilvl w:val="1"/>
        <w:numId w:val="1"/>
      </w:numPr>
      <w:spacing w:before="240" w:after="120" w:line="360" w:lineRule="auto"/>
      <w:outlineLvl w:val="1"/>
    </w:pPr>
    <w:rPr>
      <w:rFonts w:ascii="Arial" w:eastAsia="Times New Roman" w:hAnsi="Arial" w:cs="Times New Roman"/>
      <w:b/>
      <w:szCs w:val="24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B4A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qFormat/>
    <w:rsid w:val="00874EBF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874EBF"/>
    <w:pPr>
      <w:ind w:left="720"/>
      <w:contextualSpacing/>
    </w:pPr>
  </w:style>
  <w:style w:type="character" w:customStyle="1" w:styleId="ListeParagrafChar">
    <w:name w:val="Liste Paragraf Char"/>
    <w:link w:val="ListeParagraf"/>
    <w:uiPriority w:val="34"/>
    <w:qFormat/>
    <w:locked/>
    <w:rsid w:val="00874EBF"/>
  </w:style>
  <w:style w:type="table" w:styleId="TabloKlavuzu">
    <w:name w:val="Table Grid"/>
    <w:basedOn w:val="NormalTablo"/>
    <w:uiPriority w:val="39"/>
    <w:rsid w:val="00874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D4401"/>
    <w:pPr>
      <w:widowControl w:val="0"/>
      <w:autoSpaceDE w:val="0"/>
      <w:autoSpaceDN w:val="0"/>
      <w:spacing w:after="0" w:line="240" w:lineRule="auto"/>
      <w:ind w:left="170"/>
    </w:pPr>
    <w:rPr>
      <w:rFonts w:ascii="Tahoma" w:eastAsia="Tahoma" w:hAnsi="Tahoma" w:cs="Tahoma"/>
    </w:rPr>
  </w:style>
  <w:style w:type="character" w:styleId="AklamaBavurusu">
    <w:name w:val="annotation reference"/>
    <w:basedOn w:val="VarsaylanParagrafYazTipi"/>
    <w:uiPriority w:val="99"/>
    <w:semiHidden/>
    <w:unhideWhenUsed/>
    <w:rsid w:val="0046369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46369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46369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6369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6369F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69F"/>
    <w:rPr>
      <w:rFonts w:ascii="Segoe UI" w:hAnsi="Segoe UI" w:cs="Segoe UI"/>
      <w:sz w:val="18"/>
      <w:szCs w:val="18"/>
    </w:rPr>
  </w:style>
  <w:style w:type="character" w:customStyle="1" w:styleId="Balk2Char">
    <w:name w:val="Başlık 2 Char"/>
    <w:basedOn w:val="VarsaylanParagrafYazTipi"/>
    <w:link w:val="Balk2"/>
    <w:rsid w:val="00FC3F0B"/>
    <w:rPr>
      <w:rFonts w:ascii="Arial" w:eastAsia="Times New Roman" w:hAnsi="Arial" w:cs="Times New Roman"/>
      <w:b/>
      <w:szCs w:val="24"/>
      <w:lang w:eastAsia="tr-TR"/>
    </w:rPr>
  </w:style>
  <w:style w:type="paragraph" w:customStyle="1" w:styleId="pTabloimi123">
    <w:name w:val="Çöp Tablo imi 1 2 3"/>
    <w:basedOn w:val="ListeParagraf"/>
    <w:qFormat/>
    <w:rsid w:val="001A7922"/>
    <w:pPr>
      <w:widowControl w:val="0"/>
      <w:numPr>
        <w:numId w:val="2"/>
      </w:numPr>
      <w:pBdr>
        <w:top w:val="nil"/>
        <w:left w:val="nil"/>
        <w:bottom w:val="nil"/>
        <w:right w:val="nil"/>
        <w:between w:val="nil"/>
        <w:bar w:val="nil"/>
      </w:pBdr>
      <w:tabs>
        <w:tab w:val="num" w:pos="360"/>
      </w:tabs>
      <w:spacing w:after="0" w:line="240" w:lineRule="auto"/>
      <w:ind w:left="720" w:firstLine="0"/>
      <w:contextualSpacing w:val="0"/>
      <w:jc w:val="both"/>
    </w:pPr>
    <w:rPr>
      <w:rFonts w:ascii="Arial" w:eastAsia="Calibri" w:hAnsi="Arial" w:cs="Arial"/>
      <w:bCs/>
      <w:sz w:val="20"/>
      <w:szCs w:val="20"/>
      <w:lang w:eastAsia="tr-TR"/>
    </w:rPr>
  </w:style>
  <w:style w:type="character" w:customStyle="1" w:styleId="fontstyle01">
    <w:name w:val="fontstyle01"/>
    <w:basedOn w:val="VarsaylanParagrafYazTipi"/>
    <w:rsid w:val="00AD6B2F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Alnt">
    <w:name w:val="Quote"/>
    <w:basedOn w:val="Normal"/>
    <w:next w:val="Normal"/>
    <w:link w:val="AlntChar"/>
    <w:qFormat/>
    <w:rsid w:val="00BF7216"/>
    <w:pPr>
      <w:spacing w:before="160" w:after="240" w:line="360" w:lineRule="auto"/>
      <w:ind w:firstLine="709"/>
      <w:jc w:val="center"/>
    </w:pPr>
    <w:rPr>
      <w:rFonts w:ascii="Arial" w:hAnsi="Arial"/>
      <w:i/>
      <w:iCs/>
      <w:color w:val="404040" w:themeColor="text1" w:themeTint="BF"/>
      <w:sz w:val="20"/>
    </w:rPr>
  </w:style>
  <w:style w:type="character" w:customStyle="1" w:styleId="AlntChar">
    <w:name w:val="Alıntı Char"/>
    <w:basedOn w:val="VarsaylanParagrafYazTipi"/>
    <w:link w:val="Alnt"/>
    <w:rsid w:val="00BF7216"/>
    <w:rPr>
      <w:rFonts w:ascii="Arial" w:hAnsi="Arial"/>
      <w:i/>
      <w:iCs/>
      <w:color w:val="404040" w:themeColor="text1" w:themeTint="BF"/>
      <w:sz w:val="20"/>
    </w:rPr>
  </w:style>
  <w:style w:type="paragraph" w:styleId="NormalWeb">
    <w:name w:val="Normal (Web)"/>
    <w:basedOn w:val="Normal"/>
    <w:uiPriority w:val="99"/>
    <w:unhideWhenUsed/>
    <w:rsid w:val="006E5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E5279"/>
    <w:rPr>
      <w:b/>
      <w:bCs/>
    </w:rPr>
  </w:style>
  <w:style w:type="character" w:styleId="HTMLKodu">
    <w:name w:val="HTML Code"/>
    <w:basedOn w:val="VarsaylanParagrafYazTipi"/>
    <w:uiPriority w:val="99"/>
    <w:semiHidden/>
    <w:unhideWhenUsed/>
    <w:rsid w:val="00FF48A8"/>
    <w:rPr>
      <w:rFonts w:ascii="Courier New" w:eastAsia="Times New Roman" w:hAnsi="Courier New" w:cs="Courier New"/>
      <w:sz w:val="20"/>
      <w:szCs w:val="20"/>
    </w:rPr>
  </w:style>
  <w:style w:type="character" w:styleId="Vurgu">
    <w:name w:val="Emphasis"/>
    <w:basedOn w:val="VarsaylanParagrafYazTipi"/>
    <w:uiPriority w:val="20"/>
    <w:qFormat/>
    <w:rsid w:val="00DB69ED"/>
    <w:rPr>
      <w:i/>
      <w:iCs/>
    </w:rPr>
  </w:style>
  <w:style w:type="paragraph" w:styleId="stBilgi">
    <w:name w:val="header"/>
    <w:basedOn w:val="Normal"/>
    <w:link w:val="stBilgiChar"/>
    <w:uiPriority w:val="99"/>
    <w:unhideWhenUsed/>
    <w:rsid w:val="00CB1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B17A8"/>
  </w:style>
  <w:style w:type="paragraph" w:styleId="AltBilgi">
    <w:name w:val="footer"/>
    <w:basedOn w:val="Normal"/>
    <w:link w:val="AltBilgiChar"/>
    <w:uiPriority w:val="99"/>
    <w:unhideWhenUsed/>
    <w:rsid w:val="00CB1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B17A8"/>
  </w:style>
  <w:style w:type="paragraph" w:customStyle="1" w:styleId="Default">
    <w:name w:val="Default"/>
    <w:rsid w:val="00C758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2B4A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2B4A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C05D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C05D3"/>
    <w:rPr>
      <w:i/>
      <w:iCs/>
      <w:color w:val="2E74B5" w:themeColor="accent1" w:themeShade="BF"/>
    </w:rPr>
  </w:style>
  <w:style w:type="paragraph" w:styleId="Dzeltme">
    <w:name w:val="Revision"/>
    <w:hidden/>
    <w:uiPriority w:val="99"/>
    <w:semiHidden/>
    <w:rsid w:val="00A311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3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02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08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38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70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699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892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138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1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73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9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34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8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856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570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985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4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70657-32BC-4DBB-BA70-71DF6C7C8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14</Pages>
  <Words>3936</Words>
  <Characters>22436</Characters>
  <Application>Microsoft Office Word</Application>
  <DocSecurity>0</DocSecurity>
  <Lines>186</Lines>
  <Paragraphs>52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Tugba KASKAYA01</dc:creator>
  <cp:keywords/>
  <dc:description/>
  <cp:lastModifiedBy>Kenan Gümüş</cp:lastModifiedBy>
  <cp:revision>16</cp:revision>
  <dcterms:created xsi:type="dcterms:W3CDTF">2026-03-11T03:20:00Z</dcterms:created>
  <dcterms:modified xsi:type="dcterms:W3CDTF">2026-06-12T18:17:00Z</dcterms:modified>
</cp:coreProperties>
</file>