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FFD19" w14:textId="77777777" w:rsidR="00874EBF" w:rsidRPr="00F52B92" w:rsidRDefault="00874EBF" w:rsidP="00BF7F87">
      <w:pPr>
        <w:spacing w:line="276" w:lineRule="auto"/>
        <w:jc w:val="center"/>
        <w:rPr>
          <w:rFonts w:ascii="Arial" w:hAnsi="Arial" w:cs="Arial"/>
          <w:b/>
          <w:sz w:val="24"/>
          <w:szCs w:val="24"/>
        </w:rPr>
      </w:pPr>
      <w:r w:rsidRPr="00F52B92">
        <w:rPr>
          <w:rFonts w:ascii="Arial" w:hAnsi="Arial" w:cs="Arial"/>
          <w:b/>
          <w:sz w:val="24"/>
          <w:szCs w:val="24"/>
        </w:rPr>
        <w:t>DERS BİLGİ FORMU</w:t>
      </w:r>
    </w:p>
    <w:tbl>
      <w:tblPr>
        <w:tblStyle w:val="TabloKlavuzu"/>
        <w:tblW w:w="9871" w:type="dxa"/>
        <w:jc w:val="center"/>
        <w:tblLook w:val="04A0" w:firstRow="1" w:lastRow="0" w:firstColumn="1" w:lastColumn="0" w:noHBand="0" w:noVBand="1"/>
      </w:tblPr>
      <w:tblGrid>
        <w:gridCol w:w="2053"/>
        <w:gridCol w:w="1903"/>
        <w:gridCol w:w="1491"/>
        <w:gridCol w:w="1763"/>
        <w:gridCol w:w="2661"/>
      </w:tblGrid>
      <w:tr w:rsidR="00065F3A" w:rsidRPr="000A7241" w14:paraId="777523C1" w14:textId="77777777" w:rsidTr="00E03738">
        <w:trPr>
          <w:trHeight w:val="451"/>
          <w:jc w:val="center"/>
        </w:trPr>
        <w:tc>
          <w:tcPr>
            <w:tcW w:w="2143" w:type="dxa"/>
            <w:shd w:val="clear" w:color="auto" w:fill="DEEAF6" w:themeFill="accent1" w:themeFillTint="33"/>
            <w:vAlign w:val="center"/>
          </w:tcPr>
          <w:p w14:paraId="7B2D819E" w14:textId="77777777" w:rsidR="00065F3A" w:rsidRPr="000A7241" w:rsidRDefault="00065F3A" w:rsidP="00BF7F87">
            <w:pPr>
              <w:spacing w:line="276" w:lineRule="auto"/>
              <w:contextualSpacing/>
              <w:rPr>
                <w:rFonts w:ascii="Arial" w:hAnsi="Arial" w:cs="Arial"/>
                <w:b/>
                <w:sz w:val="20"/>
                <w:szCs w:val="20"/>
              </w:rPr>
            </w:pPr>
            <w:r w:rsidRPr="000A7241">
              <w:rPr>
                <w:rFonts w:ascii="Arial" w:hAnsi="Arial" w:cs="Arial"/>
                <w:b/>
                <w:sz w:val="20"/>
                <w:szCs w:val="20"/>
              </w:rPr>
              <w:t>DERSİN ADI</w:t>
            </w:r>
          </w:p>
        </w:tc>
        <w:tc>
          <w:tcPr>
            <w:tcW w:w="7728" w:type="dxa"/>
            <w:gridSpan w:val="4"/>
            <w:vAlign w:val="center"/>
          </w:tcPr>
          <w:p w14:paraId="1BD28CED" w14:textId="2DF04BF2" w:rsidR="00065F3A" w:rsidRPr="001904C6" w:rsidRDefault="00490D6B" w:rsidP="00BF7F87">
            <w:pPr>
              <w:spacing w:line="276" w:lineRule="auto"/>
              <w:contextualSpacing/>
              <w:jc w:val="both"/>
              <w:rPr>
                <w:rFonts w:ascii="Arial" w:eastAsia="Times New Roman" w:hAnsi="Arial" w:cs="Arial"/>
                <w:b/>
              </w:rPr>
            </w:pPr>
            <w:r w:rsidRPr="00490D6B">
              <w:rPr>
                <w:rFonts w:ascii="Arial" w:eastAsia="Times New Roman" w:hAnsi="Arial" w:cs="Arial"/>
                <w:b/>
              </w:rPr>
              <w:t xml:space="preserve">RAYLI SİSTEMLERDE </w:t>
            </w:r>
            <w:r w:rsidR="00DE1777">
              <w:rPr>
                <w:rFonts w:ascii="Arial" w:eastAsia="Times New Roman" w:hAnsi="Arial" w:cs="Arial"/>
                <w:b/>
              </w:rPr>
              <w:t>GÜÇ DÖNÜŞÜMÜ</w:t>
            </w:r>
          </w:p>
        </w:tc>
      </w:tr>
      <w:tr w:rsidR="00065F3A" w:rsidRPr="000A7241" w14:paraId="7153E102" w14:textId="77777777" w:rsidTr="00E03738">
        <w:trPr>
          <w:trHeight w:val="451"/>
          <w:jc w:val="center"/>
        </w:trPr>
        <w:tc>
          <w:tcPr>
            <w:tcW w:w="2143" w:type="dxa"/>
            <w:shd w:val="clear" w:color="auto" w:fill="DEEAF6" w:themeFill="accent1" w:themeFillTint="33"/>
            <w:vAlign w:val="center"/>
          </w:tcPr>
          <w:p w14:paraId="63E9A423" w14:textId="77777777" w:rsidR="00065F3A" w:rsidRPr="000A7241" w:rsidRDefault="00065F3A" w:rsidP="00BF7F87">
            <w:pPr>
              <w:spacing w:line="276" w:lineRule="auto"/>
              <w:contextualSpacing/>
              <w:rPr>
                <w:rFonts w:ascii="Arial" w:hAnsi="Arial" w:cs="Arial"/>
                <w:b/>
                <w:sz w:val="20"/>
                <w:szCs w:val="20"/>
              </w:rPr>
            </w:pPr>
            <w:r w:rsidRPr="000A7241">
              <w:rPr>
                <w:rFonts w:ascii="Arial" w:hAnsi="Arial" w:cs="Arial"/>
                <w:b/>
                <w:sz w:val="20"/>
                <w:szCs w:val="20"/>
              </w:rPr>
              <w:t>DERSİN SINIFI</w:t>
            </w:r>
          </w:p>
        </w:tc>
        <w:tc>
          <w:tcPr>
            <w:tcW w:w="7728" w:type="dxa"/>
            <w:gridSpan w:val="4"/>
            <w:vAlign w:val="center"/>
          </w:tcPr>
          <w:p w14:paraId="154ACAD4" w14:textId="449590F2" w:rsidR="00065F3A" w:rsidRPr="000A7241" w:rsidRDefault="007F1766" w:rsidP="00BF7F87">
            <w:pPr>
              <w:spacing w:line="276" w:lineRule="auto"/>
              <w:contextualSpacing/>
              <w:jc w:val="both"/>
              <w:rPr>
                <w:rFonts w:ascii="Arial" w:eastAsia="Times New Roman" w:hAnsi="Arial" w:cs="Arial"/>
                <w:b/>
                <w:sz w:val="20"/>
                <w:szCs w:val="20"/>
              </w:rPr>
            </w:pPr>
            <w:r w:rsidRPr="000A7241">
              <w:rPr>
                <w:rFonts w:ascii="Arial" w:eastAsia="Times New Roman" w:hAnsi="Arial" w:cs="Arial"/>
                <w:b/>
                <w:sz w:val="20"/>
                <w:szCs w:val="20"/>
              </w:rPr>
              <w:t>1</w:t>
            </w:r>
            <w:r w:rsidR="001904C6">
              <w:rPr>
                <w:rFonts w:ascii="Arial" w:eastAsia="Times New Roman" w:hAnsi="Arial" w:cs="Arial"/>
                <w:b/>
                <w:sz w:val="20"/>
                <w:szCs w:val="20"/>
              </w:rPr>
              <w:t>1</w:t>
            </w:r>
            <w:r w:rsidR="00065F3A" w:rsidRPr="000A7241">
              <w:rPr>
                <w:rFonts w:ascii="Arial" w:eastAsia="Times New Roman" w:hAnsi="Arial" w:cs="Arial"/>
                <w:b/>
                <w:sz w:val="20"/>
                <w:szCs w:val="20"/>
              </w:rPr>
              <w:t>.</w:t>
            </w:r>
            <w:r w:rsidR="00F87E98">
              <w:rPr>
                <w:rFonts w:ascii="Arial" w:eastAsia="Times New Roman" w:hAnsi="Arial" w:cs="Arial"/>
                <w:b/>
                <w:sz w:val="20"/>
                <w:szCs w:val="20"/>
              </w:rPr>
              <w:t xml:space="preserve"> ve 12.</w:t>
            </w:r>
            <w:r w:rsidR="00065F3A" w:rsidRPr="000A7241">
              <w:rPr>
                <w:rFonts w:ascii="Arial" w:eastAsia="Times New Roman" w:hAnsi="Arial" w:cs="Arial"/>
                <w:b/>
                <w:sz w:val="20"/>
                <w:szCs w:val="20"/>
              </w:rPr>
              <w:t xml:space="preserve"> Sınıf </w:t>
            </w:r>
          </w:p>
        </w:tc>
      </w:tr>
      <w:tr w:rsidR="00065F3A" w:rsidRPr="000A7241" w14:paraId="2C4F1193" w14:textId="77777777" w:rsidTr="00E03738">
        <w:trPr>
          <w:trHeight w:val="451"/>
          <w:jc w:val="center"/>
        </w:trPr>
        <w:tc>
          <w:tcPr>
            <w:tcW w:w="2143" w:type="dxa"/>
            <w:shd w:val="clear" w:color="auto" w:fill="DEEAF6" w:themeFill="accent1" w:themeFillTint="33"/>
            <w:vAlign w:val="center"/>
          </w:tcPr>
          <w:p w14:paraId="39EBFA32" w14:textId="77777777" w:rsidR="00065F3A" w:rsidRPr="000A7241" w:rsidRDefault="00065F3A" w:rsidP="00BF7F87">
            <w:pPr>
              <w:spacing w:line="276" w:lineRule="auto"/>
              <w:contextualSpacing/>
              <w:rPr>
                <w:rFonts w:ascii="Arial" w:hAnsi="Arial" w:cs="Arial"/>
                <w:b/>
                <w:sz w:val="20"/>
                <w:szCs w:val="20"/>
              </w:rPr>
            </w:pPr>
            <w:r w:rsidRPr="000A7241">
              <w:rPr>
                <w:rFonts w:ascii="Arial" w:hAnsi="Arial" w:cs="Arial"/>
                <w:b/>
                <w:sz w:val="20"/>
                <w:szCs w:val="20"/>
              </w:rPr>
              <w:t>DERSİN SÜRESİ</w:t>
            </w:r>
          </w:p>
        </w:tc>
        <w:tc>
          <w:tcPr>
            <w:tcW w:w="7728" w:type="dxa"/>
            <w:gridSpan w:val="4"/>
            <w:vAlign w:val="center"/>
          </w:tcPr>
          <w:p w14:paraId="2CEA1C5E" w14:textId="4BFB13D1" w:rsidR="00065F3A" w:rsidRPr="000A7241" w:rsidRDefault="00065F3A" w:rsidP="00BF7F87">
            <w:pPr>
              <w:spacing w:line="276" w:lineRule="auto"/>
              <w:contextualSpacing/>
              <w:jc w:val="both"/>
              <w:rPr>
                <w:rFonts w:ascii="Arial" w:eastAsia="Times New Roman" w:hAnsi="Arial" w:cs="Arial"/>
                <w:b/>
                <w:sz w:val="20"/>
                <w:szCs w:val="20"/>
              </w:rPr>
            </w:pPr>
            <w:r w:rsidRPr="000A7241">
              <w:rPr>
                <w:rFonts w:ascii="Arial" w:eastAsia="Times New Roman" w:hAnsi="Arial" w:cs="Arial"/>
                <w:b/>
                <w:sz w:val="20"/>
                <w:szCs w:val="20"/>
              </w:rPr>
              <w:t>Haftalık</w:t>
            </w:r>
            <w:r w:rsidR="00803E8C" w:rsidRPr="000A7241">
              <w:rPr>
                <w:rFonts w:ascii="Arial" w:eastAsia="Times New Roman" w:hAnsi="Arial" w:cs="Arial"/>
                <w:b/>
                <w:sz w:val="20"/>
                <w:szCs w:val="20"/>
              </w:rPr>
              <w:t xml:space="preserve"> </w:t>
            </w:r>
            <w:r w:rsidR="001412F9">
              <w:rPr>
                <w:rFonts w:ascii="Arial" w:eastAsia="Times New Roman" w:hAnsi="Arial" w:cs="Arial"/>
                <w:b/>
                <w:sz w:val="20"/>
                <w:szCs w:val="20"/>
              </w:rPr>
              <w:t>3</w:t>
            </w:r>
            <w:r w:rsidR="001904C6">
              <w:rPr>
                <w:rFonts w:ascii="Arial" w:eastAsia="Times New Roman" w:hAnsi="Arial" w:cs="Arial"/>
                <w:b/>
                <w:sz w:val="20"/>
                <w:szCs w:val="20"/>
              </w:rPr>
              <w:t xml:space="preserve"> </w:t>
            </w:r>
            <w:r w:rsidRPr="000A7241">
              <w:rPr>
                <w:rFonts w:ascii="Arial" w:eastAsia="Times New Roman" w:hAnsi="Arial" w:cs="Arial"/>
                <w:b/>
                <w:sz w:val="20"/>
                <w:szCs w:val="20"/>
              </w:rPr>
              <w:t>Ders Saati</w:t>
            </w:r>
          </w:p>
        </w:tc>
      </w:tr>
      <w:tr w:rsidR="00065F3A" w:rsidRPr="000A7241" w14:paraId="24ADE382" w14:textId="77777777" w:rsidTr="00E03738">
        <w:trPr>
          <w:trHeight w:val="1058"/>
          <w:jc w:val="center"/>
        </w:trPr>
        <w:tc>
          <w:tcPr>
            <w:tcW w:w="2143" w:type="dxa"/>
            <w:shd w:val="clear" w:color="auto" w:fill="DEEAF6" w:themeFill="accent1" w:themeFillTint="33"/>
            <w:vAlign w:val="center"/>
          </w:tcPr>
          <w:p w14:paraId="7061FC8E" w14:textId="77777777" w:rsidR="00065F3A" w:rsidRPr="000A7241" w:rsidRDefault="00065F3A" w:rsidP="00BF7F87">
            <w:pPr>
              <w:spacing w:line="276" w:lineRule="auto"/>
              <w:contextualSpacing/>
              <w:rPr>
                <w:rFonts w:ascii="Arial" w:hAnsi="Arial" w:cs="Arial"/>
                <w:b/>
                <w:sz w:val="20"/>
                <w:szCs w:val="20"/>
              </w:rPr>
            </w:pPr>
            <w:r w:rsidRPr="000A7241">
              <w:rPr>
                <w:rFonts w:ascii="Arial" w:hAnsi="Arial" w:cs="Arial"/>
                <w:b/>
                <w:sz w:val="20"/>
                <w:szCs w:val="20"/>
              </w:rPr>
              <w:t>DERSİN AMACI</w:t>
            </w:r>
          </w:p>
        </w:tc>
        <w:tc>
          <w:tcPr>
            <w:tcW w:w="7728" w:type="dxa"/>
            <w:gridSpan w:val="4"/>
            <w:vAlign w:val="center"/>
          </w:tcPr>
          <w:p w14:paraId="7A22D0B7" w14:textId="47A88C07" w:rsidR="00065F3A" w:rsidRPr="000A7241" w:rsidRDefault="00C027A2" w:rsidP="00BF7F87">
            <w:pPr>
              <w:spacing w:line="276" w:lineRule="auto"/>
              <w:jc w:val="both"/>
              <w:rPr>
                <w:rFonts w:ascii="Arial" w:hAnsi="Arial" w:cs="Arial"/>
                <w:sz w:val="20"/>
                <w:szCs w:val="20"/>
              </w:rPr>
            </w:pPr>
            <w:r w:rsidRPr="00C027A2">
              <w:rPr>
                <w:rFonts w:ascii="Arial" w:hAnsi="Arial" w:cs="Arial"/>
                <w:sz w:val="20"/>
                <w:szCs w:val="20"/>
              </w:rPr>
              <w:t>Bu derste öğrenciye; iş sağlığı ve güvenliği kurallarına uygun olarak raylı sistemlerde güç elektroniği ve dönüştürücü devrelerini kurma ve analiz etme ile ilgili bilgi ve becerilerin kazandırılması amaçlanmaktadır.</w:t>
            </w:r>
          </w:p>
        </w:tc>
      </w:tr>
      <w:tr w:rsidR="00065F3A" w:rsidRPr="000A7241" w14:paraId="0D5608C8" w14:textId="77777777" w:rsidTr="00E03738">
        <w:trPr>
          <w:trHeight w:val="891"/>
          <w:jc w:val="center"/>
        </w:trPr>
        <w:tc>
          <w:tcPr>
            <w:tcW w:w="2143" w:type="dxa"/>
            <w:shd w:val="clear" w:color="auto" w:fill="DEEAF6" w:themeFill="accent1" w:themeFillTint="33"/>
            <w:vAlign w:val="center"/>
          </w:tcPr>
          <w:p w14:paraId="3DFDC2C6" w14:textId="77777777" w:rsidR="00065F3A" w:rsidRPr="00EE785F" w:rsidRDefault="00065F3A" w:rsidP="00BF7F87">
            <w:pPr>
              <w:spacing w:line="276" w:lineRule="auto"/>
              <w:contextualSpacing/>
              <w:rPr>
                <w:rFonts w:ascii="Arial" w:hAnsi="Arial" w:cs="Arial"/>
                <w:b/>
                <w:bCs/>
                <w:sz w:val="20"/>
                <w:szCs w:val="20"/>
              </w:rPr>
            </w:pPr>
            <w:r w:rsidRPr="00EE785F">
              <w:rPr>
                <w:rFonts w:ascii="Arial" w:hAnsi="Arial" w:cs="Arial"/>
                <w:b/>
                <w:bCs/>
                <w:sz w:val="20"/>
                <w:szCs w:val="20"/>
              </w:rPr>
              <w:t xml:space="preserve">DERSE AİT </w:t>
            </w:r>
            <w:r w:rsidR="007F1766" w:rsidRPr="00EE785F">
              <w:rPr>
                <w:rFonts w:ascii="Arial" w:hAnsi="Arial" w:cs="Arial"/>
                <w:b/>
                <w:bCs/>
                <w:sz w:val="20"/>
                <w:szCs w:val="20"/>
              </w:rPr>
              <w:t xml:space="preserve">DAL </w:t>
            </w:r>
            <w:r w:rsidRPr="00EE785F">
              <w:rPr>
                <w:rFonts w:ascii="Arial" w:hAnsi="Arial" w:cs="Arial"/>
                <w:b/>
                <w:bCs/>
                <w:sz w:val="20"/>
                <w:szCs w:val="20"/>
              </w:rPr>
              <w:t>BECERİSİ</w:t>
            </w:r>
          </w:p>
        </w:tc>
        <w:tc>
          <w:tcPr>
            <w:tcW w:w="7728" w:type="dxa"/>
            <w:gridSpan w:val="4"/>
            <w:vAlign w:val="center"/>
          </w:tcPr>
          <w:p w14:paraId="4B2609E2" w14:textId="7F8B025D" w:rsidR="00B37552" w:rsidRPr="00C27C9B" w:rsidRDefault="00B37552" w:rsidP="00B37552">
            <w:pPr>
              <w:pStyle w:val="AralkYok"/>
              <w:spacing w:line="276" w:lineRule="auto"/>
              <w:contextualSpacing/>
              <w:jc w:val="both"/>
              <w:rPr>
                <w:rFonts w:ascii="Arial" w:hAnsi="Arial" w:cs="Arial"/>
                <w:sz w:val="20"/>
                <w:szCs w:val="20"/>
              </w:rPr>
            </w:pPr>
            <w:r>
              <w:rPr>
                <w:rFonts w:ascii="Arial" w:hAnsi="Arial" w:cs="Arial"/>
                <w:sz w:val="20"/>
                <w:szCs w:val="20"/>
              </w:rPr>
              <w:t>R</w:t>
            </w:r>
            <w:r w:rsidRPr="00EE785F">
              <w:rPr>
                <w:rFonts w:ascii="Arial" w:hAnsi="Arial" w:cs="Arial"/>
                <w:sz w:val="20"/>
                <w:szCs w:val="20"/>
              </w:rPr>
              <w:t>aylı sistemlerde güç elektroniği ve dönüştürücü devrelerini</w:t>
            </w:r>
            <w:r w:rsidR="003F1091" w:rsidRPr="00EE785F">
              <w:rPr>
                <w:rFonts w:ascii="Arial" w:hAnsi="Arial" w:cs="Arial"/>
                <w:sz w:val="20"/>
                <w:szCs w:val="20"/>
              </w:rPr>
              <w:t>,</w:t>
            </w:r>
            <w:r w:rsidRPr="00EE785F">
              <w:rPr>
                <w:rFonts w:ascii="Arial" w:hAnsi="Arial" w:cs="Arial"/>
                <w:sz w:val="20"/>
                <w:szCs w:val="20"/>
              </w:rPr>
              <w:t xml:space="preserve"> enerji verimliliği ve güvenlik ilkeleri </w:t>
            </w:r>
            <w:r w:rsidR="00813BD9" w:rsidRPr="00EE785F">
              <w:rPr>
                <w:rFonts w:ascii="Arial" w:hAnsi="Arial" w:cs="Arial"/>
                <w:sz w:val="20"/>
                <w:szCs w:val="20"/>
              </w:rPr>
              <w:t>doğrultusunda kurup analiz etme</w:t>
            </w:r>
          </w:p>
        </w:tc>
      </w:tr>
      <w:tr w:rsidR="0026037D" w:rsidRPr="000A7241" w14:paraId="60390606" w14:textId="77777777" w:rsidTr="00C336DC">
        <w:trPr>
          <w:trHeight w:val="723"/>
          <w:jc w:val="center"/>
        </w:trPr>
        <w:tc>
          <w:tcPr>
            <w:tcW w:w="2143" w:type="dxa"/>
            <w:shd w:val="clear" w:color="auto" w:fill="DEEAF6" w:themeFill="accent1" w:themeFillTint="33"/>
            <w:vAlign w:val="center"/>
          </w:tcPr>
          <w:p w14:paraId="389BA6CA" w14:textId="77777777" w:rsidR="0026037D" w:rsidRPr="000A7241" w:rsidRDefault="0026037D" w:rsidP="00BF7F87">
            <w:pPr>
              <w:spacing w:line="276" w:lineRule="auto"/>
              <w:contextualSpacing/>
              <w:rPr>
                <w:rFonts w:ascii="Arial" w:hAnsi="Arial" w:cs="Arial"/>
                <w:b/>
                <w:sz w:val="20"/>
                <w:szCs w:val="20"/>
              </w:rPr>
            </w:pPr>
            <w:r w:rsidRPr="000A7241">
              <w:rPr>
                <w:rFonts w:ascii="Arial" w:hAnsi="Arial" w:cs="Arial"/>
                <w:b/>
                <w:sz w:val="20"/>
                <w:szCs w:val="20"/>
              </w:rPr>
              <w:t>EĞİLİMLER</w:t>
            </w:r>
          </w:p>
        </w:tc>
        <w:tc>
          <w:tcPr>
            <w:tcW w:w="7728" w:type="dxa"/>
            <w:gridSpan w:val="4"/>
            <w:vAlign w:val="center"/>
          </w:tcPr>
          <w:p w14:paraId="0B3852D9" w14:textId="615905AB" w:rsidR="000837AA" w:rsidRDefault="00F6022F" w:rsidP="00BF7F87">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003F1091">
              <w:rPr>
                <w:rFonts w:ascii="Arial" w:hAnsi="Arial" w:cs="Arial"/>
                <w:sz w:val="20"/>
                <w:szCs w:val="20"/>
              </w:rPr>
              <w:t xml:space="preserve"> </w:t>
            </w:r>
            <w:r w:rsidRPr="00AF6E23">
              <w:rPr>
                <w:rFonts w:ascii="Arial" w:hAnsi="Arial" w:cs="Arial"/>
                <w:sz w:val="20"/>
                <w:szCs w:val="20"/>
              </w:rPr>
              <w:t>Merak</w:t>
            </w:r>
          </w:p>
          <w:p w14:paraId="42C0242F" w14:textId="355F646F" w:rsidR="008A52F7" w:rsidRPr="000A7241" w:rsidRDefault="00F6022F" w:rsidP="00C336DC">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sidR="003F1091">
              <w:rPr>
                <w:rFonts w:ascii="Arial" w:hAnsi="Arial" w:cs="Arial"/>
                <w:sz w:val="20"/>
                <w:szCs w:val="20"/>
              </w:rPr>
              <w:t xml:space="preserve"> </w:t>
            </w:r>
            <w:r w:rsidRPr="00AF6E23">
              <w:rPr>
                <w:rFonts w:ascii="Arial" w:hAnsi="Arial" w:cs="Arial"/>
                <w:sz w:val="20"/>
                <w:szCs w:val="20"/>
              </w:rPr>
              <w:t>Sorumluluk</w:t>
            </w:r>
          </w:p>
        </w:tc>
      </w:tr>
      <w:tr w:rsidR="004C603E" w:rsidRPr="000A7241" w14:paraId="7C899621" w14:textId="77777777" w:rsidTr="00C336DC">
        <w:trPr>
          <w:trHeight w:val="622"/>
          <w:jc w:val="center"/>
        </w:trPr>
        <w:tc>
          <w:tcPr>
            <w:tcW w:w="2143" w:type="dxa"/>
            <w:vMerge w:val="restart"/>
            <w:shd w:val="clear" w:color="auto" w:fill="DEEAF6" w:themeFill="accent1" w:themeFillTint="33"/>
            <w:vAlign w:val="center"/>
          </w:tcPr>
          <w:p w14:paraId="06A9040D" w14:textId="77777777" w:rsidR="004C603E" w:rsidRPr="000A7241" w:rsidRDefault="004C603E" w:rsidP="00BF7F87">
            <w:pPr>
              <w:pStyle w:val="AralkYok"/>
              <w:spacing w:line="276" w:lineRule="auto"/>
              <w:contextualSpacing/>
              <w:rPr>
                <w:rFonts w:ascii="Arial" w:hAnsi="Arial" w:cs="Arial"/>
                <w:b/>
                <w:sz w:val="20"/>
                <w:szCs w:val="20"/>
              </w:rPr>
            </w:pPr>
            <w:bookmarkStart w:id="0" w:name="_Hlk190248449"/>
            <w:r w:rsidRPr="000A7241">
              <w:rPr>
                <w:rFonts w:ascii="Arial" w:hAnsi="Arial" w:cs="Arial"/>
                <w:b/>
                <w:sz w:val="20"/>
                <w:szCs w:val="20"/>
              </w:rPr>
              <w:t>PROGRAMLAR ARASI BİLEŞENLER</w:t>
            </w:r>
          </w:p>
        </w:tc>
        <w:tc>
          <w:tcPr>
            <w:tcW w:w="3637" w:type="dxa"/>
            <w:gridSpan w:val="2"/>
            <w:vAlign w:val="center"/>
          </w:tcPr>
          <w:p w14:paraId="1BC9BBA8" w14:textId="4FD1A407" w:rsidR="004C603E" w:rsidRPr="00954390" w:rsidRDefault="004C603E" w:rsidP="00954390">
            <w:pPr>
              <w:autoSpaceDE w:val="0"/>
              <w:autoSpaceDN w:val="0"/>
              <w:adjustRightInd w:val="0"/>
              <w:spacing w:line="276" w:lineRule="auto"/>
              <w:rPr>
                <w:rFonts w:ascii="Arial" w:hAnsi="Arial" w:cs="Arial"/>
                <w:b/>
                <w:color w:val="000000" w:themeColor="text1"/>
                <w:sz w:val="20"/>
                <w:szCs w:val="20"/>
              </w:rPr>
            </w:pPr>
            <w:r w:rsidRPr="000A7241">
              <w:rPr>
                <w:rFonts w:ascii="Arial" w:hAnsi="Arial" w:cs="Arial"/>
                <w:b/>
                <w:color w:val="000000" w:themeColor="text1"/>
                <w:sz w:val="20"/>
                <w:szCs w:val="20"/>
              </w:rPr>
              <w:t>Sosyal-Duygusal</w:t>
            </w:r>
            <w:r w:rsidR="00954390">
              <w:rPr>
                <w:rFonts w:ascii="Arial" w:hAnsi="Arial" w:cs="Arial"/>
                <w:b/>
                <w:color w:val="000000" w:themeColor="text1"/>
                <w:sz w:val="20"/>
                <w:szCs w:val="20"/>
              </w:rPr>
              <w:t xml:space="preserve"> </w:t>
            </w:r>
            <w:r w:rsidRPr="000A7241">
              <w:rPr>
                <w:rFonts w:ascii="Arial" w:hAnsi="Arial" w:cs="Arial"/>
                <w:b/>
                <w:color w:val="000000" w:themeColor="text1"/>
                <w:sz w:val="20"/>
                <w:szCs w:val="20"/>
              </w:rPr>
              <w:t>Öğrenme Becerileri</w:t>
            </w:r>
          </w:p>
        </w:tc>
        <w:tc>
          <w:tcPr>
            <w:tcW w:w="4091" w:type="dxa"/>
            <w:gridSpan w:val="2"/>
            <w:vAlign w:val="center"/>
          </w:tcPr>
          <w:p w14:paraId="0ABFD636" w14:textId="3944BA0C" w:rsidR="00CE6E74" w:rsidRPr="000A7241" w:rsidRDefault="00C6406A" w:rsidP="001135A0">
            <w:pPr>
              <w:spacing w:line="276" w:lineRule="auto"/>
              <w:rPr>
                <w:rFonts w:ascii="Arial" w:hAnsi="Arial" w:cs="Arial"/>
                <w:sz w:val="20"/>
                <w:szCs w:val="20"/>
              </w:rPr>
            </w:pPr>
            <w:r w:rsidRPr="00AF6E23">
              <w:rPr>
                <w:rFonts w:ascii="Arial" w:hAnsi="Arial" w:cs="Arial"/>
                <w:sz w:val="20"/>
                <w:szCs w:val="20"/>
              </w:rPr>
              <w:t xml:space="preserve">SDB2.2. İş </w:t>
            </w:r>
            <w:r w:rsidR="00BF4738">
              <w:rPr>
                <w:rFonts w:ascii="Arial" w:hAnsi="Arial" w:cs="Arial"/>
                <w:sz w:val="20"/>
                <w:szCs w:val="20"/>
              </w:rPr>
              <w:t>B</w:t>
            </w:r>
            <w:r w:rsidRPr="00AF6E23">
              <w:rPr>
                <w:rFonts w:ascii="Arial" w:hAnsi="Arial" w:cs="Arial"/>
                <w:sz w:val="20"/>
                <w:szCs w:val="20"/>
              </w:rPr>
              <w:t xml:space="preserve">irliği </w:t>
            </w:r>
            <w:r w:rsidR="00BF4738">
              <w:rPr>
                <w:rFonts w:ascii="Arial" w:hAnsi="Arial" w:cs="Arial"/>
                <w:sz w:val="20"/>
                <w:szCs w:val="20"/>
              </w:rPr>
              <w:t>B</w:t>
            </w:r>
            <w:r w:rsidRPr="00AF6E23">
              <w:rPr>
                <w:rFonts w:ascii="Arial" w:hAnsi="Arial" w:cs="Arial"/>
                <w:sz w:val="20"/>
                <w:szCs w:val="20"/>
              </w:rPr>
              <w:t>ecerisi</w:t>
            </w:r>
          </w:p>
        </w:tc>
      </w:tr>
      <w:tr w:rsidR="004C603E" w:rsidRPr="000A7241" w14:paraId="16378678" w14:textId="77777777" w:rsidTr="00C336DC">
        <w:trPr>
          <w:trHeight w:val="418"/>
          <w:jc w:val="center"/>
        </w:trPr>
        <w:tc>
          <w:tcPr>
            <w:tcW w:w="2143" w:type="dxa"/>
            <w:vMerge/>
            <w:shd w:val="clear" w:color="auto" w:fill="DEEAF6" w:themeFill="accent1" w:themeFillTint="33"/>
            <w:vAlign w:val="center"/>
          </w:tcPr>
          <w:p w14:paraId="455158E3" w14:textId="77777777" w:rsidR="004C603E" w:rsidRPr="000A7241" w:rsidRDefault="004C603E" w:rsidP="00BF7F87">
            <w:pPr>
              <w:pStyle w:val="AralkYok"/>
              <w:spacing w:line="276" w:lineRule="auto"/>
              <w:contextualSpacing/>
              <w:rPr>
                <w:rFonts w:ascii="Arial" w:hAnsi="Arial" w:cs="Arial"/>
                <w:b/>
                <w:color w:val="000000" w:themeColor="text1"/>
                <w:sz w:val="20"/>
                <w:szCs w:val="20"/>
              </w:rPr>
            </w:pPr>
          </w:p>
        </w:tc>
        <w:tc>
          <w:tcPr>
            <w:tcW w:w="3637" w:type="dxa"/>
            <w:gridSpan w:val="2"/>
            <w:vAlign w:val="center"/>
          </w:tcPr>
          <w:p w14:paraId="5CCBE1B1" w14:textId="77777777" w:rsidR="004C603E" w:rsidRPr="000A7241" w:rsidRDefault="004C603E" w:rsidP="00BF7F87">
            <w:pPr>
              <w:pStyle w:val="AralkYok"/>
              <w:spacing w:line="276" w:lineRule="auto"/>
              <w:contextualSpacing/>
              <w:jc w:val="both"/>
              <w:rPr>
                <w:rFonts w:ascii="Arial" w:hAnsi="Arial" w:cs="Arial"/>
                <w:sz w:val="20"/>
                <w:szCs w:val="20"/>
              </w:rPr>
            </w:pPr>
            <w:r w:rsidRPr="000A7241">
              <w:rPr>
                <w:rFonts w:ascii="Arial" w:hAnsi="Arial" w:cs="Arial"/>
                <w:b/>
                <w:color w:val="000000" w:themeColor="text1"/>
                <w:sz w:val="20"/>
                <w:szCs w:val="20"/>
              </w:rPr>
              <w:t>Değerler</w:t>
            </w:r>
          </w:p>
        </w:tc>
        <w:tc>
          <w:tcPr>
            <w:tcW w:w="4091" w:type="dxa"/>
            <w:gridSpan w:val="2"/>
            <w:vAlign w:val="center"/>
          </w:tcPr>
          <w:p w14:paraId="4B67C4E3" w14:textId="77777777" w:rsidR="000837AA" w:rsidRDefault="00012569" w:rsidP="00BF7F87">
            <w:pPr>
              <w:pStyle w:val="AralkYok"/>
              <w:spacing w:line="276" w:lineRule="auto"/>
              <w:contextualSpacing/>
              <w:jc w:val="both"/>
              <w:rPr>
                <w:rFonts w:ascii="Arial" w:hAnsi="Arial" w:cs="Arial"/>
                <w:sz w:val="20"/>
                <w:szCs w:val="20"/>
              </w:rPr>
            </w:pPr>
            <w:r w:rsidRPr="000A7241">
              <w:rPr>
                <w:rFonts w:ascii="Arial" w:hAnsi="Arial" w:cs="Arial"/>
                <w:sz w:val="20"/>
                <w:szCs w:val="20"/>
              </w:rPr>
              <w:t>D3.</w:t>
            </w:r>
            <w:r w:rsidR="00EE68D8">
              <w:rPr>
                <w:rFonts w:ascii="Arial" w:hAnsi="Arial" w:cs="Arial"/>
                <w:sz w:val="20"/>
                <w:szCs w:val="20"/>
              </w:rPr>
              <w:t xml:space="preserve"> </w:t>
            </w:r>
            <w:r w:rsidRPr="000A7241">
              <w:rPr>
                <w:rFonts w:ascii="Arial" w:hAnsi="Arial" w:cs="Arial"/>
                <w:sz w:val="20"/>
                <w:szCs w:val="20"/>
              </w:rPr>
              <w:t>Çalışkanlık</w:t>
            </w:r>
          </w:p>
          <w:p w14:paraId="252EF9F2" w14:textId="4E9CA93A" w:rsidR="007D71AA" w:rsidRPr="000A7241" w:rsidRDefault="007D71AA" w:rsidP="00BF7F87">
            <w:pPr>
              <w:pStyle w:val="AralkYok"/>
              <w:spacing w:line="276" w:lineRule="auto"/>
              <w:contextualSpacing/>
              <w:jc w:val="both"/>
              <w:rPr>
                <w:rFonts w:ascii="Arial" w:hAnsi="Arial" w:cs="Arial"/>
                <w:sz w:val="20"/>
                <w:szCs w:val="20"/>
              </w:rPr>
            </w:pPr>
            <w:r>
              <w:rPr>
                <w:rFonts w:ascii="Arial" w:hAnsi="Arial" w:cs="Arial"/>
                <w:sz w:val="20"/>
                <w:szCs w:val="20"/>
              </w:rPr>
              <w:t>D16. Sorumluluk</w:t>
            </w:r>
          </w:p>
        </w:tc>
      </w:tr>
      <w:tr w:rsidR="004C603E" w:rsidRPr="000A7241" w14:paraId="102B266D" w14:textId="77777777" w:rsidTr="00E03738">
        <w:trPr>
          <w:trHeight w:val="933"/>
          <w:jc w:val="center"/>
        </w:trPr>
        <w:tc>
          <w:tcPr>
            <w:tcW w:w="2143" w:type="dxa"/>
            <w:vMerge/>
            <w:shd w:val="clear" w:color="auto" w:fill="DEEAF6" w:themeFill="accent1" w:themeFillTint="33"/>
            <w:vAlign w:val="center"/>
          </w:tcPr>
          <w:p w14:paraId="6B2E5CFE" w14:textId="77777777" w:rsidR="004C603E" w:rsidRPr="000A7241" w:rsidRDefault="004C603E" w:rsidP="00BF7F87">
            <w:pPr>
              <w:pStyle w:val="AralkYok"/>
              <w:spacing w:line="276" w:lineRule="auto"/>
              <w:contextualSpacing/>
              <w:rPr>
                <w:rFonts w:ascii="Arial" w:hAnsi="Arial" w:cs="Arial"/>
                <w:b/>
                <w:sz w:val="20"/>
                <w:szCs w:val="20"/>
              </w:rPr>
            </w:pPr>
          </w:p>
        </w:tc>
        <w:tc>
          <w:tcPr>
            <w:tcW w:w="3637" w:type="dxa"/>
            <w:gridSpan w:val="2"/>
            <w:vAlign w:val="center"/>
          </w:tcPr>
          <w:p w14:paraId="6CB26D56" w14:textId="77777777" w:rsidR="004C603E" w:rsidRPr="000A7241" w:rsidRDefault="004C603E" w:rsidP="00BF7F87">
            <w:pPr>
              <w:pStyle w:val="AralkYok"/>
              <w:spacing w:line="276" w:lineRule="auto"/>
              <w:contextualSpacing/>
              <w:jc w:val="both"/>
              <w:rPr>
                <w:rFonts w:ascii="Arial" w:hAnsi="Arial" w:cs="Arial"/>
                <w:sz w:val="20"/>
                <w:szCs w:val="20"/>
              </w:rPr>
            </w:pPr>
            <w:r w:rsidRPr="000A7241">
              <w:rPr>
                <w:rFonts w:ascii="Arial" w:hAnsi="Arial" w:cs="Arial"/>
                <w:b/>
                <w:color w:val="000000" w:themeColor="text1"/>
                <w:sz w:val="20"/>
                <w:szCs w:val="20"/>
              </w:rPr>
              <w:t>Okuryazarlık Beceriler</w:t>
            </w:r>
          </w:p>
        </w:tc>
        <w:tc>
          <w:tcPr>
            <w:tcW w:w="4091" w:type="dxa"/>
            <w:gridSpan w:val="2"/>
            <w:vAlign w:val="center"/>
          </w:tcPr>
          <w:p w14:paraId="14198032" w14:textId="088B1946" w:rsidR="00D46CDD" w:rsidRDefault="00D46CDD" w:rsidP="00BF7F87">
            <w:pPr>
              <w:autoSpaceDE w:val="0"/>
              <w:autoSpaceDN w:val="0"/>
              <w:adjustRightInd w:val="0"/>
              <w:spacing w:line="276" w:lineRule="auto"/>
              <w:rPr>
                <w:rFonts w:ascii="Arial" w:hAnsi="Arial" w:cs="Arial"/>
                <w:sz w:val="20"/>
                <w:szCs w:val="20"/>
              </w:rPr>
            </w:pPr>
            <w:r w:rsidRPr="0054693D">
              <w:rPr>
                <w:rFonts w:ascii="Arial" w:hAnsi="Arial" w:cs="Arial"/>
                <w:sz w:val="20"/>
                <w:szCs w:val="20"/>
              </w:rPr>
              <w:t xml:space="preserve">OB1. Bilgi </w:t>
            </w:r>
            <w:r w:rsidR="00BF4738">
              <w:rPr>
                <w:rFonts w:ascii="Arial" w:hAnsi="Arial" w:cs="Arial"/>
                <w:sz w:val="20"/>
                <w:szCs w:val="20"/>
              </w:rPr>
              <w:t>O</w:t>
            </w:r>
            <w:r w:rsidRPr="0054693D">
              <w:rPr>
                <w:rFonts w:ascii="Arial" w:hAnsi="Arial" w:cs="Arial"/>
                <w:sz w:val="20"/>
                <w:szCs w:val="20"/>
              </w:rPr>
              <w:t>kuryazarlığı</w:t>
            </w:r>
          </w:p>
          <w:p w14:paraId="3157ACB2" w14:textId="710BAB17" w:rsidR="00D46CDD" w:rsidRDefault="00D46CDD" w:rsidP="00BF7F87">
            <w:pPr>
              <w:autoSpaceDE w:val="0"/>
              <w:autoSpaceDN w:val="0"/>
              <w:adjustRightInd w:val="0"/>
              <w:spacing w:line="276" w:lineRule="auto"/>
              <w:rPr>
                <w:rFonts w:ascii="Arial" w:hAnsi="Arial" w:cs="Arial"/>
                <w:sz w:val="20"/>
                <w:szCs w:val="20"/>
              </w:rPr>
            </w:pPr>
            <w:r w:rsidRPr="00EF0D62">
              <w:rPr>
                <w:rFonts w:ascii="Arial" w:hAnsi="Arial" w:cs="Arial"/>
                <w:sz w:val="20"/>
                <w:szCs w:val="20"/>
              </w:rPr>
              <w:t xml:space="preserve">OB2. </w:t>
            </w:r>
            <w:r w:rsidRPr="0054693D">
              <w:rPr>
                <w:rFonts w:ascii="Arial" w:hAnsi="Arial" w:cs="Arial"/>
                <w:sz w:val="20"/>
                <w:szCs w:val="20"/>
              </w:rPr>
              <w:t xml:space="preserve">Dijital </w:t>
            </w:r>
            <w:r w:rsidR="00BF4738">
              <w:rPr>
                <w:rFonts w:ascii="Arial" w:hAnsi="Arial" w:cs="Arial"/>
                <w:sz w:val="20"/>
                <w:szCs w:val="20"/>
              </w:rPr>
              <w:t>O</w:t>
            </w:r>
            <w:r w:rsidRPr="0054693D">
              <w:rPr>
                <w:rFonts w:ascii="Arial" w:hAnsi="Arial" w:cs="Arial"/>
                <w:sz w:val="20"/>
                <w:szCs w:val="20"/>
              </w:rPr>
              <w:t>kuryazarlık</w:t>
            </w:r>
          </w:p>
          <w:p w14:paraId="2109CDDC" w14:textId="5222D2B8" w:rsidR="004C603E" w:rsidRPr="000A7241" w:rsidRDefault="00D46CDD" w:rsidP="00136028">
            <w:pPr>
              <w:autoSpaceDE w:val="0"/>
              <w:autoSpaceDN w:val="0"/>
              <w:adjustRightInd w:val="0"/>
              <w:spacing w:line="276" w:lineRule="auto"/>
              <w:rPr>
                <w:rFonts w:ascii="Arial" w:hAnsi="Arial" w:cs="Arial"/>
                <w:sz w:val="20"/>
                <w:szCs w:val="20"/>
              </w:rPr>
            </w:pPr>
            <w:r w:rsidRPr="0054693D">
              <w:rPr>
                <w:rFonts w:ascii="Arial" w:hAnsi="Arial" w:cs="Arial"/>
                <w:sz w:val="20"/>
                <w:szCs w:val="20"/>
              </w:rPr>
              <w:t xml:space="preserve">OB4. Görsel </w:t>
            </w:r>
            <w:r w:rsidR="00BF4738">
              <w:rPr>
                <w:rFonts w:ascii="Arial" w:hAnsi="Arial" w:cs="Arial"/>
                <w:sz w:val="20"/>
                <w:szCs w:val="20"/>
              </w:rPr>
              <w:t>O</w:t>
            </w:r>
            <w:r w:rsidRPr="0054693D">
              <w:rPr>
                <w:rFonts w:ascii="Arial" w:hAnsi="Arial" w:cs="Arial"/>
                <w:sz w:val="20"/>
                <w:szCs w:val="20"/>
              </w:rPr>
              <w:t>kuryazarlık</w:t>
            </w:r>
          </w:p>
        </w:tc>
      </w:tr>
      <w:bookmarkEnd w:id="0"/>
      <w:tr w:rsidR="004C603E" w:rsidRPr="000A7241" w14:paraId="7C931710" w14:textId="77777777" w:rsidTr="00E03738">
        <w:trPr>
          <w:trHeight w:val="611"/>
          <w:jc w:val="center"/>
        </w:trPr>
        <w:tc>
          <w:tcPr>
            <w:tcW w:w="2143" w:type="dxa"/>
            <w:shd w:val="clear" w:color="auto" w:fill="DEEAF6" w:themeFill="accent1" w:themeFillTint="33"/>
            <w:vAlign w:val="center"/>
          </w:tcPr>
          <w:p w14:paraId="626DCB3C" w14:textId="77777777" w:rsidR="004C603E" w:rsidRPr="000A7241" w:rsidRDefault="004C603E" w:rsidP="00BF7F87">
            <w:pPr>
              <w:pStyle w:val="AralkYok"/>
              <w:spacing w:line="276" w:lineRule="auto"/>
              <w:contextualSpacing/>
              <w:rPr>
                <w:rFonts w:ascii="Arial" w:hAnsi="Arial" w:cs="Arial"/>
                <w:b/>
                <w:sz w:val="20"/>
                <w:szCs w:val="20"/>
              </w:rPr>
            </w:pPr>
            <w:r w:rsidRPr="000A7241">
              <w:rPr>
                <w:rFonts w:ascii="Arial" w:hAnsi="Arial" w:cs="Arial"/>
                <w:b/>
                <w:sz w:val="20"/>
                <w:szCs w:val="20"/>
              </w:rPr>
              <w:t>DİSİPLİNLER ARASI İLİŞKİLER</w:t>
            </w:r>
          </w:p>
        </w:tc>
        <w:tc>
          <w:tcPr>
            <w:tcW w:w="7728" w:type="dxa"/>
            <w:gridSpan w:val="4"/>
            <w:vAlign w:val="center"/>
          </w:tcPr>
          <w:p w14:paraId="291A9A02" w14:textId="77777777" w:rsidR="004C603E" w:rsidRPr="000A7241" w:rsidRDefault="004C603E" w:rsidP="00BF7F87">
            <w:pPr>
              <w:pStyle w:val="AralkYok"/>
              <w:spacing w:line="276" w:lineRule="auto"/>
              <w:contextualSpacing/>
              <w:jc w:val="both"/>
              <w:rPr>
                <w:rFonts w:ascii="Arial" w:hAnsi="Arial" w:cs="Arial"/>
                <w:sz w:val="20"/>
                <w:szCs w:val="20"/>
              </w:rPr>
            </w:pPr>
            <w:r w:rsidRPr="000A7241">
              <w:rPr>
                <w:rFonts w:ascii="Arial" w:hAnsi="Arial" w:cs="Arial"/>
                <w:sz w:val="20"/>
                <w:szCs w:val="20"/>
              </w:rPr>
              <w:t>Matematik, Fizik</w:t>
            </w:r>
          </w:p>
        </w:tc>
      </w:tr>
      <w:tr w:rsidR="005807A3" w:rsidRPr="000A7241" w14:paraId="3B7F1BB0" w14:textId="77777777" w:rsidTr="001135A0">
        <w:trPr>
          <w:trHeight w:val="1679"/>
          <w:jc w:val="center"/>
        </w:trPr>
        <w:tc>
          <w:tcPr>
            <w:tcW w:w="2143" w:type="dxa"/>
            <w:shd w:val="clear" w:color="auto" w:fill="DEEAF6" w:themeFill="accent1" w:themeFillTint="33"/>
            <w:vAlign w:val="center"/>
          </w:tcPr>
          <w:p w14:paraId="31E8C6EF" w14:textId="77777777" w:rsidR="005807A3" w:rsidRPr="000A7241" w:rsidRDefault="004C603E" w:rsidP="00BF7F87">
            <w:pPr>
              <w:spacing w:line="276" w:lineRule="auto"/>
              <w:contextualSpacing/>
              <w:rPr>
                <w:rFonts w:ascii="Arial" w:hAnsi="Arial" w:cs="Arial"/>
                <w:b/>
                <w:sz w:val="20"/>
                <w:szCs w:val="20"/>
              </w:rPr>
            </w:pPr>
            <w:r w:rsidRPr="000A7241">
              <w:rPr>
                <w:rFonts w:ascii="Arial" w:hAnsi="Arial" w:cs="Arial"/>
                <w:b/>
                <w:sz w:val="20"/>
                <w:szCs w:val="20"/>
              </w:rPr>
              <w:t>BECERİLER ARASI İLİŞKİLER</w:t>
            </w:r>
          </w:p>
        </w:tc>
        <w:tc>
          <w:tcPr>
            <w:tcW w:w="7728" w:type="dxa"/>
            <w:gridSpan w:val="4"/>
            <w:vAlign w:val="center"/>
          </w:tcPr>
          <w:p w14:paraId="53093BDB" w14:textId="51F5F408" w:rsidR="00C336DC" w:rsidRPr="008F75C1" w:rsidRDefault="00C336DC" w:rsidP="00C336DC">
            <w:pPr>
              <w:autoSpaceDE w:val="0"/>
              <w:autoSpaceDN w:val="0"/>
              <w:adjustRightInd w:val="0"/>
              <w:spacing w:line="276" w:lineRule="auto"/>
              <w:rPr>
                <w:rFonts w:ascii="Arial" w:hAnsi="Arial" w:cs="Arial"/>
                <w:sz w:val="20"/>
                <w:szCs w:val="20"/>
              </w:rPr>
            </w:pPr>
            <w:r w:rsidRPr="008F75C1">
              <w:rPr>
                <w:rFonts w:ascii="Arial" w:hAnsi="Arial" w:cs="Arial"/>
                <w:sz w:val="20"/>
                <w:szCs w:val="20"/>
              </w:rPr>
              <w:t>KB2.4.</w:t>
            </w:r>
            <w:r>
              <w:rPr>
                <w:rFonts w:ascii="Arial" w:hAnsi="Arial" w:cs="Arial"/>
                <w:sz w:val="20"/>
                <w:szCs w:val="20"/>
              </w:rPr>
              <w:t xml:space="preserve"> </w:t>
            </w:r>
            <w:r w:rsidRPr="008F75C1">
              <w:rPr>
                <w:rFonts w:ascii="Arial" w:hAnsi="Arial" w:cs="Arial"/>
                <w:sz w:val="20"/>
                <w:szCs w:val="20"/>
              </w:rPr>
              <w:t xml:space="preserve">Çözümleme </w:t>
            </w:r>
            <w:r w:rsidR="00BF4738">
              <w:rPr>
                <w:rFonts w:ascii="Arial" w:hAnsi="Arial" w:cs="Arial"/>
                <w:sz w:val="20"/>
                <w:szCs w:val="20"/>
              </w:rPr>
              <w:t>B</w:t>
            </w:r>
            <w:r w:rsidRPr="008F75C1">
              <w:rPr>
                <w:rFonts w:ascii="Arial" w:hAnsi="Arial" w:cs="Arial"/>
                <w:sz w:val="20"/>
                <w:szCs w:val="20"/>
              </w:rPr>
              <w:t>ecerisi</w:t>
            </w:r>
          </w:p>
          <w:p w14:paraId="244A31C7" w14:textId="00A85CED" w:rsidR="00C336DC" w:rsidRPr="008F75C1" w:rsidRDefault="00C336DC" w:rsidP="00C336DC">
            <w:pPr>
              <w:spacing w:line="276" w:lineRule="auto"/>
              <w:rPr>
                <w:rFonts w:ascii="Arial" w:hAnsi="Arial" w:cs="Arial"/>
                <w:sz w:val="20"/>
                <w:szCs w:val="20"/>
              </w:rPr>
            </w:pPr>
            <w:r w:rsidRPr="008F75C1">
              <w:rPr>
                <w:rFonts w:ascii="Arial" w:hAnsi="Arial" w:cs="Arial"/>
                <w:sz w:val="20"/>
                <w:szCs w:val="20"/>
              </w:rPr>
              <w:t>KB2.5.</w:t>
            </w:r>
            <w:r>
              <w:rPr>
                <w:rFonts w:ascii="Arial" w:hAnsi="Arial" w:cs="Arial"/>
                <w:sz w:val="20"/>
                <w:szCs w:val="20"/>
              </w:rPr>
              <w:t xml:space="preserve"> </w:t>
            </w:r>
            <w:r w:rsidRPr="008F75C1">
              <w:rPr>
                <w:rFonts w:ascii="Arial" w:hAnsi="Arial" w:cs="Arial"/>
                <w:sz w:val="20"/>
                <w:szCs w:val="20"/>
              </w:rPr>
              <w:t xml:space="preserve">Sınıflandırma </w:t>
            </w:r>
            <w:r w:rsidR="00BF4738">
              <w:rPr>
                <w:rFonts w:ascii="Arial" w:hAnsi="Arial" w:cs="Arial"/>
                <w:sz w:val="20"/>
                <w:szCs w:val="20"/>
              </w:rPr>
              <w:t>B</w:t>
            </w:r>
            <w:r w:rsidRPr="008F75C1">
              <w:rPr>
                <w:rFonts w:ascii="Arial" w:hAnsi="Arial" w:cs="Arial"/>
                <w:sz w:val="20"/>
                <w:szCs w:val="20"/>
              </w:rPr>
              <w:t>ecerisi</w:t>
            </w:r>
          </w:p>
          <w:p w14:paraId="4D646460" w14:textId="5B16470F" w:rsidR="00C336DC" w:rsidRPr="008F75C1" w:rsidRDefault="00C336DC" w:rsidP="00C336DC">
            <w:pPr>
              <w:autoSpaceDE w:val="0"/>
              <w:autoSpaceDN w:val="0"/>
              <w:adjustRightInd w:val="0"/>
              <w:spacing w:line="276" w:lineRule="auto"/>
              <w:rPr>
                <w:rFonts w:ascii="Arial" w:hAnsi="Arial" w:cs="Arial"/>
                <w:sz w:val="20"/>
                <w:szCs w:val="20"/>
              </w:rPr>
            </w:pPr>
            <w:r w:rsidRPr="008F75C1">
              <w:rPr>
                <w:rFonts w:ascii="Arial" w:hAnsi="Arial" w:cs="Arial"/>
                <w:sz w:val="20"/>
                <w:szCs w:val="20"/>
              </w:rPr>
              <w:t>KB2.6.</w:t>
            </w:r>
            <w:r>
              <w:rPr>
                <w:rFonts w:ascii="Arial" w:hAnsi="Arial" w:cs="Arial"/>
                <w:sz w:val="20"/>
                <w:szCs w:val="20"/>
              </w:rPr>
              <w:t xml:space="preserve"> </w:t>
            </w:r>
            <w:r w:rsidRPr="008F75C1">
              <w:rPr>
                <w:rFonts w:ascii="Arial" w:hAnsi="Arial" w:cs="Arial"/>
                <w:sz w:val="20"/>
                <w:szCs w:val="20"/>
              </w:rPr>
              <w:t xml:space="preserve">Bilgi </w:t>
            </w:r>
            <w:r w:rsidR="00BF4738">
              <w:rPr>
                <w:rFonts w:ascii="Arial" w:hAnsi="Arial" w:cs="Arial"/>
                <w:sz w:val="20"/>
                <w:szCs w:val="20"/>
              </w:rPr>
              <w:t>T</w:t>
            </w:r>
            <w:r w:rsidRPr="008F75C1">
              <w:rPr>
                <w:rFonts w:ascii="Arial" w:hAnsi="Arial" w:cs="Arial"/>
                <w:sz w:val="20"/>
                <w:szCs w:val="20"/>
              </w:rPr>
              <w:t xml:space="preserve">oplama </w:t>
            </w:r>
            <w:r w:rsidR="00BF4738">
              <w:rPr>
                <w:rFonts w:ascii="Arial" w:hAnsi="Arial" w:cs="Arial"/>
                <w:sz w:val="20"/>
                <w:szCs w:val="20"/>
              </w:rPr>
              <w:t>B</w:t>
            </w:r>
            <w:r w:rsidRPr="008F75C1">
              <w:rPr>
                <w:rFonts w:ascii="Arial" w:hAnsi="Arial" w:cs="Arial"/>
                <w:sz w:val="20"/>
                <w:szCs w:val="20"/>
              </w:rPr>
              <w:t>ecerisi</w:t>
            </w:r>
          </w:p>
          <w:p w14:paraId="1F6BA2D9" w14:textId="0D51030D" w:rsidR="00C336DC" w:rsidRDefault="00C336DC" w:rsidP="00C336DC">
            <w:pPr>
              <w:autoSpaceDE w:val="0"/>
              <w:autoSpaceDN w:val="0"/>
              <w:adjustRightInd w:val="0"/>
              <w:spacing w:line="276" w:lineRule="auto"/>
              <w:rPr>
                <w:rFonts w:ascii="Arial" w:hAnsi="Arial" w:cs="Arial"/>
                <w:sz w:val="20"/>
                <w:szCs w:val="20"/>
              </w:rPr>
            </w:pPr>
            <w:r w:rsidRPr="008F75C1">
              <w:rPr>
                <w:rFonts w:ascii="Arial" w:hAnsi="Arial" w:cs="Arial"/>
                <w:sz w:val="20"/>
                <w:szCs w:val="20"/>
              </w:rPr>
              <w:t>KB2.7.</w:t>
            </w:r>
            <w:r>
              <w:rPr>
                <w:rFonts w:ascii="Arial" w:hAnsi="Arial" w:cs="Arial"/>
                <w:sz w:val="20"/>
                <w:szCs w:val="20"/>
              </w:rPr>
              <w:t xml:space="preserve"> </w:t>
            </w:r>
            <w:r w:rsidRPr="008F75C1">
              <w:rPr>
                <w:rFonts w:ascii="Arial" w:hAnsi="Arial" w:cs="Arial"/>
                <w:sz w:val="20"/>
                <w:szCs w:val="20"/>
              </w:rPr>
              <w:t xml:space="preserve">Karşılaştırma </w:t>
            </w:r>
            <w:r w:rsidR="00BF4738">
              <w:rPr>
                <w:rFonts w:ascii="Arial" w:hAnsi="Arial" w:cs="Arial"/>
                <w:sz w:val="20"/>
                <w:szCs w:val="20"/>
              </w:rPr>
              <w:t>B</w:t>
            </w:r>
            <w:r w:rsidRPr="008F75C1">
              <w:rPr>
                <w:rFonts w:ascii="Arial" w:hAnsi="Arial" w:cs="Arial"/>
                <w:sz w:val="20"/>
                <w:szCs w:val="20"/>
              </w:rPr>
              <w:t>ecerisi</w:t>
            </w:r>
          </w:p>
          <w:p w14:paraId="46FFA00F" w14:textId="1EA62AA4" w:rsidR="00C336DC" w:rsidRPr="008F75C1" w:rsidRDefault="00C336DC" w:rsidP="00C336DC">
            <w:pPr>
              <w:autoSpaceDE w:val="0"/>
              <w:autoSpaceDN w:val="0"/>
              <w:adjustRightInd w:val="0"/>
              <w:spacing w:line="276" w:lineRule="auto"/>
              <w:rPr>
                <w:rFonts w:ascii="Arial" w:hAnsi="Arial" w:cs="Arial"/>
                <w:sz w:val="20"/>
                <w:szCs w:val="20"/>
              </w:rPr>
            </w:pPr>
            <w:r w:rsidRPr="00B3249D">
              <w:rPr>
                <w:rFonts w:ascii="Arial" w:hAnsi="Arial" w:cs="Arial"/>
                <w:sz w:val="20"/>
                <w:szCs w:val="20"/>
              </w:rPr>
              <w:t>KB2.13.</w:t>
            </w:r>
            <w:r w:rsidRPr="0054693D">
              <w:rPr>
                <w:rFonts w:ascii="Arial" w:hAnsi="Arial" w:cs="Arial"/>
                <w:sz w:val="20"/>
                <w:szCs w:val="20"/>
              </w:rPr>
              <w:t xml:space="preserve"> </w:t>
            </w:r>
            <w:r w:rsidRPr="00B3249D">
              <w:rPr>
                <w:rFonts w:ascii="Arial" w:hAnsi="Arial" w:cs="Arial"/>
                <w:sz w:val="20"/>
                <w:szCs w:val="20"/>
              </w:rPr>
              <w:t>Yapılandırma</w:t>
            </w:r>
            <w:r w:rsidRPr="0054693D">
              <w:rPr>
                <w:rFonts w:ascii="Arial" w:hAnsi="Arial" w:cs="Arial"/>
                <w:sz w:val="20"/>
                <w:szCs w:val="20"/>
              </w:rPr>
              <w:t xml:space="preserve"> </w:t>
            </w:r>
            <w:r w:rsidR="00BF4738">
              <w:rPr>
                <w:rFonts w:ascii="Arial" w:hAnsi="Arial" w:cs="Arial"/>
                <w:sz w:val="20"/>
                <w:szCs w:val="20"/>
              </w:rPr>
              <w:t>B</w:t>
            </w:r>
            <w:r w:rsidRPr="0054693D">
              <w:rPr>
                <w:rFonts w:ascii="Arial" w:hAnsi="Arial" w:cs="Arial"/>
                <w:sz w:val="20"/>
                <w:szCs w:val="20"/>
              </w:rPr>
              <w:t>ecerisi</w:t>
            </w:r>
          </w:p>
          <w:p w14:paraId="6C16A32E" w14:textId="3ECC6F8C" w:rsidR="005017DE" w:rsidRPr="000A7241" w:rsidRDefault="00C336DC" w:rsidP="00C336DC">
            <w:pPr>
              <w:autoSpaceDE w:val="0"/>
              <w:autoSpaceDN w:val="0"/>
              <w:adjustRightInd w:val="0"/>
              <w:spacing w:line="276" w:lineRule="auto"/>
              <w:rPr>
                <w:rFonts w:ascii="Arial" w:hAnsi="Arial" w:cs="Arial"/>
                <w:sz w:val="20"/>
                <w:szCs w:val="20"/>
              </w:rPr>
            </w:pPr>
            <w:r w:rsidRPr="008F75C1">
              <w:rPr>
                <w:rFonts w:ascii="Arial" w:hAnsi="Arial" w:cs="Arial"/>
                <w:sz w:val="20"/>
                <w:szCs w:val="20"/>
              </w:rPr>
              <w:t>KB3.1.</w:t>
            </w:r>
            <w:r>
              <w:rPr>
                <w:rFonts w:ascii="Arial" w:hAnsi="Arial" w:cs="Arial"/>
                <w:sz w:val="20"/>
                <w:szCs w:val="20"/>
              </w:rPr>
              <w:t xml:space="preserve"> </w:t>
            </w:r>
            <w:r w:rsidRPr="008F75C1">
              <w:rPr>
                <w:rFonts w:ascii="Arial" w:hAnsi="Arial" w:cs="Arial"/>
                <w:sz w:val="20"/>
                <w:szCs w:val="20"/>
              </w:rPr>
              <w:t xml:space="preserve">Karar </w:t>
            </w:r>
            <w:r w:rsidR="00BF4738">
              <w:rPr>
                <w:rFonts w:ascii="Arial" w:hAnsi="Arial" w:cs="Arial"/>
                <w:sz w:val="20"/>
                <w:szCs w:val="20"/>
              </w:rPr>
              <w:t>V</w:t>
            </w:r>
            <w:r w:rsidRPr="008F75C1">
              <w:rPr>
                <w:rFonts w:ascii="Arial" w:hAnsi="Arial" w:cs="Arial"/>
                <w:sz w:val="20"/>
                <w:szCs w:val="20"/>
              </w:rPr>
              <w:t xml:space="preserve">erme </w:t>
            </w:r>
            <w:r w:rsidR="00BF4738">
              <w:rPr>
                <w:rFonts w:ascii="Arial" w:hAnsi="Arial" w:cs="Arial"/>
                <w:sz w:val="20"/>
                <w:szCs w:val="20"/>
              </w:rPr>
              <w:t>B</w:t>
            </w:r>
            <w:r w:rsidRPr="008F75C1">
              <w:rPr>
                <w:rFonts w:ascii="Arial" w:hAnsi="Arial" w:cs="Arial"/>
                <w:sz w:val="20"/>
                <w:szCs w:val="20"/>
              </w:rPr>
              <w:t>ecerisi</w:t>
            </w:r>
          </w:p>
        </w:tc>
      </w:tr>
      <w:tr w:rsidR="000A7241" w:rsidRPr="000A7241" w14:paraId="0617F70A" w14:textId="77777777" w:rsidTr="00E03738">
        <w:trPr>
          <w:trHeight w:val="1129"/>
          <w:jc w:val="center"/>
        </w:trPr>
        <w:tc>
          <w:tcPr>
            <w:tcW w:w="2143" w:type="dxa"/>
            <w:shd w:val="clear" w:color="auto" w:fill="DEEAF6" w:themeFill="accent1" w:themeFillTint="33"/>
            <w:vAlign w:val="center"/>
          </w:tcPr>
          <w:p w14:paraId="16561212" w14:textId="77777777" w:rsidR="000A7241" w:rsidRPr="000A7241" w:rsidRDefault="000A7241" w:rsidP="00BF7F87">
            <w:pPr>
              <w:spacing w:line="276" w:lineRule="auto"/>
              <w:contextualSpacing/>
              <w:rPr>
                <w:rFonts w:ascii="Arial" w:hAnsi="Arial" w:cs="Arial"/>
                <w:b/>
                <w:sz w:val="20"/>
                <w:szCs w:val="20"/>
              </w:rPr>
            </w:pPr>
            <w:r w:rsidRPr="000A7241">
              <w:rPr>
                <w:rFonts w:ascii="Arial" w:hAnsi="Arial" w:cs="Arial"/>
                <w:b/>
                <w:sz w:val="20"/>
                <w:szCs w:val="20"/>
              </w:rPr>
              <w:t>ÖĞRENME ÇIKTILARI</w:t>
            </w:r>
          </w:p>
          <w:p w14:paraId="7EFFFBED" w14:textId="77777777" w:rsidR="000A7241" w:rsidRPr="000A7241" w:rsidRDefault="000A7241" w:rsidP="00BF7F87">
            <w:pPr>
              <w:spacing w:line="276" w:lineRule="auto"/>
              <w:contextualSpacing/>
              <w:rPr>
                <w:rFonts w:ascii="Arial" w:hAnsi="Arial" w:cs="Arial"/>
                <w:b/>
                <w:sz w:val="20"/>
                <w:szCs w:val="20"/>
              </w:rPr>
            </w:pPr>
          </w:p>
        </w:tc>
        <w:tc>
          <w:tcPr>
            <w:tcW w:w="7728" w:type="dxa"/>
            <w:gridSpan w:val="4"/>
            <w:vAlign w:val="center"/>
          </w:tcPr>
          <w:p w14:paraId="1F7EDACA" w14:textId="12E6A98A" w:rsidR="008C3DAE" w:rsidRPr="00BF4738" w:rsidRDefault="00B37552" w:rsidP="00BF7F87">
            <w:pPr>
              <w:spacing w:line="276" w:lineRule="auto"/>
              <w:jc w:val="both"/>
              <w:rPr>
                <w:rFonts w:ascii="Arial" w:eastAsia="Times New Roman" w:hAnsi="Arial" w:cs="Arial"/>
                <w:sz w:val="20"/>
                <w:szCs w:val="20"/>
              </w:rPr>
            </w:pPr>
            <w:r w:rsidRPr="00B37552">
              <w:rPr>
                <w:rFonts w:ascii="Arial" w:eastAsia="Times New Roman" w:hAnsi="Arial" w:cs="Arial"/>
                <w:sz w:val="20"/>
                <w:szCs w:val="20"/>
              </w:rPr>
              <w:t>Raylı sistemlerde enerji ve güç dönüştürücüleri ayırt edebilme</w:t>
            </w:r>
            <w:r w:rsidR="008C3DAE" w:rsidRPr="00BF4738">
              <w:rPr>
                <w:rFonts w:ascii="Arial" w:eastAsia="Times New Roman" w:hAnsi="Arial" w:cs="Arial"/>
                <w:sz w:val="20"/>
                <w:szCs w:val="20"/>
              </w:rPr>
              <w:t xml:space="preserve"> </w:t>
            </w:r>
          </w:p>
          <w:p w14:paraId="658B238E" w14:textId="3602E16F" w:rsidR="00262565" w:rsidRPr="00BF4738" w:rsidRDefault="00913CC0" w:rsidP="00BF7F87">
            <w:pPr>
              <w:spacing w:line="276" w:lineRule="auto"/>
              <w:jc w:val="both"/>
              <w:rPr>
                <w:rFonts w:ascii="Arial" w:eastAsia="Times New Roman" w:hAnsi="Arial" w:cs="Arial"/>
                <w:sz w:val="20"/>
                <w:szCs w:val="20"/>
              </w:rPr>
            </w:pPr>
            <w:r w:rsidRPr="00BF4738">
              <w:rPr>
                <w:rFonts w:ascii="Arial" w:eastAsia="Times New Roman" w:hAnsi="Arial" w:cs="Arial"/>
                <w:sz w:val="20"/>
                <w:szCs w:val="20"/>
              </w:rPr>
              <w:t>Raylı sistemlerde doğrultma ve filtre devrelerini uygulayabilme</w:t>
            </w:r>
          </w:p>
          <w:p w14:paraId="37850B86" w14:textId="20044508" w:rsidR="00301B24" w:rsidRPr="00BF4738" w:rsidRDefault="00301B24" w:rsidP="00301B24">
            <w:pPr>
              <w:spacing w:line="276" w:lineRule="auto"/>
              <w:rPr>
                <w:rFonts w:ascii="Arial" w:hAnsi="Arial" w:cs="Arial"/>
                <w:sz w:val="20"/>
                <w:szCs w:val="20"/>
              </w:rPr>
            </w:pPr>
            <w:r w:rsidRPr="00BF4738">
              <w:rPr>
                <w:rFonts w:ascii="Arial" w:hAnsi="Arial" w:cs="Arial"/>
                <w:sz w:val="20"/>
                <w:szCs w:val="20"/>
              </w:rPr>
              <w:t xml:space="preserve">Raylı </w:t>
            </w:r>
            <w:r w:rsidR="002B63EB">
              <w:rPr>
                <w:rFonts w:ascii="Arial" w:hAnsi="Arial" w:cs="Arial"/>
                <w:sz w:val="20"/>
                <w:szCs w:val="20"/>
              </w:rPr>
              <w:t>s</w:t>
            </w:r>
            <w:r w:rsidRPr="00BF4738">
              <w:rPr>
                <w:rFonts w:ascii="Arial" w:hAnsi="Arial" w:cs="Arial"/>
                <w:sz w:val="20"/>
                <w:szCs w:val="20"/>
              </w:rPr>
              <w:t xml:space="preserve">istemlerde dönüştürücü ve evirici </w:t>
            </w:r>
            <w:r w:rsidR="00913CC0" w:rsidRPr="00BF4738">
              <w:rPr>
                <w:rFonts w:ascii="Arial" w:eastAsia="Times New Roman" w:hAnsi="Arial" w:cs="Arial"/>
                <w:sz w:val="20"/>
                <w:szCs w:val="20"/>
              </w:rPr>
              <w:t>devrelerini uygulayabilme</w:t>
            </w:r>
          </w:p>
        </w:tc>
      </w:tr>
      <w:tr w:rsidR="007664B0" w:rsidRPr="000A7241" w14:paraId="2618C749" w14:textId="77777777" w:rsidTr="00162AE9">
        <w:trPr>
          <w:trHeight w:val="4101"/>
          <w:jc w:val="center"/>
        </w:trPr>
        <w:tc>
          <w:tcPr>
            <w:tcW w:w="2143" w:type="dxa"/>
            <w:shd w:val="clear" w:color="auto" w:fill="DEEAF6" w:themeFill="accent1" w:themeFillTint="33"/>
            <w:vAlign w:val="center"/>
          </w:tcPr>
          <w:p w14:paraId="606CE890" w14:textId="77777777" w:rsidR="007664B0" w:rsidRPr="000A7241" w:rsidRDefault="007664B0" w:rsidP="00BF7F87">
            <w:pPr>
              <w:pStyle w:val="AralkYok"/>
              <w:spacing w:line="276" w:lineRule="auto"/>
              <w:contextualSpacing/>
              <w:rPr>
                <w:rFonts w:ascii="Arial" w:hAnsi="Arial" w:cs="Arial"/>
                <w:b/>
                <w:sz w:val="20"/>
                <w:szCs w:val="20"/>
              </w:rPr>
            </w:pPr>
            <w:r w:rsidRPr="000A7241">
              <w:rPr>
                <w:rFonts w:ascii="Arial" w:hAnsi="Arial" w:cs="Arial"/>
                <w:b/>
                <w:sz w:val="20"/>
                <w:szCs w:val="20"/>
              </w:rPr>
              <w:lastRenderedPageBreak/>
              <w:t>ÖĞRENME KANITLARI</w:t>
            </w:r>
          </w:p>
          <w:p w14:paraId="4D22C36A" w14:textId="77777777" w:rsidR="007664B0" w:rsidRPr="000A7241" w:rsidRDefault="007664B0" w:rsidP="00BF7F87">
            <w:pPr>
              <w:autoSpaceDE w:val="0"/>
              <w:autoSpaceDN w:val="0"/>
              <w:adjustRightInd w:val="0"/>
              <w:spacing w:line="276" w:lineRule="auto"/>
              <w:rPr>
                <w:rFonts w:ascii="Arial" w:hAnsi="Arial" w:cs="Arial"/>
                <w:color w:val="000000" w:themeColor="text1"/>
                <w:sz w:val="20"/>
                <w:szCs w:val="20"/>
              </w:rPr>
            </w:pPr>
            <w:r w:rsidRPr="000A7241">
              <w:rPr>
                <w:rFonts w:ascii="Arial" w:hAnsi="Arial" w:cs="Arial"/>
                <w:color w:val="000000" w:themeColor="text1"/>
                <w:sz w:val="20"/>
                <w:szCs w:val="20"/>
              </w:rPr>
              <w:t>(Ölçme ve</w:t>
            </w:r>
          </w:p>
          <w:p w14:paraId="49AF90F3" w14:textId="77777777" w:rsidR="007664B0" w:rsidRPr="000A7241" w:rsidRDefault="007664B0" w:rsidP="00BF7F87">
            <w:pPr>
              <w:pStyle w:val="AralkYok"/>
              <w:spacing w:line="276" w:lineRule="auto"/>
              <w:contextualSpacing/>
              <w:rPr>
                <w:rFonts w:ascii="Arial" w:hAnsi="Arial" w:cs="Arial"/>
                <w:b/>
                <w:strike/>
                <w:color w:val="FF0000"/>
                <w:sz w:val="20"/>
                <w:szCs w:val="20"/>
              </w:rPr>
            </w:pPr>
            <w:r w:rsidRPr="000A7241">
              <w:rPr>
                <w:rFonts w:ascii="Arial" w:hAnsi="Arial" w:cs="Arial"/>
                <w:color w:val="000000" w:themeColor="text1"/>
                <w:sz w:val="20"/>
                <w:szCs w:val="20"/>
              </w:rPr>
              <w:t>Değerlendirme)</w:t>
            </w:r>
          </w:p>
        </w:tc>
        <w:tc>
          <w:tcPr>
            <w:tcW w:w="7728" w:type="dxa"/>
            <w:gridSpan w:val="4"/>
          </w:tcPr>
          <w:p w14:paraId="087C5D6D" w14:textId="73B15998" w:rsidR="00340624" w:rsidRPr="000A7241" w:rsidRDefault="008A061A" w:rsidP="008A061A">
            <w:pPr>
              <w:pStyle w:val="TableParagraph"/>
              <w:spacing w:line="276" w:lineRule="auto"/>
              <w:ind w:left="0" w:right="100"/>
              <w:jc w:val="both"/>
              <w:rPr>
                <w:rFonts w:ascii="Arial" w:hAnsi="Arial" w:cs="Arial"/>
                <w:sz w:val="20"/>
                <w:szCs w:val="20"/>
              </w:rPr>
            </w:pPr>
            <w:r w:rsidRPr="008A061A">
              <w:rPr>
                <w:rFonts w:ascii="Arial" w:hAnsi="Arial" w:cs="Arial"/>
                <w:sz w:val="20"/>
                <w:szCs w:val="20"/>
              </w:rPr>
              <w:t>Öğrenci performansını değerlendirmek amacıyla ders sürecinde yürütülen öğrenme-öğretme uygulamalarına dayalı ölçme ve değerlendirme araçlarından yararlanılabilir. Öğrencilerin raylı sistemlerde enerji ve güç dönüşümüne, doğrultma</w:t>
            </w:r>
            <w:r w:rsidR="003F1091">
              <w:rPr>
                <w:rFonts w:ascii="Arial" w:hAnsi="Arial" w:cs="Arial"/>
                <w:sz w:val="20"/>
                <w:szCs w:val="20"/>
              </w:rPr>
              <w:t>-</w:t>
            </w:r>
            <w:r w:rsidRPr="008A061A">
              <w:rPr>
                <w:rFonts w:ascii="Arial" w:hAnsi="Arial" w:cs="Arial"/>
                <w:sz w:val="20"/>
                <w:szCs w:val="20"/>
              </w:rPr>
              <w:t>filtre</w:t>
            </w:r>
            <w:r w:rsidR="003F1091">
              <w:rPr>
                <w:rFonts w:ascii="Arial" w:hAnsi="Arial" w:cs="Arial"/>
                <w:sz w:val="20"/>
                <w:szCs w:val="20"/>
              </w:rPr>
              <w:t>-</w:t>
            </w:r>
            <w:r w:rsidRPr="008A061A">
              <w:rPr>
                <w:rFonts w:ascii="Arial" w:hAnsi="Arial" w:cs="Arial"/>
                <w:sz w:val="20"/>
                <w:szCs w:val="20"/>
              </w:rPr>
              <w:t>regülasyon yapısına, dönüştürücü ve evirici devrelerin çalışma mantığına ilişkin kavramsal bilgileri; kavram haritaları, etiketli blok diyagramlar, karşılaştırma tabloları ve bağlam temelli</w:t>
            </w:r>
            <w:r w:rsidR="006C69F2">
              <w:rPr>
                <w:rFonts w:ascii="Arial" w:hAnsi="Arial" w:cs="Arial"/>
                <w:sz w:val="20"/>
                <w:szCs w:val="20"/>
              </w:rPr>
              <w:t>,</w:t>
            </w:r>
            <w:r w:rsidRPr="008A061A">
              <w:rPr>
                <w:rFonts w:ascii="Arial" w:hAnsi="Arial" w:cs="Arial"/>
                <w:sz w:val="20"/>
                <w:szCs w:val="20"/>
              </w:rPr>
              <w:t xml:space="preserve"> kısa cevaplı sorular aracılığıyla değerlendirilebilir. Bu araçlar kullanılarak öğrencilerin enerji dönüşüm zincirini doğru sırayla ifade edebilme, devre türlerini ayırt edebilme ve raylı sistemlerdeki kullanım alanlarını gerekçelendirebilme düzeyleri ortaya konabilir. Ders sürecinde gerçekleştirilen uygulamalara dayalı olarak öğrencilerin bilgi ve becerilerini uygulama düzeyinde ortaya koymaları amacıyla laboratuvar ve atölye çalışmaları kullanılabilir. Bu kapsamda öğrencilerin doğrultma, filtre, regülasyon, dönüştürücü ve evirici devrelerinden birini kurmaları; giriş</w:t>
            </w:r>
            <w:r w:rsidR="003F1091">
              <w:rPr>
                <w:rFonts w:ascii="Arial" w:hAnsi="Arial" w:cs="Arial"/>
                <w:sz w:val="20"/>
                <w:szCs w:val="20"/>
              </w:rPr>
              <w:t>-</w:t>
            </w:r>
            <w:r w:rsidRPr="008A061A">
              <w:rPr>
                <w:rFonts w:ascii="Arial" w:hAnsi="Arial" w:cs="Arial"/>
                <w:sz w:val="20"/>
                <w:szCs w:val="20"/>
              </w:rPr>
              <w:t xml:space="preserve">çıkış gerilimlerini ölçmeleri, dalga biçimlerini incelemeleri ve elde ettikleri ölçüm sonuçlarını tablo, grafik veya kısa teknik analiz notlarıyla yorumlamaları beklenebilir. Bu uygulamalar aracılığıyla öğrencilerin ölçüm yapma, veri kaydetme, sonuçları karşılaştırma ve teknik yorum geliştirme becerileri izlenebilir. </w:t>
            </w:r>
            <w:r w:rsidR="00BE3BAF" w:rsidRPr="008838C9">
              <w:rPr>
                <w:rFonts w:ascii="Arial" w:hAnsi="Arial" w:cs="Arial"/>
                <w:sz w:val="20"/>
                <w:szCs w:val="20"/>
              </w:rPr>
              <w:t>Ders sürecinde yapılan bireysel ve grup çalışmalarında öğrencilerin analiz yapma, gerekçelendirme, güvenli davranış geliştirme ve sorumluluk alma becerileri; dereceli puanlama anahtarı, gözlem formları veya kontrol listeleri aracılığıyla izlenebilir. Gerektiğinde öz değerlendirme ve akran değerlendirme formları ile öğrencilerin öğrenme süreçlerine ilişkin farkındalıkları desteklenebilir.</w:t>
            </w:r>
          </w:p>
        </w:tc>
      </w:tr>
      <w:tr w:rsidR="00AD269A" w:rsidRPr="000A7241" w14:paraId="2064F52C" w14:textId="77777777" w:rsidTr="00E03738">
        <w:trPr>
          <w:trHeight w:val="3089"/>
          <w:jc w:val="center"/>
        </w:trPr>
        <w:tc>
          <w:tcPr>
            <w:tcW w:w="2143" w:type="dxa"/>
            <w:vMerge w:val="restart"/>
            <w:shd w:val="clear" w:color="auto" w:fill="DEEAF6" w:themeFill="accent1" w:themeFillTint="33"/>
            <w:vAlign w:val="center"/>
          </w:tcPr>
          <w:p w14:paraId="1FA20733" w14:textId="77777777" w:rsidR="00AD269A" w:rsidRPr="000A7241" w:rsidRDefault="00AD269A" w:rsidP="00BF7F87">
            <w:pPr>
              <w:pStyle w:val="AralkYok"/>
              <w:spacing w:line="276" w:lineRule="auto"/>
              <w:contextualSpacing/>
              <w:rPr>
                <w:rFonts w:ascii="Arial" w:hAnsi="Arial" w:cs="Arial"/>
                <w:b/>
                <w:sz w:val="20"/>
                <w:szCs w:val="20"/>
              </w:rPr>
            </w:pPr>
            <w:r w:rsidRPr="000A7241">
              <w:rPr>
                <w:rFonts w:ascii="Arial" w:hAnsi="Arial" w:cs="Arial"/>
                <w:b/>
                <w:sz w:val="20"/>
                <w:szCs w:val="20"/>
              </w:rPr>
              <w:t>ÖĞRENME-ÖĞRETME YAŞANTILARI</w:t>
            </w:r>
          </w:p>
        </w:tc>
        <w:tc>
          <w:tcPr>
            <w:tcW w:w="2027" w:type="dxa"/>
          </w:tcPr>
          <w:p w14:paraId="278410C6" w14:textId="77777777" w:rsidR="00AD269A" w:rsidRPr="000A7241" w:rsidRDefault="00AD269A" w:rsidP="00BF7F87">
            <w:pPr>
              <w:spacing w:line="276" w:lineRule="auto"/>
              <w:jc w:val="both"/>
              <w:rPr>
                <w:rFonts w:ascii="Arial" w:hAnsi="Arial" w:cs="Arial"/>
                <w:b/>
                <w:bCs/>
                <w:sz w:val="20"/>
                <w:szCs w:val="20"/>
              </w:rPr>
            </w:pPr>
            <w:r w:rsidRPr="000A7241">
              <w:rPr>
                <w:rFonts w:ascii="Arial" w:hAnsi="Arial" w:cs="Arial"/>
                <w:b/>
                <w:bCs/>
                <w:sz w:val="20"/>
                <w:szCs w:val="20"/>
              </w:rPr>
              <w:t>Temel Kabuller</w:t>
            </w:r>
          </w:p>
          <w:p w14:paraId="10845014" w14:textId="0D6903ED" w:rsidR="00AD269A" w:rsidRPr="000A7241" w:rsidRDefault="0076737D" w:rsidP="00BF7F87">
            <w:pPr>
              <w:spacing w:line="276" w:lineRule="auto"/>
              <w:jc w:val="both"/>
              <w:rPr>
                <w:rFonts w:ascii="Arial" w:hAnsi="Arial" w:cs="Arial"/>
                <w:sz w:val="20"/>
                <w:szCs w:val="20"/>
              </w:rPr>
            </w:pPr>
            <w:r w:rsidRPr="0076737D">
              <w:rPr>
                <w:rFonts w:ascii="Arial" w:hAnsi="Arial" w:cs="Arial"/>
                <w:sz w:val="20"/>
                <w:szCs w:val="20"/>
              </w:rPr>
              <w:t>Öğrencilerin temel elektrik-elektronik kavramları (gerilim, akım, direnç) ve ölçü aletleri bilgisi olduğuna dair ön kabul yapılır.</w:t>
            </w:r>
          </w:p>
        </w:tc>
        <w:tc>
          <w:tcPr>
            <w:tcW w:w="3622" w:type="dxa"/>
            <w:gridSpan w:val="2"/>
          </w:tcPr>
          <w:p w14:paraId="1B21E5DD" w14:textId="3F82A828" w:rsidR="00AD269A" w:rsidRPr="000A7241" w:rsidRDefault="00AD269A" w:rsidP="00BF7F87">
            <w:pPr>
              <w:spacing w:line="276" w:lineRule="auto"/>
              <w:jc w:val="both"/>
              <w:rPr>
                <w:rFonts w:ascii="Arial" w:hAnsi="Arial" w:cs="Arial"/>
                <w:b/>
                <w:bCs/>
                <w:sz w:val="20"/>
                <w:szCs w:val="20"/>
              </w:rPr>
            </w:pPr>
            <w:r w:rsidRPr="000A7241">
              <w:rPr>
                <w:rFonts w:ascii="Arial" w:hAnsi="Arial" w:cs="Arial"/>
                <w:b/>
                <w:bCs/>
                <w:sz w:val="20"/>
                <w:szCs w:val="20"/>
              </w:rPr>
              <w:t xml:space="preserve">Ön Değerlendirme </w:t>
            </w:r>
          </w:p>
          <w:p w14:paraId="7E7C0109" w14:textId="1279E10C" w:rsidR="00AD269A" w:rsidRPr="000A7241" w:rsidRDefault="00323795" w:rsidP="00BF7F87">
            <w:pPr>
              <w:spacing w:line="276" w:lineRule="auto"/>
              <w:jc w:val="both"/>
              <w:rPr>
                <w:rFonts w:ascii="Arial" w:hAnsi="Arial" w:cs="Arial"/>
                <w:sz w:val="20"/>
                <w:szCs w:val="20"/>
              </w:rPr>
            </w:pPr>
            <w:r w:rsidRPr="00323795">
              <w:rPr>
                <w:rFonts w:ascii="Arial" w:hAnsi="Arial" w:cs="Arial"/>
                <w:sz w:val="20"/>
                <w:szCs w:val="20"/>
              </w:rPr>
              <w:t>Dersin başında öğrencilere güç elektroniği ve enerji yönetimiyle ilgili kısa bir ön test uygulanır. “Giriş</w:t>
            </w:r>
            <w:r w:rsidR="003F1091">
              <w:rPr>
                <w:rFonts w:ascii="Arial" w:hAnsi="Arial" w:cs="Arial"/>
                <w:sz w:val="20"/>
                <w:szCs w:val="20"/>
              </w:rPr>
              <w:t>-</w:t>
            </w:r>
            <w:r w:rsidRPr="00323795">
              <w:rPr>
                <w:rFonts w:ascii="Arial" w:hAnsi="Arial" w:cs="Arial"/>
                <w:sz w:val="20"/>
                <w:szCs w:val="20"/>
              </w:rPr>
              <w:t>Çıkış Kartı” yöntemiyle öğrencilerin ön bilgileri tespit edilir. Ders sonunda aynı araçla öğrenme düzeyleri ölçülür. Geçmiş öğrenmelerinden "Elektrik-Elektronik Esasları" konuları (akım, gerilim, devre bağlantıları) hatırlatılır</w:t>
            </w:r>
            <w:r w:rsidR="006C69F2">
              <w:rPr>
                <w:rFonts w:ascii="Arial" w:hAnsi="Arial" w:cs="Arial"/>
                <w:sz w:val="20"/>
                <w:szCs w:val="20"/>
              </w:rPr>
              <w:t>.</w:t>
            </w:r>
          </w:p>
        </w:tc>
        <w:tc>
          <w:tcPr>
            <w:tcW w:w="2079" w:type="dxa"/>
          </w:tcPr>
          <w:p w14:paraId="29662B92" w14:textId="77777777" w:rsidR="00AD269A" w:rsidRPr="000A7241" w:rsidRDefault="00AD269A" w:rsidP="00BF7F87">
            <w:pPr>
              <w:spacing w:line="276" w:lineRule="auto"/>
              <w:jc w:val="both"/>
              <w:rPr>
                <w:rFonts w:ascii="Arial" w:hAnsi="Arial" w:cs="Arial"/>
                <w:b/>
                <w:bCs/>
                <w:sz w:val="20"/>
                <w:szCs w:val="20"/>
              </w:rPr>
            </w:pPr>
            <w:r w:rsidRPr="000A7241">
              <w:rPr>
                <w:rFonts w:ascii="Arial" w:hAnsi="Arial" w:cs="Arial"/>
                <w:b/>
                <w:bCs/>
                <w:sz w:val="20"/>
                <w:szCs w:val="20"/>
              </w:rPr>
              <w:t>Köprü Kurma</w:t>
            </w:r>
          </w:p>
          <w:p w14:paraId="4FA24CB1" w14:textId="1C575819" w:rsidR="00AD269A" w:rsidRPr="000A7241" w:rsidRDefault="00913CC0" w:rsidP="00BF7F87">
            <w:pPr>
              <w:spacing w:line="276" w:lineRule="auto"/>
              <w:jc w:val="both"/>
              <w:rPr>
                <w:rFonts w:ascii="Arial" w:hAnsi="Arial" w:cs="Arial"/>
                <w:sz w:val="20"/>
                <w:szCs w:val="20"/>
              </w:rPr>
            </w:pPr>
            <w:r w:rsidRPr="00913CC0">
              <w:rPr>
                <w:rFonts w:ascii="Arial" w:hAnsi="Arial" w:cs="Arial"/>
                <w:sz w:val="20"/>
                <w:szCs w:val="20"/>
              </w:rPr>
              <w:t>Konular, raylı sistemlerde kullanılan güç devreleri, tahrik sistemleri, enerji besleme</w:t>
            </w:r>
            <w:r w:rsidR="00485C5B">
              <w:rPr>
                <w:rFonts w:ascii="Arial" w:hAnsi="Arial" w:cs="Arial"/>
                <w:sz w:val="20"/>
                <w:szCs w:val="20"/>
              </w:rPr>
              <w:t>,</w:t>
            </w:r>
            <w:r w:rsidRPr="00913CC0">
              <w:rPr>
                <w:rFonts w:ascii="Arial" w:hAnsi="Arial" w:cs="Arial"/>
                <w:sz w:val="20"/>
                <w:szCs w:val="20"/>
              </w:rPr>
              <w:t xml:space="preserve"> </w:t>
            </w:r>
            <w:r w:rsidR="00485C5B" w:rsidRPr="00485C5B">
              <w:rPr>
                <w:rFonts w:ascii="Arial" w:hAnsi="Arial" w:cs="Arial"/>
                <w:sz w:val="20"/>
                <w:szCs w:val="20"/>
              </w:rPr>
              <w:t xml:space="preserve">rejeneratif frenleme, enerji geri kazanımı ve inverter uygulamalarıyla desteklenir </w:t>
            </w:r>
            <w:r w:rsidR="0076737D" w:rsidRPr="0076737D">
              <w:rPr>
                <w:rFonts w:ascii="Arial" w:hAnsi="Arial" w:cs="Arial"/>
                <w:sz w:val="20"/>
                <w:szCs w:val="20"/>
              </w:rPr>
              <w:t>(örneğin metro frenleme sisteminde doğrultucu uygulaması).</w:t>
            </w:r>
          </w:p>
        </w:tc>
      </w:tr>
      <w:tr w:rsidR="00AD269A" w:rsidRPr="000A7241" w14:paraId="5B8A4D9F" w14:textId="77777777" w:rsidTr="005C6E92">
        <w:trPr>
          <w:trHeight w:val="132"/>
          <w:jc w:val="center"/>
        </w:trPr>
        <w:tc>
          <w:tcPr>
            <w:tcW w:w="2143" w:type="dxa"/>
            <w:vMerge/>
            <w:shd w:val="clear" w:color="auto" w:fill="DEEAF6" w:themeFill="accent1" w:themeFillTint="33"/>
            <w:vAlign w:val="center"/>
          </w:tcPr>
          <w:p w14:paraId="5C1E6EC7" w14:textId="77777777" w:rsidR="00AD269A" w:rsidRPr="000A7241" w:rsidRDefault="00AD269A" w:rsidP="00BF7F87">
            <w:pPr>
              <w:pStyle w:val="AralkYok"/>
              <w:spacing w:line="276" w:lineRule="auto"/>
              <w:contextualSpacing/>
              <w:rPr>
                <w:rFonts w:ascii="Arial" w:hAnsi="Arial" w:cs="Arial"/>
                <w:b/>
                <w:sz w:val="20"/>
                <w:szCs w:val="20"/>
              </w:rPr>
            </w:pPr>
          </w:p>
        </w:tc>
        <w:tc>
          <w:tcPr>
            <w:tcW w:w="7728" w:type="dxa"/>
            <w:gridSpan w:val="4"/>
          </w:tcPr>
          <w:p w14:paraId="0B8F4846" w14:textId="77777777" w:rsidR="00FD57A8" w:rsidRDefault="00116C20" w:rsidP="00FD57A8">
            <w:pPr>
              <w:spacing w:line="276" w:lineRule="auto"/>
              <w:jc w:val="center"/>
              <w:rPr>
                <w:rFonts w:ascii="Arial" w:hAnsi="Arial" w:cs="Arial"/>
                <w:b/>
                <w:bCs/>
                <w:sz w:val="20"/>
                <w:szCs w:val="20"/>
              </w:rPr>
            </w:pPr>
            <w:r w:rsidRPr="00116C20">
              <w:rPr>
                <w:rFonts w:ascii="Arial" w:hAnsi="Arial" w:cs="Arial"/>
                <w:b/>
                <w:bCs/>
                <w:sz w:val="20"/>
                <w:szCs w:val="20"/>
              </w:rPr>
              <w:t>Öğrenme ve Öğretme Uygulamaları</w:t>
            </w:r>
          </w:p>
          <w:p w14:paraId="0AD82D0B" w14:textId="77777777" w:rsidR="00FD57A8" w:rsidRDefault="00FD57A8" w:rsidP="00FD57A8">
            <w:pPr>
              <w:spacing w:line="276" w:lineRule="auto"/>
              <w:jc w:val="center"/>
              <w:rPr>
                <w:rFonts w:ascii="Arial" w:hAnsi="Arial" w:cs="Arial"/>
                <w:b/>
                <w:bCs/>
                <w:sz w:val="20"/>
                <w:szCs w:val="20"/>
              </w:rPr>
            </w:pPr>
          </w:p>
          <w:p w14:paraId="3BFCB7F6" w14:textId="3AC67FEA" w:rsidR="001F2628" w:rsidRPr="001F2628" w:rsidRDefault="00FD57A8" w:rsidP="001F2628">
            <w:pPr>
              <w:spacing w:line="276" w:lineRule="auto"/>
              <w:jc w:val="both"/>
              <w:rPr>
                <w:rFonts w:ascii="Arial" w:hAnsi="Arial" w:cs="Arial"/>
                <w:sz w:val="20"/>
                <w:szCs w:val="20"/>
              </w:rPr>
            </w:pPr>
            <w:r w:rsidRPr="00FD57A8">
              <w:rPr>
                <w:rFonts w:ascii="Arial" w:hAnsi="Arial" w:cs="Arial"/>
                <w:b/>
                <w:bCs/>
                <w:sz w:val="20"/>
                <w:szCs w:val="20"/>
              </w:rPr>
              <w:t>Raylı Sistemlerde Enerji ve Güç Dönüşüm Temelleri</w:t>
            </w:r>
            <w:r>
              <w:rPr>
                <w:rFonts w:ascii="Arial" w:hAnsi="Arial" w:cs="Arial"/>
                <w:b/>
                <w:bCs/>
                <w:sz w:val="20"/>
                <w:szCs w:val="20"/>
              </w:rPr>
              <w:t>:</w:t>
            </w:r>
            <w:r w:rsidR="00906475" w:rsidRPr="00906475">
              <w:rPr>
                <w:rFonts w:ascii="Times New Roman" w:eastAsia="Times New Roman" w:hAnsi="Times New Roman" w:cs="Times New Roman"/>
                <w:sz w:val="24"/>
                <w:szCs w:val="24"/>
                <w:lang w:eastAsia="tr-TR"/>
              </w:rPr>
              <w:t xml:space="preserve"> </w:t>
            </w:r>
            <w:r w:rsidR="006C69F2">
              <w:rPr>
                <w:rFonts w:ascii="Arial" w:hAnsi="Arial" w:cs="Arial"/>
                <w:sz w:val="20"/>
                <w:szCs w:val="20"/>
              </w:rPr>
              <w:t>D</w:t>
            </w:r>
            <w:r w:rsidR="001F2628" w:rsidRPr="001F2628">
              <w:rPr>
                <w:rFonts w:ascii="Arial" w:hAnsi="Arial" w:cs="Arial"/>
                <w:sz w:val="20"/>
                <w:szCs w:val="20"/>
              </w:rPr>
              <w:t xml:space="preserve">ersin başlangıcında öğretmen tarafından enerji dönüşümünün raylı sistemlerdeki rolü; cer sistemi, aydınlatma, sinyalizasyon ve HVAC uygulamaları üzerinden örneklerle açıklanır. Bu aşamada öğrencilerin enerji dönüşümü kavramını ve raylı sistemlerdeki önemini açıklamaları, elektrik enerjisinin raylı sistemlerde kullanıldığı alanları </w:t>
            </w:r>
            <w:r w:rsidR="00FE4DEF" w:rsidRPr="00FE4DEF">
              <w:rPr>
                <w:rFonts w:ascii="Arial" w:hAnsi="Arial" w:cs="Arial"/>
                <w:sz w:val="20"/>
                <w:szCs w:val="20"/>
              </w:rPr>
              <w:t>sıralamaları ve bu bilgileri “enerji kullanım alanları tablosu” üzerinde göstermeleri sağlanır</w:t>
            </w:r>
            <w:r w:rsidR="00FE4DEF" w:rsidRPr="00FE4DEF">
              <w:rPr>
                <w:rFonts w:ascii="Arial" w:hAnsi="Arial" w:cs="Arial"/>
                <w:b/>
                <w:bCs/>
                <w:sz w:val="20"/>
                <w:szCs w:val="20"/>
              </w:rPr>
              <w:t xml:space="preserve"> </w:t>
            </w:r>
            <w:r w:rsidR="001F2628" w:rsidRPr="001F2628">
              <w:rPr>
                <w:rFonts w:ascii="Arial" w:hAnsi="Arial" w:cs="Arial"/>
                <w:b/>
                <w:bCs/>
                <w:sz w:val="20"/>
                <w:szCs w:val="20"/>
              </w:rPr>
              <w:t>(OB1, E1.1)</w:t>
            </w:r>
            <w:r w:rsidR="001F2628" w:rsidRPr="001F2628">
              <w:rPr>
                <w:rFonts w:ascii="Arial" w:hAnsi="Arial" w:cs="Arial"/>
                <w:sz w:val="20"/>
                <w:szCs w:val="20"/>
              </w:rPr>
              <w:t xml:space="preserve">. </w:t>
            </w:r>
            <w:r w:rsidR="00FE4DEF" w:rsidRPr="00FE4DEF">
              <w:rPr>
                <w:rFonts w:ascii="Arial" w:hAnsi="Arial" w:cs="Arial"/>
                <w:sz w:val="20"/>
                <w:szCs w:val="20"/>
              </w:rPr>
              <w:t>Ardından enerji dönüşüm sürecinde kullanılan ana sistemler olan cer transformatörü, doğrultucu, inverter ve motor sürücünün görevleri açıklanır. Öğrencilerin Trafo → Doğrultucu → İnverter → Motor zincirini içeren bir enerji dönüşüm şeması çizmeleri, enerji akış yönünü göstermeleri, her aşamayı numaralandırmaları ve kısa açıklamalarla ifade etmeleri ve bu çalışmayı etiketli blok diyagram şeklinde sunmaları sağlanır</w:t>
            </w:r>
            <w:r w:rsidR="00FE4DEF" w:rsidRPr="00FE4DEF">
              <w:rPr>
                <w:rFonts w:ascii="Arial" w:hAnsi="Arial" w:cs="Arial"/>
                <w:b/>
                <w:bCs/>
                <w:sz w:val="20"/>
                <w:szCs w:val="20"/>
              </w:rPr>
              <w:t xml:space="preserve"> </w:t>
            </w:r>
            <w:r w:rsidR="001F2628" w:rsidRPr="001F2628">
              <w:rPr>
                <w:rFonts w:ascii="Arial" w:hAnsi="Arial" w:cs="Arial"/>
                <w:b/>
                <w:bCs/>
                <w:sz w:val="20"/>
                <w:szCs w:val="20"/>
              </w:rPr>
              <w:t>(OB4, KB2.4</w:t>
            </w:r>
            <w:r w:rsidR="008E5A75">
              <w:rPr>
                <w:rFonts w:ascii="Arial" w:hAnsi="Arial" w:cs="Arial"/>
                <w:b/>
                <w:bCs/>
                <w:sz w:val="20"/>
                <w:szCs w:val="20"/>
              </w:rPr>
              <w:t>, D16.3</w:t>
            </w:r>
            <w:r w:rsidR="001F2628" w:rsidRPr="001F2628">
              <w:rPr>
                <w:rFonts w:ascii="Arial" w:hAnsi="Arial" w:cs="Arial"/>
                <w:b/>
                <w:bCs/>
                <w:sz w:val="20"/>
                <w:szCs w:val="20"/>
              </w:rPr>
              <w:t>)</w:t>
            </w:r>
            <w:r w:rsidR="001F2628" w:rsidRPr="001F2628">
              <w:rPr>
                <w:rFonts w:ascii="Arial" w:hAnsi="Arial" w:cs="Arial"/>
                <w:sz w:val="20"/>
                <w:szCs w:val="20"/>
              </w:rPr>
              <w:t>.</w:t>
            </w:r>
            <w:r w:rsidR="001F2628">
              <w:rPr>
                <w:rFonts w:ascii="Arial" w:hAnsi="Arial" w:cs="Arial"/>
                <w:sz w:val="20"/>
                <w:szCs w:val="20"/>
              </w:rPr>
              <w:t xml:space="preserve"> </w:t>
            </w:r>
            <w:r w:rsidR="001F2628" w:rsidRPr="001F2628">
              <w:rPr>
                <w:rFonts w:ascii="Arial" w:hAnsi="Arial" w:cs="Arial"/>
                <w:sz w:val="20"/>
                <w:szCs w:val="20"/>
              </w:rPr>
              <w:t xml:space="preserve">Devamında raylı sistemlerde enerji kalitesi ve verimlilik kavramı ele alınır; rejeneratif enerji dönüşümü ve enerji geri kazanımının sistem verimliliğine etkisi açıklanır. </w:t>
            </w:r>
            <w:r w:rsidR="00FE4DEF" w:rsidRPr="00FE4DEF">
              <w:rPr>
                <w:rFonts w:ascii="Arial" w:hAnsi="Arial" w:cs="Arial"/>
                <w:sz w:val="20"/>
                <w:szCs w:val="20"/>
              </w:rPr>
              <w:t xml:space="preserve">Öğrencilerin rejeneratif frenleme ve enerji geri </w:t>
            </w:r>
            <w:r w:rsidR="00FE4DEF" w:rsidRPr="00D939F7">
              <w:rPr>
                <w:rFonts w:ascii="Arial" w:hAnsi="Arial" w:cs="Arial"/>
                <w:sz w:val="20"/>
                <w:szCs w:val="20"/>
              </w:rPr>
              <w:t>kazanımının önemini açıklamaları, enerji verimliliğini artıran yöntemleri sıralamaları ve bu yöntemleri gerekçeleriyle birlikte kısa yazılı değerlendirme formu üzerinde belirtmeleri sağlanır</w:t>
            </w:r>
            <w:r w:rsidR="00FE4DEF" w:rsidRPr="00FE4DEF">
              <w:rPr>
                <w:rFonts w:ascii="Arial" w:hAnsi="Arial" w:cs="Arial"/>
                <w:b/>
                <w:bCs/>
                <w:sz w:val="20"/>
                <w:szCs w:val="20"/>
              </w:rPr>
              <w:t xml:space="preserve"> </w:t>
            </w:r>
            <w:r w:rsidR="001F2628" w:rsidRPr="001F2628">
              <w:rPr>
                <w:rFonts w:ascii="Arial" w:hAnsi="Arial" w:cs="Arial"/>
                <w:b/>
                <w:bCs/>
                <w:sz w:val="20"/>
                <w:szCs w:val="20"/>
              </w:rPr>
              <w:t>(OB1, E1.1)</w:t>
            </w:r>
            <w:r w:rsidR="001F2628" w:rsidRPr="001F2628">
              <w:rPr>
                <w:rFonts w:ascii="Arial" w:hAnsi="Arial" w:cs="Arial"/>
                <w:sz w:val="20"/>
                <w:szCs w:val="20"/>
              </w:rPr>
              <w:t xml:space="preserve">. </w:t>
            </w:r>
            <w:r w:rsidR="00FE4DEF" w:rsidRPr="00FE4DEF">
              <w:rPr>
                <w:rFonts w:ascii="Arial" w:hAnsi="Arial" w:cs="Arial"/>
                <w:sz w:val="20"/>
                <w:szCs w:val="20"/>
              </w:rPr>
              <w:t xml:space="preserve">Bu kapsamda öğrencilerin rejeneratif frenleme veya akıllı enerji izleme </w:t>
            </w:r>
            <w:r w:rsidR="00FE4DEF" w:rsidRPr="00FE4DEF">
              <w:rPr>
                <w:rFonts w:ascii="Arial" w:hAnsi="Arial" w:cs="Arial"/>
                <w:sz w:val="20"/>
                <w:szCs w:val="20"/>
              </w:rPr>
              <w:lastRenderedPageBreak/>
              <w:t>temelli bir enerji verimliliği senaryosu oluşturmaları, senaryoda verim artışını gerekçelendirmeleri ve senaryoyu neden</w:t>
            </w:r>
            <w:r w:rsidR="003F1091">
              <w:rPr>
                <w:rFonts w:ascii="Arial" w:hAnsi="Arial" w:cs="Arial"/>
                <w:sz w:val="20"/>
                <w:szCs w:val="20"/>
              </w:rPr>
              <w:t>-</w:t>
            </w:r>
            <w:r w:rsidR="00FE4DEF" w:rsidRPr="00FE4DEF">
              <w:rPr>
                <w:rFonts w:ascii="Arial" w:hAnsi="Arial" w:cs="Arial"/>
                <w:sz w:val="20"/>
                <w:szCs w:val="20"/>
              </w:rPr>
              <w:t xml:space="preserve">sonuç ilişkisi kuran bir akış diyagramı ile sunmaları beklenir </w:t>
            </w:r>
            <w:r w:rsidR="001F2628" w:rsidRPr="001F2628">
              <w:rPr>
                <w:rFonts w:ascii="Arial" w:hAnsi="Arial" w:cs="Arial"/>
                <w:b/>
                <w:bCs/>
                <w:sz w:val="20"/>
                <w:szCs w:val="20"/>
              </w:rPr>
              <w:t>(KB2.7, E2.2)</w:t>
            </w:r>
            <w:r w:rsidR="001F2628" w:rsidRPr="001F2628">
              <w:rPr>
                <w:rFonts w:ascii="Arial" w:hAnsi="Arial" w:cs="Arial"/>
                <w:sz w:val="20"/>
                <w:szCs w:val="20"/>
              </w:rPr>
              <w:t>.</w:t>
            </w:r>
            <w:r w:rsidR="001F2628">
              <w:rPr>
                <w:rFonts w:ascii="Arial" w:hAnsi="Arial" w:cs="Arial"/>
                <w:sz w:val="20"/>
                <w:szCs w:val="20"/>
              </w:rPr>
              <w:t xml:space="preserve"> </w:t>
            </w:r>
            <w:r w:rsidR="00FE4DEF" w:rsidRPr="00FE4DEF">
              <w:rPr>
                <w:rFonts w:ascii="Arial" w:hAnsi="Arial" w:cs="Arial"/>
                <w:sz w:val="20"/>
                <w:szCs w:val="20"/>
              </w:rPr>
              <w:t>Güç elektroniği kavramı tanıtılır; SCR, diyot, triyak, MOSFET ve IGBT gibi güç elektroniği elemanlarının görevleri, sembolleri ve kullanım alanları açıklanır. Öğrencilerin bu elemanları tanımaları, ayırt etmeleri ve raylı sistemlerdeki kullanım yerlerini ifade etmeleri ve sembol</w:t>
            </w:r>
            <w:r w:rsidR="006C69F2">
              <w:rPr>
                <w:rFonts w:ascii="Arial" w:hAnsi="Arial" w:cs="Arial"/>
                <w:sz w:val="20"/>
                <w:szCs w:val="20"/>
              </w:rPr>
              <w:t xml:space="preserve">, </w:t>
            </w:r>
            <w:r w:rsidR="00FE4DEF" w:rsidRPr="00FE4DEF">
              <w:rPr>
                <w:rFonts w:ascii="Arial" w:hAnsi="Arial" w:cs="Arial"/>
                <w:sz w:val="20"/>
                <w:szCs w:val="20"/>
              </w:rPr>
              <w:t>görev</w:t>
            </w:r>
            <w:r w:rsidR="006C69F2">
              <w:rPr>
                <w:rFonts w:ascii="Arial" w:hAnsi="Arial" w:cs="Arial"/>
                <w:sz w:val="20"/>
                <w:szCs w:val="20"/>
              </w:rPr>
              <w:t xml:space="preserve"> ve </w:t>
            </w:r>
            <w:r w:rsidR="00FE4DEF" w:rsidRPr="00FE4DEF">
              <w:rPr>
                <w:rFonts w:ascii="Arial" w:hAnsi="Arial" w:cs="Arial"/>
                <w:sz w:val="20"/>
                <w:szCs w:val="20"/>
              </w:rPr>
              <w:t>kullanım alanı eşleştirme tablosu hazırlamaları sağlanır</w:t>
            </w:r>
            <w:r w:rsidR="00FE4DEF" w:rsidRPr="00FE4DEF">
              <w:rPr>
                <w:rFonts w:ascii="Arial" w:hAnsi="Arial" w:cs="Arial"/>
                <w:b/>
                <w:bCs/>
                <w:sz w:val="20"/>
                <w:szCs w:val="20"/>
              </w:rPr>
              <w:t xml:space="preserve"> </w:t>
            </w:r>
            <w:r w:rsidR="001F2628" w:rsidRPr="001F2628">
              <w:rPr>
                <w:rFonts w:ascii="Arial" w:hAnsi="Arial" w:cs="Arial"/>
                <w:b/>
                <w:bCs/>
                <w:sz w:val="20"/>
                <w:szCs w:val="20"/>
              </w:rPr>
              <w:t>(OB1, KB2.5</w:t>
            </w:r>
            <w:r w:rsidR="008E5A75">
              <w:rPr>
                <w:rFonts w:ascii="Arial" w:hAnsi="Arial" w:cs="Arial"/>
                <w:b/>
                <w:bCs/>
                <w:sz w:val="20"/>
                <w:szCs w:val="20"/>
              </w:rPr>
              <w:t>, D16.3</w:t>
            </w:r>
            <w:r w:rsidR="001F2628" w:rsidRPr="001F2628">
              <w:rPr>
                <w:rFonts w:ascii="Arial" w:hAnsi="Arial" w:cs="Arial"/>
                <w:b/>
                <w:bCs/>
                <w:sz w:val="20"/>
                <w:szCs w:val="20"/>
              </w:rPr>
              <w:t>)</w:t>
            </w:r>
            <w:r w:rsidR="001F2628" w:rsidRPr="001F2628">
              <w:rPr>
                <w:rFonts w:ascii="Arial" w:hAnsi="Arial" w:cs="Arial"/>
                <w:sz w:val="20"/>
                <w:szCs w:val="20"/>
              </w:rPr>
              <w:t xml:space="preserve">. </w:t>
            </w:r>
            <w:r w:rsidR="00FE4DEF" w:rsidRPr="00FE4DEF">
              <w:rPr>
                <w:rFonts w:ascii="Arial" w:hAnsi="Arial" w:cs="Arial"/>
                <w:sz w:val="20"/>
                <w:szCs w:val="20"/>
              </w:rPr>
              <w:t>Atölye uygulamasında öğrencilerin güç elektroniği elemanlarını test etmeleri, akım</w:t>
            </w:r>
            <w:r w:rsidR="003F1091">
              <w:rPr>
                <w:rFonts w:ascii="Arial" w:hAnsi="Arial" w:cs="Arial"/>
                <w:sz w:val="20"/>
                <w:szCs w:val="20"/>
              </w:rPr>
              <w:t>-</w:t>
            </w:r>
            <w:r w:rsidR="00FE4DEF" w:rsidRPr="00FE4DEF">
              <w:rPr>
                <w:rFonts w:ascii="Arial" w:hAnsi="Arial" w:cs="Arial"/>
                <w:sz w:val="20"/>
                <w:szCs w:val="20"/>
              </w:rPr>
              <w:t>gerilim ilişkilerini multimetre ile ölçmeleri ve ölçüm sonuçlarını ölçüm tablo formu üzerine kaydetmeleri sağlanır; elde edilen verileri ölçüm sonuçlarını yorumladıkları kısa analiz notlarıyla değerlendirmeleri beklenir</w:t>
            </w:r>
            <w:r w:rsidR="00FE4DEF" w:rsidRPr="00FE4DEF">
              <w:rPr>
                <w:rFonts w:ascii="Arial" w:hAnsi="Arial" w:cs="Arial"/>
                <w:b/>
                <w:bCs/>
                <w:sz w:val="20"/>
                <w:szCs w:val="20"/>
              </w:rPr>
              <w:t xml:space="preserve"> </w:t>
            </w:r>
            <w:r w:rsidR="001F2628" w:rsidRPr="001F2628">
              <w:rPr>
                <w:rFonts w:ascii="Arial" w:hAnsi="Arial" w:cs="Arial"/>
                <w:b/>
                <w:bCs/>
                <w:sz w:val="20"/>
                <w:szCs w:val="20"/>
              </w:rPr>
              <w:t>(OB4, KB3.1)</w:t>
            </w:r>
            <w:r w:rsidR="001F2628" w:rsidRPr="001F2628">
              <w:rPr>
                <w:rFonts w:ascii="Arial" w:hAnsi="Arial" w:cs="Arial"/>
                <w:sz w:val="20"/>
                <w:szCs w:val="20"/>
              </w:rPr>
              <w:t>.</w:t>
            </w:r>
            <w:r w:rsidR="00FE4DEF" w:rsidRPr="00FE4DEF">
              <w:t xml:space="preserve"> </w:t>
            </w:r>
            <w:r w:rsidR="00FE4DEF" w:rsidRPr="00FE4DEF">
              <w:rPr>
                <w:rFonts w:ascii="Arial" w:hAnsi="Arial" w:cs="Arial"/>
                <w:sz w:val="20"/>
                <w:szCs w:val="20"/>
              </w:rPr>
              <w:t xml:space="preserve">Raylı sistemlerde kullanılan AC/DC, DC/DC, DC/AC ve AC/AC dönüştürücü türleri açıklanır. Öğrencilerin dönüştürücü türlerini ayırt etmeleri, enerji dönüşüm yönüne ve kullanım alanlarına göre karşılaştırma tablosu hazırlamaları, her dönüştürücü türünü raylı sistem tahrik ve yardımcı sistem örnekleriyle ilişkilendirmeleri ve tablo altına kısa teknik açıklamalar yazmaları sağlanır </w:t>
            </w:r>
            <w:r w:rsidR="001F2628" w:rsidRPr="001F2628">
              <w:rPr>
                <w:rFonts w:ascii="Arial" w:hAnsi="Arial" w:cs="Arial"/>
                <w:b/>
                <w:bCs/>
                <w:sz w:val="20"/>
                <w:szCs w:val="20"/>
              </w:rPr>
              <w:t>(KB2.7)</w:t>
            </w:r>
            <w:r w:rsidR="001F2628" w:rsidRPr="001F2628">
              <w:rPr>
                <w:rFonts w:ascii="Arial" w:hAnsi="Arial" w:cs="Arial"/>
                <w:sz w:val="20"/>
                <w:szCs w:val="20"/>
              </w:rPr>
              <w:t>.</w:t>
            </w:r>
            <w:r w:rsidR="001F2628">
              <w:rPr>
                <w:rFonts w:ascii="Arial" w:hAnsi="Arial" w:cs="Arial"/>
                <w:sz w:val="20"/>
                <w:szCs w:val="20"/>
              </w:rPr>
              <w:t xml:space="preserve"> </w:t>
            </w:r>
            <w:r w:rsidR="00FE4DEF" w:rsidRPr="00FE4DEF">
              <w:rPr>
                <w:rFonts w:ascii="Arial" w:hAnsi="Arial" w:cs="Arial"/>
                <w:sz w:val="20"/>
                <w:szCs w:val="20"/>
              </w:rPr>
              <w:t>Enerji izleme sistemleri kapsamında SCADA ve EMS sistemlerinin raylı sistemlerdeki rolü açıklanır. Öğrencilerin SCADA enerji izleme arayüzü üzerinden enerji akışını incelemeleri, izlenen verilerin işletme açısından önemini açıklamaları ve bu incelemeyi senaryo temelli sorulara yazılı yanıt vererek göstermeleri sağlanır</w:t>
            </w:r>
            <w:r w:rsidR="00FE4DEF" w:rsidRPr="00FE4DEF">
              <w:rPr>
                <w:rFonts w:ascii="Arial" w:hAnsi="Arial" w:cs="Arial"/>
                <w:b/>
                <w:bCs/>
                <w:sz w:val="20"/>
                <w:szCs w:val="20"/>
              </w:rPr>
              <w:t xml:space="preserve"> </w:t>
            </w:r>
            <w:r w:rsidR="001F2628" w:rsidRPr="001F2628">
              <w:rPr>
                <w:rFonts w:ascii="Arial" w:hAnsi="Arial" w:cs="Arial"/>
                <w:b/>
                <w:bCs/>
                <w:sz w:val="20"/>
                <w:szCs w:val="20"/>
              </w:rPr>
              <w:t>(OB2, KB3.1)</w:t>
            </w:r>
            <w:r w:rsidR="001F2628" w:rsidRPr="001F2628">
              <w:rPr>
                <w:rFonts w:ascii="Arial" w:hAnsi="Arial" w:cs="Arial"/>
                <w:sz w:val="20"/>
                <w:szCs w:val="20"/>
              </w:rPr>
              <w:t>.</w:t>
            </w:r>
            <w:r w:rsidR="001F2628">
              <w:rPr>
                <w:rFonts w:ascii="Arial" w:hAnsi="Arial" w:cs="Arial"/>
                <w:sz w:val="20"/>
                <w:szCs w:val="20"/>
              </w:rPr>
              <w:t xml:space="preserve"> </w:t>
            </w:r>
            <w:r w:rsidR="00FE4DEF" w:rsidRPr="00FE4DEF">
              <w:rPr>
                <w:rFonts w:ascii="Arial" w:hAnsi="Arial" w:cs="Arial"/>
                <w:sz w:val="20"/>
                <w:szCs w:val="20"/>
              </w:rPr>
              <w:t xml:space="preserve">Bu aşamanın sonunda öğrencilerin “Raylı Sistem Enerji Akışı” posteri hazırlamaları, posterde üretim, dönüşüm ve kullanım aşamalarını görselleştirmeleri ve enerji izleme sisteminin bilgi toplama rolünü şematik olarak göstermeleri ve posteri sözlü sunumla açıklamaları sağlanır </w:t>
            </w:r>
            <w:r w:rsidR="001F2628" w:rsidRPr="001F2628">
              <w:rPr>
                <w:rFonts w:ascii="Arial" w:hAnsi="Arial" w:cs="Arial"/>
                <w:b/>
                <w:bCs/>
                <w:sz w:val="20"/>
                <w:szCs w:val="20"/>
              </w:rPr>
              <w:t>(OB4, D3.2, KB2.6</w:t>
            </w:r>
            <w:r w:rsidR="00BE7E61">
              <w:rPr>
                <w:rFonts w:ascii="Arial" w:hAnsi="Arial" w:cs="Arial"/>
                <w:b/>
                <w:bCs/>
                <w:sz w:val="20"/>
                <w:szCs w:val="20"/>
              </w:rPr>
              <w:t xml:space="preserve">, </w:t>
            </w:r>
            <w:r w:rsidR="001F2628" w:rsidRPr="001F2628">
              <w:rPr>
                <w:rFonts w:ascii="Arial" w:hAnsi="Arial" w:cs="Arial"/>
                <w:b/>
                <w:bCs/>
                <w:sz w:val="20"/>
                <w:szCs w:val="20"/>
              </w:rPr>
              <w:t>D3.2, SDB2.2, E2.2)</w:t>
            </w:r>
            <w:r w:rsidR="001F2628" w:rsidRPr="001F2628">
              <w:rPr>
                <w:rFonts w:ascii="Arial" w:hAnsi="Arial" w:cs="Arial"/>
                <w:sz w:val="20"/>
                <w:szCs w:val="20"/>
              </w:rPr>
              <w:t>.</w:t>
            </w:r>
            <w:r w:rsidR="00631780">
              <w:t xml:space="preserve"> </w:t>
            </w:r>
            <w:r w:rsidR="00631780" w:rsidRPr="00631780">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13E4AA77" w14:textId="692A1A3A" w:rsidR="00A90524" w:rsidRPr="00A90524" w:rsidRDefault="00A90524" w:rsidP="00FD57A8">
            <w:pPr>
              <w:spacing w:line="276" w:lineRule="auto"/>
              <w:jc w:val="both"/>
              <w:rPr>
                <w:rFonts w:ascii="Arial" w:hAnsi="Arial" w:cs="Arial"/>
                <w:b/>
                <w:bCs/>
                <w:sz w:val="20"/>
                <w:szCs w:val="20"/>
              </w:rPr>
            </w:pPr>
          </w:p>
          <w:p w14:paraId="0A207188" w14:textId="0FDCC775" w:rsidR="001F2628" w:rsidRPr="001F2628" w:rsidRDefault="00363F0E" w:rsidP="001F2628">
            <w:pPr>
              <w:spacing w:line="276" w:lineRule="auto"/>
              <w:jc w:val="both"/>
              <w:rPr>
                <w:rFonts w:ascii="Arial" w:hAnsi="Arial" w:cs="Arial"/>
                <w:sz w:val="20"/>
                <w:szCs w:val="20"/>
              </w:rPr>
            </w:pPr>
            <w:r w:rsidRPr="00363F0E">
              <w:rPr>
                <w:rFonts w:ascii="Arial" w:hAnsi="Arial" w:cs="Arial"/>
                <w:b/>
                <w:bCs/>
                <w:sz w:val="20"/>
                <w:szCs w:val="20"/>
              </w:rPr>
              <w:t>Raylı Sistemlerde Doğrultma ve Filtre Devreleri:</w:t>
            </w:r>
            <w:r>
              <w:rPr>
                <w:rFonts w:ascii="Arial" w:hAnsi="Arial" w:cs="Arial"/>
                <w:sz w:val="20"/>
                <w:szCs w:val="20"/>
              </w:rPr>
              <w:t xml:space="preserve"> </w:t>
            </w:r>
            <w:r w:rsidR="00155A5F">
              <w:rPr>
                <w:rFonts w:ascii="Arial" w:hAnsi="Arial" w:cs="Arial"/>
                <w:sz w:val="20"/>
                <w:szCs w:val="20"/>
              </w:rPr>
              <w:t>D</w:t>
            </w:r>
            <w:r w:rsidR="00546835" w:rsidRPr="00546835">
              <w:rPr>
                <w:rFonts w:ascii="Arial" w:hAnsi="Arial" w:cs="Arial"/>
                <w:sz w:val="20"/>
                <w:szCs w:val="20"/>
              </w:rPr>
              <w:t>ersin başında öğretmen tarafından AC gerilimin DC gerilime dönüştürülme süreci; trafo</w:t>
            </w:r>
            <w:r w:rsidR="003F1091">
              <w:rPr>
                <w:rFonts w:ascii="Arial" w:hAnsi="Arial" w:cs="Arial"/>
                <w:sz w:val="20"/>
                <w:szCs w:val="20"/>
              </w:rPr>
              <w:t>-</w:t>
            </w:r>
            <w:r w:rsidR="00546835" w:rsidRPr="00546835">
              <w:rPr>
                <w:rFonts w:ascii="Arial" w:hAnsi="Arial" w:cs="Arial"/>
                <w:sz w:val="20"/>
                <w:szCs w:val="20"/>
              </w:rPr>
              <w:t>doğrultma</w:t>
            </w:r>
            <w:r w:rsidR="003F1091">
              <w:rPr>
                <w:rFonts w:ascii="Arial" w:hAnsi="Arial" w:cs="Arial"/>
                <w:sz w:val="20"/>
                <w:szCs w:val="20"/>
              </w:rPr>
              <w:t>-</w:t>
            </w:r>
            <w:r w:rsidR="00546835" w:rsidRPr="00546835">
              <w:rPr>
                <w:rFonts w:ascii="Arial" w:hAnsi="Arial" w:cs="Arial"/>
                <w:sz w:val="20"/>
                <w:szCs w:val="20"/>
              </w:rPr>
              <w:t>filtre</w:t>
            </w:r>
            <w:r w:rsidR="003F1091">
              <w:rPr>
                <w:rFonts w:ascii="Arial" w:hAnsi="Arial" w:cs="Arial"/>
                <w:sz w:val="20"/>
                <w:szCs w:val="20"/>
              </w:rPr>
              <w:t>-</w:t>
            </w:r>
            <w:r w:rsidR="00546835" w:rsidRPr="00546835">
              <w:rPr>
                <w:rFonts w:ascii="Arial" w:hAnsi="Arial" w:cs="Arial"/>
                <w:sz w:val="20"/>
                <w:szCs w:val="20"/>
              </w:rPr>
              <w:t>regülasyon</w:t>
            </w:r>
            <w:r w:rsidR="003F1091">
              <w:rPr>
                <w:rFonts w:ascii="Arial" w:hAnsi="Arial" w:cs="Arial"/>
                <w:sz w:val="20"/>
                <w:szCs w:val="20"/>
              </w:rPr>
              <w:t>-</w:t>
            </w:r>
            <w:r w:rsidR="00546835" w:rsidRPr="00546835">
              <w:rPr>
                <w:rFonts w:ascii="Arial" w:hAnsi="Arial" w:cs="Arial"/>
                <w:sz w:val="20"/>
                <w:szCs w:val="20"/>
              </w:rPr>
              <w:t>güç kaynağı çıkışı aşamaları dikkate alınarak şematik olarak açıklanır. Bu aşamada öğrencilerin AC gerilimin DC gerilime dönüştürülme aşamalarını sıralamaları, her aşamanın görevini açıklamaları ve bu süreci numaralandırılmış blok şema üzerinde göstermeleri sağlanır</w:t>
            </w:r>
            <w:r w:rsidR="00546835" w:rsidRPr="00546835">
              <w:rPr>
                <w:rFonts w:ascii="Arial" w:hAnsi="Arial" w:cs="Arial"/>
                <w:b/>
                <w:bCs/>
                <w:sz w:val="20"/>
                <w:szCs w:val="20"/>
              </w:rPr>
              <w:t xml:space="preserve"> </w:t>
            </w:r>
            <w:r w:rsidR="001F2628" w:rsidRPr="001F2628">
              <w:rPr>
                <w:rFonts w:ascii="Arial" w:hAnsi="Arial" w:cs="Arial"/>
                <w:b/>
                <w:bCs/>
                <w:sz w:val="20"/>
                <w:szCs w:val="20"/>
              </w:rPr>
              <w:t>(OB1, E1.1)</w:t>
            </w:r>
            <w:r w:rsidR="001F2628" w:rsidRPr="001F2628">
              <w:rPr>
                <w:rFonts w:ascii="Arial" w:hAnsi="Arial" w:cs="Arial"/>
                <w:sz w:val="20"/>
                <w:szCs w:val="20"/>
              </w:rPr>
              <w:t xml:space="preserve">. </w:t>
            </w:r>
            <w:r w:rsidR="00546835" w:rsidRPr="00546835">
              <w:rPr>
                <w:rFonts w:ascii="Arial" w:hAnsi="Arial" w:cs="Arial"/>
                <w:sz w:val="20"/>
                <w:szCs w:val="20"/>
              </w:rPr>
              <w:t>Ardından doğrultmaç devrelerinin genel özellikleri ile yarım dalga, tam dalga ve köprü tipi doğrultmaç devre çeşitleri açıklanır. Öğrencilerin doğrultmaç devre çeşitlerini ayırt etmeleri, her birinin temel özelliklerini ve kullanım alanlarını ifade etmeleri ve doğrultmaç türlerini karşılaştıran bir tablo oluşturmaları sağlanır</w:t>
            </w:r>
            <w:r w:rsidR="00546835" w:rsidRPr="00546835">
              <w:rPr>
                <w:rFonts w:ascii="Arial" w:hAnsi="Arial" w:cs="Arial"/>
                <w:b/>
                <w:bCs/>
                <w:sz w:val="20"/>
                <w:szCs w:val="20"/>
              </w:rPr>
              <w:t xml:space="preserve"> </w:t>
            </w:r>
            <w:r w:rsidR="001F2628" w:rsidRPr="001F2628">
              <w:rPr>
                <w:rFonts w:ascii="Arial" w:hAnsi="Arial" w:cs="Arial"/>
                <w:b/>
                <w:bCs/>
                <w:sz w:val="20"/>
                <w:szCs w:val="20"/>
              </w:rPr>
              <w:t>(OB1, KB2.5)</w:t>
            </w:r>
            <w:r w:rsidR="001F2628" w:rsidRPr="001F2628">
              <w:rPr>
                <w:rFonts w:ascii="Arial" w:hAnsi="Arial" w:cs="Arial"/>
                <w:sz w:val="20"/>
                <w:szCs w:val="20"/>
              </w:rPr>
              <w:t>.</w:t>
            </w:r>
            <w:r w:rsidR="001F2628">
              <w:rPr>
                <w:rFonts w:ascii="Arial" w:hAnsi="Arial" w:cs="Arial"/>
                <w:sz w:val="20"/>
                <w:szCs w:val="20"/>
              </w:rPr>
              <w:t xml:space="preserve"> </w:t>
            </w:r>
            <w:r w:rsidR="00546835" w:rsidRPr="00546835">
              <w:rPr>
                <w:rFonts w:ascii="Arial" w:hAnsi="Arial" w:cs="Arial"/>
                <w:sz w:val="20"/>
                <w:szCs w:val="20"/>
              </w:rPr>
              <w:t xml:space="preserve">Uygulama aşamasında öğrencilerin yarım dalga doğrultma devresini kurmaları, giriş ve çıkış dalga biçimlerini osiloskopla incelemeleri ve dalgalanma oranını hesaplamaları sağlanır. Öğrencilerin ölçüm sonuçlarını ölçüm tablosu ve dalga formu çizimleriyle kaydetmeleri ve elde edilen verileri kısa yazılı analiz notlarıyla yorumlamaları beklenir </w:t>
            </w:r>
            <w:r w:rsidR="001F2628" w:rsidRPr="001F2628">
              <w:rPr>
                <w:rFonts w:ascii="Arial" w:hAnsi="Arial" w:cs="Arial"/>
                <w:b/>
                <w:bCs/>
                <w:sz w:val="20"/>
                <w:szCs w:val="20"/>
              </w:rPr>
              <w:t>(OB4, KB3.1)</w:t>
            </w:r>
            <w:r w:rsidR="001F2628" w:rsidRPr="001F2628">
              <w:rPr>
                <w:rFonts w:ascii="Arial" w:hAnsi="Arial" w:cs="Arial"/>
                <w:sz w:val="20"/>
                <w:szCs w:val="20"/>
              </w:rPr>
              <w:t xml:space="preserve">. </w:t>
            </w:r>
            <w:r w:rsidR="00546835" w:rsidRPr="00546835">
              <w:rPr>
                <w:rFonts w:ascii="Arial" w:hAnsi="Arial" w:cs="Arial"/>
                <w:sz w:val="20"/>
                <w:szCs w:val="20"/>
              </w:rPr>
              <w:t>Devamında tam dalga doğrultma devresi kurulur ve çıkış gerilimi multimetre ile ölçülür. Öğrencilerin yarım dalga ve tam dalga doğrultma devreleri arasındaki verim farkını karşılaştırmaları, karşılaştırma tablosu üzerinde göstermeleri ve tablo altına gerekçeli açıklama yazmaları sağlanır</w:t>
            </w:r>
            <w:r w:rsidR="00546835" w:rsidRPr="00546835">
              <w:rPr>
                <w:rFonts w:ascii="Arial" w:hAnsi="Arial" w:cs="Arial"/>
                <w:b/>
                <w:bCs/>
                <w:sz w:val="20"/>
                <w:szCs w:val="20"/>
              </w:rPr>
              <w:t xml:space="preserve"> </w:t>
            </w:r>
            <w:r w:rsidR="001F2628" w:rsidRPr="001F2628">
              <w:rPr>
                <w:rFonts w:ascii="Arial" w:hAnsi="Arial" w:cs="Arial"/>
                <w:b/>
                <w:bCs/>
                <w:sz w:val="20"/>
                <w:szCs w:val="20"/>
              </w:rPr>
              <w:t>(KB2.7)</w:t>
            </w:r>
            <w:r w:rsidR="001F2628" w:rsidRPr="001F2628">
              <w:rPr>
                <w:rFonts w:ascii="Arial" w:hAnsi="Arial" w:cs="Arial"/>
                <w:sz w:val="20"/>
                <w:szCs w:val="20"/>
              </w:rPr>
              <w:t>.</w:t>
            </w:r>
            <w:r w:rsidR="001F2628">
              <w:rPr>
                <w:rFonts w:ascii="Arial" w:hAnsi="Arial" w:cs="Arial"/>
                <w:sz w:val="20"/>
                <w:szCs w:val="20"/>
              </w:rPr>
              <w:t xml:space="preserve"> </w:t>
            </w:r>
            <w:r w:rsidR="00546835" w:rsidRPr="00546835">
              <w:rPr>
                <w:rFonts w:ascii="Arial" w:hAnsi="Arial" w:cs="Arial"/>
                <w:sz w:val="20"/>
                <w:szCs w:val="20"/>
              </w:rPr>
              <w:t>Köprü doğrultucu devresi hazırlanarak farklı yük dirençleriyle test edilir. Öğrencilerin yük değişiminin çıkış gerilimi kararlılığı üzerindeki etkisini incelemeleri, yük</w:t>
            </w:r>
            <w:r w:rsidR="003F1091">
              <w:rPr>
                <w:rFonts w:ascii="Arial" w:hAnsi="Arial" w:cs="Arial"/>
                <w:sz w:val="20"/>
                <w:szCs w:val="20"/>
              </w:rPr>
              <w:t>-</w:t>
            </w:r>
            <w:r w:rsidR="00546835" w:rsidRPr="00546835">
              <w:rPr>
                <w:rFonts w:ascii="Arial" w:hAnsi="Arial" w:cs="Arial"/>
                <w:sz w:val="20"/>
                <w:szCs w:val="20"/>
              </w:rPr>
              <w:t>gerilim ilişkisini gösteren ölçüm tablosu oluşturmaları ve sonuçları yorumlamaları beklenir</w:t>
            </w:r>
            <w:r w:rsidR="00546835" w:rsidRPr="00546835">
              <w:rPr>
                <w:rFonts w:ascii="Arial" w:hAnsi="Arial" w:cs="Arial"/>
                <w:b/>
                <w:bCs/>
                <w:sz w:val="20"/>
                <w:szCs w:val="20"/>
              </w:rPr>
              <w:t xml:space="preserve"> </w:t>
            </w:r>
            <w:r w:rsidR="001F2628" w:rsidRPr="001F2628">
              <w:rPr>
                <w:rFonts w:ascii="Arial" w:hAnsi="Arial" w:cs="Arial"/>
                <w:b/>
                <w:bCs/>
                <w:sz w:val="20"/>
                <w:szCs w:val="20"/>
              </w:rPr>
              <w:t>(OB4)</w:t>
            </w:r>
            <w:r w:rsidR="001F2628" w:rsidRPr="001F2628">
              <w:rPr>
                <w:rFonts w:ascii="Arial" w:hAnsi="Arial" w:cs="Arial"/>
                <w:sz w:val="20"/>
                <w:szCs w:val="20"/>
              </w:rPr>
              <w:t xml:space="preserve">. </w:t>
            </w:r>
            <w:r w:rsidR="00546835" w:rsidRPr="00546835">
              <w:rPr>
                <w:rFonts w:ascii="Arial" w:hAnsi="Arial" w:cs="Arial"/>
                <w:sz w:val="20"/>
                <w:szCs w:val="20"/>
              </w:rPr>
              <w:t>Ardından filtre devrelerine geçilir; filtre devrelerinin özellikleri ve RC filtre başta olmak üzere filtre devre çeşitleri açıklanır. Öğrencilerin RC filtre devresi kurmaları, farklı kondansatör değerlerinde dalgalanma miktarını ölçmeleri, ölçüm sonuçlarını grafik hâlinde sunmaları sağlanır</w:t>
            </w:r>
            <w:r w:rsidR="00546835" w:rsidRPr="00546835">
              <w:rPr>
                <w:rFonts w:ascii="Arial" w:hAnsi="Arial" w:cs="Arial"/>
                <w:b/>
                <w:bCs/>
                <w:sz w:val="20"/>
                <w:szCs w:val="20"/>
              </w:rPr>
              <w:t xml:space="preserve"> </w:t>
            </w:r>
            <w:r w:rsidR="001F2628" w:rsidRPr="001F2628">
              <w:rPr>
                <w:rFonts w:ascii="Arial" w:hAnsi="Arial" w:cs="Arial"/>
                <w:b/>
                <w:bCs/>
                <w:sz w:val="20"/>
                <w:szCs w:val="20"/>
              </w:rPr>
              <w:t>(OB4, KB2.6)</w:t>
            </w:r>
            <w:r w:rsidR="001F2628" w:rsidRPr="001F2628">
              <w:rPr>
                <w:rFonts w:ascii="Arial" w:hAnsi="Arial" w:cs="Arial"/>
                <w:sz w:val="20"/>
                <w:szCs w:val="20"/>
              </w:rPr>
              <w:t>.</w:t>
            </w:r>
            <w:r w:rsidR="001F2628">
              <w:rPr>
                <w:rFonts w:ascii="Arial" w:hAnsi="Arial" w:cs="Arial"/>
                <w:sz w:val="20"/>
                <w:szCs w:val="20"/>
              </w:rPr>
              <w:t xml:space="preserve"> </w:t>
            </w:r>
            <w:r w:rsidR="00546835" w:rsidRPr="00546835">
              <w:rPr>
                <w:rFonts w:ascii="Arial" w:hAnsi="Arial" w:cs="Arial"/>
                <w:sz w:val="20"/>
                <w:szCs w:val="20"/>
              </w:rPr>
              <w:t xml:space="preserve">Doğrultma ve filtre devreleri birlikte uygulanarak filtre kullanımının çıkış gerilimi kararlılığı üzerindeki etkisi </w:t>
            </w:r>
            <w:r w:rsidR="00546835" w:rsidRPr="00546835">
              <w:rPr>
                <w:rFonts w:ascii="Arial" w:hAnsi="Arial" w:cs="Arial"/>
                <w:sz w:val="20"/>
                <w:szCs w:val="20"/>
              </w:rPr>
              <w:lastRenderedPageBreak/>
              <w:t>analiz edilir. Öğrencilerin doğrultma sonrası filtre uygulamasının etkisini neden</w:t>
            </w:r>
            <w:r w:rsidR="003F1091">
              <w:rPr>
                <w:rFonts w:ascii="Arial" w:hAnsi="Arial" w:cs="Arial"/>
                <w:sz w:val="20"/>
                <w:szCs w:val="20"/>
              </w:rPr>
              <w:t>-</w:t>
            </w:r>
            <w:r w:rsidR="00546835" w:rsidRPr="00546835">
              <w:rPr>
                <w:rFonts w:ascii="Arial" w:hAnsi="Arial" w:cs="Arial"/>
                <w:sz w:val="20"/>
                <w:szCs w:val="20"/>
              </w:rPr>
              <w:t>sonuç diyagramı veya kısa yazılı açıklama ile değerlendirmeleri sağlanır</w:t>
            </w:r>
            <w:r w:rsidR="00546835" w:rsidRPr="00546835">
              <w:rPr>
                <w:rFonts w:ascii="Arial" w:hAnsi="Arial" w:cs="Arial"/>
                <w:b/>
                <w:bCs/>
                <w:sz w:val="20"/>
                <w:szCs w:val="20"/>
              </w:rPr>
              <w:t xml:space="preserve"> </w:t>
            </w:r>
            <w:r w:rsidR="001F2628" w:rsidRPr="001F2628">
              <w:rPr>
                <w:rFonts w:ascii="Arial" w:hAnsi="Arial" w:cs="Arial"/>
                <w:b/>
                <w:bCs/>
                <w:sz w:val="20"/>
                <w:szCs w:val="20"/>
              </w:rPr>
              <w:t>(KB2.4)</w:t>
            </w:r>
            <w:r w:rsidR="001F2628" w:rsidRPr="001F2628">
              <w:rPr>
                <w:rFonts w:ascii="Arial" w:hAnsi="Arial" w:cs="Arial"/>
                <w:sz w:val="20"/>
                <w:szCs w:val="20"/>
              </w:rPr>
              <w:t xml:space="preserve">. </w:t>
            </w:r>
            <w:r w:rsidR="00546835" w:rsidRPr="00546835">
              <w:rPr>
                <w:rFonts w:ascii="Arial" w:hAnsi="Arial" w:cs="Arial"/>
                <w:sz w:val="20"/>
                <w:szCs w:val="20"/>
              </w:rPr>
              <w:t xml:space="preserve">Bu aşamada doğrultucu ve filtre devrelerinin raylı sistemlerdeki kullanım alanları; sinyalizasyon panoları, haberleşme sistemleri ve yardımcı devre beslemeleri üzerinden açıklanır. Öğrencilerin bu uygulamaları örnek raylı sistem senaryoları ile ilişkilendirerek kısa yazılı açıklamalar yapmaları beklenir </w:t>
            </w:r>
            <w:r w:rsidR="001F2628" w:rsidRPr="001F2628">
              <w:rPr>
                <w:rFonts w:ascii="Arial" w:hAnsi="Arial" w:cs="Arial"/>
                <w:b/>
                <w:bCs/>
                <w:sz w:val="20"/>
                <w:szCs w:val="20"/>
              </w:rPr>
              <w:t>(E2.2, D3.2)</w:t>
            </w:r>
            <w:r w:rsidR="001F2628" w:rsidRPr="001F2628">
              <w:rPr>
                <w:rFonts w:ascii="Arial" w:hAnsi="Arial" w:cs="Arial"/>
                <w:sz w:val="20"/>
                <w:szCs w:val="20"/>
              </w:rPr>
              <w:t>.</w:t>
            </w:r>
            <w:r w:rsidR="001F2628">
              <w:rPr>
                <w:rFonts w:ascii="Arial" w:hAnsi="Arial" w:cs="Arial"/>
                <w:sz w:val="20"/>
                <w:szCs w:val="20"/>
              </w:rPr>
              <w:t xml:space="preserve"> </w:t>
            </w:r>
            <w:r w:rsidR="00546835" w:rsidRPr="00546835">
              <w:rPr>
                <w:rFonts w:ascii="Arial" w:hAnsi="Arial" w:cs="Arial"/>
                <w:sz w:val="20"/>
                <w:szCs w:val="20"/>
              </w:rPr>
              <w:t>Devamında regüle devrelerine geçilir. Regüle devrelerinin özellikleri ve gerilim sabitleme prensibi açıklanır. Öğrencilerin seri regüle devresi ve entegreli sabit gerilimli regüle devresi kurmaları, giriş</w:t>
            </w:r>
            <w:r w:rsidR="003F1091">
              <w:rPr>
                <w:rFonts w:ascii="Arial" w:hAnsi="Arial" w:cs="Arial"/>
                <w:sz w:val="20"/>
                <w:szCs w:val="20"/>
              </w:rPr>
              <w:t>-</w:t>
            </w:r>
            <w:r w:rsidR="00546835" w:rsidRPr="00546835">
              <w:rPr>
                <w:rFonts w:ascii="Arial" w:hAnsi="Arial" w:cs="Arial"/>
                <w:sz w:val="20"/>
                <w:szCs w:val="20"/>
              </w:rPr>
              <w:t>çıkış gerilimlerini osiloskop ve multimetre ile ölçmeleri sağlanır. Öğrencilerin ölçüm sonuçlarını kararlılık karşılaştırma tablosu üzerinde göstermeleri ve regülasyon başarımını değerlendirmeleri beklenir</w:t>
            </w:r>
            <w:r w:rsidR="00546835" w:rsidRPr="00546835">
              <w:rPr>
                <w:rFonts w:ascii="Arial" w:hAnsi="Arial" w:cs="Arial"/>
                <w:b/>
                <w:bCs/>
                <w:sz w:val="20"/>
                <w:szCs w:val="20"/>
              </w:rPr>
              <w:t xml:space="preserve"> </w:t>
            </w:r>
            <w:r w:rsidR="001F2628" w:rsidRPr="001F2628">
              <w:rPr>
                <w:rFonts w:ascii="Arial" w:hAnsi="Arial" w:cs="Arial"/>
                <w:b/>
                <w:bCs/>
                <w:sz w:val="20"/>
                <w:szCs w:val="20"/>
              </w:rPr>
              <w:t>(OB4, KB3.1)</w:t>
            </w:r>
            <w:r w:rsidR="001F2628" w:rsidRPr="001F2628">
              <w:rPr>
                <w:rFonts w:ascii="Arial" w:hAnsi="Arial" w:cs="Arial"/>
                <w:sz w:val="20"/>
                <w:szCs w:val="20"/>
              </w:rPr>
              <w:t xml:space="preserve">. </w:t>
            </w:r>
            <w:r w:rsidR="00546835" w:rsidRPr="00546835">
              <w:rPr>
                <w:rFonts w:ascii="Arial" w:hAnsi="Arial" w:cs="Arial"/>
                <w:sz w:val="20"/>
                <w:szCs w:val="20"/>
              </w:rPr>
              <w:t>Raylı sistemlerde sabit DC gerilim gereksinimi olan birimler sensör devreleri ve iletişim modülleri üzerinden örneklenir. Öğrencilerin bu birimler için uygun regülatör tipini seçmeleri, seçim gerekçelerini kısa teknik açıklama ile ifade etmeleri sağlanır</w:t>
            </w:r>
            <w:r w:rsidR="00546835" w:rsidRPr="00546835">
              <w:rPr>
                <w:rFonts w:ascii="Arial" w:hAnsi="Arial" w:cs="Arial"/>
                <w:b/>
                <w:bCs/>
                <w:sz w:val="20"/>
                <w:szCs w:val="20"/>
              </w:rPr>
              <w:t xml:space="preserve"> </w:t>
            </w:r>
            <w:r w:rsidR="001F2628" w:rsidRPr="001F2628">
              <w:rPr>
                <w:rFonts w:ascii="Arial" w:hAnsi="Arial" w:cs="Arial"/>
                <w:b/>
                <w:bCs/>
                <w:sz w:val="20"/>
                <w:szCs w:val="20"/>
              </w:rPr>
              <w:t>(OB2, E2.2)</w:t>
            </w:r>
            <w:r w:rsidR="001F2628" w:rsidRPr="001F2628">
              <w:rPr>
                <w:rFonts w:ascii="Arial" w:hAnsi="Arial" w:cs="Arial"/>
                <w:sz w:val="20"/>
                <w:szCs w:val="20"/>
              </w:rPr>
              <w:t>.</w:t>
            </w:r>
            <w:r w:rsidR="001F2628">
              <w:rPr>
                <w:rFonts w:ascii="Arial" w:hAnsi="Arial" w:cs="Arial"/>
                <w:sz w:val="20"/>
                <w:szCs w:val="20"/>
              </w:rPr>
              <w:t xml:space="preserve"> </w:t>
            </w:r>
            <w:r w:rsidR="00546835" w:rsidRPr="00546835">
              <w:rPr>
                <w:rFonts w:ascii="Arial" w:hAnsi="Arial" w:cs="Arial"/>
                <w:sz w:val="20"/>
                <w:szCs w:val="20"/>
              </w:rPr>
              <w:t xml:space="preserve">Gerilim çoklayıcı devreler bölümünde gerilim </w:t>
            </w:r>
            <w:proofErr w:type="spellStart"/>
            <w:r w:rsidR="00546835" w:rsidRPr="00546835">
              <w:rPr>
                <w:rFonts w:ascii="Arial" w:hAnsi="Arial" w:cs="Arial"/>
                <w:sz w:val="20"/>
                <w:szCs w:val="20"/>
              </w:rPr>
              <w:t>ikileyici</w:t>
            </w:r>
            <w:proofErr w:type="spellEnd"/>
            <w:r w:rsidR="00546835" w:rsidRPr="00546835">
              <w:rPr>
                <w:rFonts w:ascii="Arial" w:hAnsi="Arial" w:cs="Arial"/>
                <w:sz w:val="20"/>
                <w:szCs w:val="20"/>
              </w:rPr>
              <w:t xml:space="preserve">, üçleyici ve </w:t>
            </w:r>
            <w:proofErr w:type="spellStart"/>
            <w:r w:rsidR="00546835" w:rsidRPr="00546835">
              <w:rPr>
                <w:rFonts w:ascii="Arial" w:hAnsi="Arial" w:cs="Arial"/>
                <w:sz w:val="20"/>
                <w:szCs w:val="20"/>
              </w:rPr>
              <w:t>dörtleyici</w:t>
            </w:r>
            <w:proofErr w:type="spellEnd"/>
            <w:r w:rsidR="00546835" w:rsidRPr="00546835">
              <w:rPr>
                <w:rFonts w:ascii="Arial" w:hAnsi="Arial" w:cs="Arial"/>
                <w:sz w:val="20"/>
                <w:szCs w:val="20"/>
              </w:rPr>
              <w:t xml:space="preserve"> devreler açıklanır. Öğrencilerin gerilim çoklayıcı devresi kurmaları, giriş</w:t>
            </w:r>
            <w:r w:rsidR="003F1091">
              <w:rPr>
                <w:rFonts w:ascii="Arial" w:hAnsi="Arial" w:cs="Arial"/>
                <w:sz w:val="20"/>
                <w:szCs w:val="20"/>
              </w:rPr>
              <w:t>-</w:t>
            </w:r>
            <w:r w:rsidR="00546835" w:rsidRPr="00546835">
              <w:rPr>
                <w:rFonts w:ascii="Arial" w:hAnsi="Arial" w:cs="Arial"/>
                <w:sz w:val="20"/>
                <w:szCs w:val="20"/>
              </w:rPr>
              <w:t xml:space="preserve">çıkış gerilimlerini ölçmeleri, avantaj ve dezavantajları karşılaştırma tablosu üzerinde göstermeleri sağlanır </w:t>
            </w:r>
            <w:r w:rsidR="001F2628" w:rsidRPr="001F2628">
              <w:rPr>
                <w:rFonts w:ascii="Arial" w:hAnsi="Arial" w:cs="Arial"/>
                <w:b/>
                <w:bCs/>
                <w:sz w:val="20"/>
                <w:szCs w:val="20"/>
              </w:rPr>
              <w:t>(OB4, KB3.1)</w:t>
            </w:r>
            <w:r w:rsidR="001F2628" w:rsidRPr="001F2628">
              <w:rPr>
                <w:rFonts w:ascii="Arial" w:hAnsi="Arial" w:cs="Arial"/>
                <w:sz w:val="20"/>
                <w:szCs w:val="20"/>
              </w:rPr>
              <w:t>.</w:t>
            </w:r>
            <w:r w:rsidR="00546835" w:rsidRPr="00546835">
              <w:t xml:space="preserve"> </w:t>
            </w:r>
            <w:r w:rsidR="00546835" w:rsidRPr="00546835">
              <w:rPr>
                <w:rFonts w:ascii="Arial" w:hAnsi="Arial" w:cs="Arial"/>
                <w:sz w:val="20"/>
                <w:szCs w:val="20"/>
              </w:rPr>
              <w:t>Bu devrelerin raylı sistemlerde UPS ve sinyal amplifikasyon sistemlerindeki kullanım alanları ile ilişkisi kurulur. Öğrencilerin düşük akımlı yüksek gerilim uygulamalarıyla olan bağlantıyı örnek kullanım senaryosu yazarak analiz etmeleri beklenir</w:t>
            </w:r>
            <w:r w:rsidR="008E5A75">
              <w:rPr>
                <w:rFonts w:ascii="Arial" w:hAnsi="Arial" w:cs="Arial"/>
                <w:b/>
                <w:bCs/>
                <w:sz w:val="20"/>
                <w:szCs w:val="20"/>
              </w:rPr>
              <w:t xml:space="preserve">. </w:t>
            </w:r>
            <w:r w:rsidR="00546835" w:rsidRPr="00546835">
              <w:rPr>
                <w:rFonts w:ascii="Arial" w:hAnsi="Arial" w:cs="Arial"/>
                <w:sz w:val="20"/>
                <w:szCs w:val="20"/>
              </w:rPr>
              <w:t>Öğrenme biriminin son aşamasında öğrencilerin doğrultma, filtre, regüle ve test katlarını içeren raylı sistemlere uygun bir DC güç kaynağı devresi oluşturmaları sağlanır. Öğrenciler güç kaynağının yüksüz ve yüklü çalışma testlerini yapar, gerilim düşümünü ve verim yüzdesini hesaplar. Elde edilen sonuçlar “DC Güç Ünitesi Test Formu” ve ölçüm grafikleri üzerinde raporlanır</w:t>
            </w:r>
            <w:r w:rsidR="00546835" w:rsidRPr="00546835">
              <w:rPr>
                <w:rFonts w:ascii="Arial" w:hAnsi="Arial" w:cs="Arial"/>
                <w:b/>
                <w:bCs/>
                <w:sz w:val="20"/>
                <w:szCs w:val="20"/>
              </w:rPr>
              <w:t xml:space="preserve"> </w:t>
            </w:r>
            <w:r w:rsidR="001F2628" w:rsidRPr="001F2628">
              <w:rPr>
                <w:rFonts w:ascii="Arial" w:hAnsi="Arial" w:cs="Arial"/>
                <w:b/>
                <w:bCs/>
                <w:sz w:val="20"/>
                <w:szCs w:val="20"/>
              </w:rPr>
              <w:t>(OB4, KB2.6, D3.2)</w:t>
            </w:r>
            <w:r w:rsidR="001F2628" w:rsidRPr="001F2628">
              <w:rPr>
                <w:rFonts w:ascii="Arial" w:hAnsi="Arial" w:cs="Arial"/>
                <w:sz w:val="20"/>
                <w:szCs w:val="20"/>
              </w:rPr>
              <w:t>.</w:t>
            </w:r>
            <w:r w:rsidR="001F2628">
              <w:rPr>
                <w:rFonts w:ascii="Arial" w:hAnsi="Arial" w:cs="Arial"/>
                <w:sz w:val="20"/>
                <w:szCs w:val="20"/>
              </w:rPr>
              <w:t xml:space="preserve"> </w:t>
            </w:r>
            <w:r w:rsidR="007366EA" w:rsidRPr="00FE4DEF">
              <w:rPr>
                <w:rFonts w:ascii="Arial" w:hAnsi="Arial" w:cs="Arial"/>
                <w:sz w:val="20"/>
                <w:szCs w:val="20"/>
              </w:rPr>
              <w:t>Öğrenme birimi sonunda</w:t>
            </w:r>
            <w:r w:rsidR="007366EA">
              <w:rPr>
                <w:rFonts w:ascii="Arial" w:hAnsi="Arial" w:cs="Arial"/>
                <w:sz w:val="20"/>
                <w:szCs w:val="20"/>
              </w:rPr>
              <w:t xml:space="preserve"> </w:t>
            </w:r>
            <w:r w:rsidR="00546835" w:rsidRPr="00546835">
              <w:rPr>
                <w:rFonts w:ascii="Arial" w:hAnsi="Arial" w:cs="Arial"/>
                <w:sz w:val="20"/>
                <w:szCs w:val="20"/>
              </w:rPr>
              <w:t xml:space="preserve">öğrencilerin “Raylı Sistem DC Güç Kaynağı Tasarımı” </w:t>
            </w:r>
            <w:r w:rsidR="00BE7E61">
              <w:rPr>
                <w:rFonts w:ascii="Arial" w:hAnsi="Arial" w:cs="Arial"/>
                <w:sz w:val="20"/>
                <w:szCs w:val="20"/>
              </w:rPr>
              <w:t xml:space="preserve">yapmaları </w:t>
            </w:r>
            <w:r w:rsidR="00546835" w:rsidRPr="00546835">
              <w:rPr>
                <w:rFonts w:ascii="Arial" w:hAnsi="Arial" w:cs="Arial"/>
                <w:sz w:val="20"/>
                <w:szCs w:val="20"/>
              </w:rPr>
              <w:t xml:space="preserve">istenir. </w:t>
            </w:r>
            <w:r w:rsidR="00BE7E61">
              <w:rPr>
                <w:rFonts w:ascii="Arial" w:hAnsi="Arial" w:cs="Arial"/>
                <w:sz w:val="20"/>
                <w:szCs w:val="20"/>
              </w:rPr>
              <w:t>Tasarımda</w:t>
            </w:r>
            <w:r w:rsidR="00546835" w:rsidRPr="00546835">
              <w:rPr>
                <w:rFonts w:ascii="Arial" w:hAnsi="Arial" w:cs="Arial"/>
                <w:sz w:val="20"/>
                <w:szCs w:val="20"/>
              </w:rPr>
              <w:t xml:space="preserve"> doğrultma, filtre, regülasyon ve çoklayıcı devrelerin şemalarının çizilmesi, hata analizlerinin yapılması ve güvenlik önlemlerinin (sigorta seçimi, topraklama, LOTO) açıklanması beklenir </w:t>
            </w:r>
            <w:r w:rsidR="00546835" w:rsidRPr="00546835">
              <w:rPr>
                <w:rFonts w:ascii="Arial" w:hAnsi="Arial" w:cs="Arial"/>
                <w:b/>
                <w:bCs/>
                <w:sz w:val="20"/>
                <w:szCs w:val="20"/>
              </w:rPr>
              <w:t>(D3.1, D3.2, D16.3, KB3.1, SDB2.2).</w:t>
            </w:r>
            <w:r w:rsidR="00546835">
              <w:rPr>
                <w:rFonts w:ascii="Arial" w:hAnsi="Arial" w:cs="Arial"/>
                <w:b/>
                <w:bCs/>
                <w:sz w:val="20"/>
                <w:szCs w:val="20"/>
              </w:rPr>
              <w:t xml:space="preserve"> </w:t>
            </w:r>
            <w:r w:rsidR="00631780" w:rsidRPr="00631780">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5B6A4C6B" w14:textId="19B0196B" w:rsidR="00FD57A8" w:rsidRDefault="00FD57A8" w:rsidP="00FD57A8">
            <w:pPr>
              <w:spacing w:line="276" w:lineRule="auto"/>
              <w:jc w:val="both"/>
              <w:rPr>
                <w:rFonts w:ascii="Arial" w:hAnsi="Arial" w:cs="Arial"/>
                <w:sz w:val="20"/>
                <w:szCs w:val="20"/>
              </w:rPr>
            </w:pPr>
          </w:p>
          <w:p w14:paraId="7D87BDD3" w14:textId="7AA363B4" w:rsidR="00FD57A8" w:rsidRPr="001F2628" w:rsidRDefault="004F723F" w:rsidP="001F2628">
            <w:pPr>
              <w:spacing w:line="276" w:lineRule="auto"/>
              <w:jc w:val="both"/>
              <w:rPr>
                <w:rFonts w:ascii="Arial" w:hAnsi="Arial" w:cs="Arial"/>
                <w:sz w:val="20"/>
                <w:szCs w:val="20"/>
              </w:rPr>
            </w:pPr>
            <w:r w:rsidRPr="005C6E92">
              <w:rPr>
                <w:rFonts w:ascii="Arial" w:hAnsi="Arial" w:cs="Arial"/>
                <w:b/>
                <w:bCs/>
                <w:sz w:val="20"/>
                <w:szCs w:val="20"/>
              </w:rPr>
              <w:t>Raylı Sistemlerde Dönüştürücü ve Evirici Devreler:</w:t>
            </w:r>
            <w:r w:rsidRPr="005C6E92">
              <w:rPr>
                <w:rFonts w:ascii="Arial" w:hAnsi="Arial" w:cs="Arial"/>
                <w:sz w:val="20"/>
                <w:szCs w:val="20"/>
              </w:rPr>
              <w:t xml:space="preserve"> </w:t>
            </w:r>
            <w:r w:rsidR="00155A5F">
              <w:rPr>
                <w:rFonts w:ascii="Arial" w:hAnsi="Arial" w:cs="Arial"/>
                <w:sz w:val="20"/>
                <w:szCs w:val="20"/>
              </w:rPr>
              <w:t>D</w:t>
            </w:r>
            <w:r w:rsidR="005C6E92" w:rsidRPr="005C6E92">
              <w:rPr>
                <w:rFonts w:ascii="Arial" w:hAnsi="Arial" w:cs="Arial"/>
                <w:sz w:val="20"/>
                <w:szCs w:val="20"/>
              </w:rPr>
              <w:t>ersin başında öğretmen tarafından dönüştürücü (</w:t>
            </w:r>
            <w:proofErr w:type="spellStart"/>
            <w:r w:rsidR="005C6E92" w:rsidRPr="005C6E92">
              <w:rPr>
                <w:rFonts w:ascii="Arial" w:hAnsi="Arial" w:cs="Arial"/>
                <w:sz w:val="20"/>
                <w:szCs w:val="20"/>
              </w:rPr>
              <w:t>converter</w:t>
            </w:r>
            <w:proofErr w:type="spellEnd"/>
            <w:r w:rsidR="005C6E92" w:rsidRPr="005C6E92">
              <w:rPr>
                <w:rFonts w:ascii="Arial" w:hAnsi="Arial" w:cs="Arial"/>
                <w:sz w:val="20"/>
                <w:szCs w:val="20"/>
              </w:rPr>
              <w:t>) ve evirici (inverter) kavramları açıklanır. Raylı sistemlerde katener veya üçüncü raydan alınan enerjinin araç içi sistemlerde nasıl dönüştürüldüğü; AC</w:t>
            </w:r>
            <w:r w:rsidR="00155A5F">
              <w:rPr>
                <w:rFonts w:ascii="Arial" w:hAnsi="Arial" w:cs="Arial"/>
                <w:sz w:val="20"/>
                <w:szCs w:val="20"/>
              </w:rPr>
              <w:t>/</w:t>
            </w:r>
            <w:r w:rsidR="005C6E92" w:rsidRPr="005C6E92">
              <w:rPr>
                <w:rFonts w:ascii="Arial" w:hAnsi="Arial" w:cs="Arial"/>
                <w:sz w:val="20"/>
                <w:szCs w:val="20"/>
              </w:rPr>
              <w:t>DC</w:t>
            </w:r>
            <w:r w:rsidR="00155A5F">
              <w:rPr>
                <w:rFonts w:ascii="Arial" w:hAnsi="Arial" w:cs="Arial"/>
                <w:sz w:val="20"/>
                <w:szCs w:val="20"/>
              </w:rPr>
              <w:t>/</w:t>
            </w:r>
            <w:r w:rsidR="005C6E92" w:rsidRPr="005C6E92">
              <w:rPr>
                <w:rFonts w:ascii="Arial" w:hAnsi="Arial" w:cs="Arial"/>
                <w:sz w:val="20"/>
                <w:szCs w:val="20"/>
              </w:rPr>
              <w:t xml:space="preserve">AC enerji dönüşüm zinciri üzerinden örnek akım diyagramlarıyla gösterilir. Bu aşamada öğrencilerin enerji dönüşüm zincirini sıralamaları, zincirde yer alan her aşamanın görevini açıklamaları ve bu süreci blok diyagram üzerinde etiketleyerek göstermeleri sağlanır </w:t>
            </w:r>
            <w:r w:rsidR="005C6E92" w:rsidRPr="005C6E92">
              <w:rPr>
                <w:rFonts w:ascii="Arial" w:hAnsi="Arial" w:cs="Arial"/>
                <w:b/>
                <w:bCs/>
                <w:sz w:val="20"/>
                <w:szCs w:val="20"/>
              </w:rPr>
              <w:t>(OB1, E1.1).</w:t>
            </w:r>
            <w:r w:rsidR="005C6E92" w:rsidRPr="005C6E92">
              <w:rPr>
                <w:rFonts w:ascii="Arial" w:hAnsi="Arial" w:cs="Arial"/>
                <w:sz w:val="20"/>
                <w:szCs w:val="20"/>
              </w:rPr>
              <w:t xml:space="preserve"> Devamında öğrencilerin DC bar </w:t>
            </w:r>
            <w:r w:rsidR="003F1091">
              <w:rPr>
                <w:rFonts w:ascii="Arial" w:hAnsi="Arial" w:cs="Arial"/>
                <w:sz w:val="20"/>
                <w:szCs w:val="20"/>
              </w:rPr>
              <w:t>-</w:t>
            </w:r>
            <w:r w:rsidR="005C6E92" w:rsidRPr="005C6E92">
              <w:rPr>
                <w:rFonts w:ascii="Arial" w:hAnsi="Arial" w:cs="Arial"/>
                <w:sz w:val="20"/>
                <w:szCs w:val="20"/>
              </w:rPr>
              <w:t xml:space="preserve"> dönüştürücü </w:t>
            </w:r>
            <w:r w:rsidR="003F1091">
              <w:rPr>
                <w:rFonts w:ascii="Arial" w:hAnsi="Arial" w:cs="Arial"/>
                <w:sz w:val="20"/>
                <w:szCs w:val="20"/>
              </w:rPr>
              <w:t>-</w:t>
            </w:r>
            <w:r w:rsidR="005C6E92" w:rsidRPr="005C6E92">
              <w:rPr>
                <w:rFonts w:ascii="Arial" w:hAnsi="Arial" w:cs="Arial"/>
                <w:sz w:val="20"/>
                <w:szCs w:val="20"/>
              </w:rPr>
              <w:t xml:space="preserve"> evirici </w:t>
            </w:r>
            <w:r w:rsidR="003F1091">
              <w:rPr>
                <w:rFonts w:ascii="Arial" w:hAnsi="Arial" w:cs="Arial"/>
                <w:sz w:val="20"/>
                <w:szCs w:val="20"/>
              </w:rPr>
              <w:t>-</w:t>
            </w:r>
            <w:r w:rsidR="005C6E92" w:rsidRPr="005C6E92">
              <w:rPr>
                <w:rFonts w:ascii="Arial" w:hAnsi="Arial" w:cs="Arial"/>
                <w:sz w:val="20"/>
                <w:szCs w:val="20"/>
              </w:rPr>
              <w:t xml:space="preserve"> motor sürücü </w:t>
            </w:r>
            <w:r w:rsidR="003F1091">
              <w:rPr>
                <w:rFonts w:ascii="Arial" w:hAnsi="Arial" w:cs="Arial"/>
                <w:sz w:val="20"/>
                <w:szCs w:val="20"/>
              </w:rPr>
              <w:t>-</w:t>
            </w:r>
            <w:r w:rsidR="005C6E92" w:rsidRPr="005C6E92">
              <w:rPr>
                <w:rFonts w:ascii="Arial" w:hAnsi="Arial" w:cs="Arial"/>
                <w:sz w:val="20"/>
                <w:szCs w:val="20"/>
              </w:rPr>
              <w:t xml:space="preserve"> yardımcı sistemler sıralamasını esas alarak şematik bir blok diyagram çizmeleri, her bloğu etiketlemeleri ve raylı sistemdeki karşılığını kısa teknik açıklamalarla ifade etmeleri sağlanır. Hazırlanan şemalar pano üzerinde sergilenerek teknik doğruluk ve bağlantı sırası açısından değerlendirilir </w:t>
            </w:r>
            <w:r w:rsidR="005C6E92" w:rsidRPr="005C6E92">
              <w:rPr>
                <w:rFonts w:ascii="Arial" w:hAnsi="Arial" w:cs="Arial"/>
                <w:b/>
                <w:bCs/>
                <w:sz w:val="20"/>
                <w:szCs w:val="20"/>
              </w:rPr>
              <w:t>(OB4, KB2.7).</w:t>
            </w:r>
            <w:r w:rsidR="005C6E92" w:rsidRPr="005C6E92">
              <w:rPr>
                <w:rFonts w:ascii="Arial" w:hAnsi="Arial" w:cs="Arial"/>
                <w:sz w:val="20"/>
                <w:szCs w:val="20"/>
              </w:rPr>
              <w:t xml:space="preserve"> Dönüştürücü kavramı ayrıntılı olarak ele alınır. Dönüştürücü devre çeşitleri; regülatörlü dönüştürücü, ayarlanabilir regülatörlü dönüştürücü, alçaltıcı (</w:t>
            </w:r>
            <w:proofErr w:type="spellStart"/>
            <w:r w:rsidR="005C6E92" w:rsidRPr="005C6E92">
              <w:rPr>
                <w:rFonts w:ascii="Arial" w:hAnsi="Arial" w:cs="Arial"/>
                <w:sz w:val="20"/>
                <w:szCs w:val="20"/>
              </w:rPr>
              <w:t>buck</w:t>
            </w:r>
            <w:proofErr w:type="spellEnd"/>
            <w:r w:rsidR="005C6E92" w:rsidRPr="005C6E92">
              <w:rPr>
                <w:rFonts w:ascii="Arial" w:hAnsi="Arial" w:cs="Arial"/>
                <w:sz w:val="20"/>
                <w:szCs w:val="20"/>
              </w:rPr>
              <w:t>), yükseltici (</w:t>
            </w:r>
            <w:proofErr w:type="spellStart"/>
            <w:r w:rsidR="005C6E92" w:rsidRPr="005C6E92">
              <w:rPr>
                <w:rFonts w:ascii="Arial" w:hAnsi="Arial" w:cs="Arial"/>
                <w:sz w:val="20"/>
                <w:szCs w:val="20"/>
              </w:rPr>
              <w:t>boost</w:t>
            </w:r>
            <w:proofErr w:type="spellEnd"/>
            <w:r w:rsidR="005C6E92" w:rsidRPr="005C6E92">
              <w:rPr>
                <w:rFonts w:ascii="Arial" w:hAnsi="Arial" w:cs="Arial"/>
                <w:sz w:val="20"/>
                <w:szCs w:val="20"/>
              </w:rPr>
              <w:t xml:space="preserve">) ve </w:t>
            </w:r>
            <w:proofErr w:type="spellStart"/>
            <w:r w:rsidR="005C6E92" w:rsidRPr="005C6E92">
              <w:rPr>
                <w:rFonts w:ascii="Arial" w:hAnsi="Arial" w:cs="Arial"/>
                <w:sz w:val="20"/>
                <w:szCs w:val="20"/>
              </w:rPr>
              <w:t>buck</w:t>
            </w:r>
            <w:r w:rsidR="003F1091">
              <w:rPr>
                <w:rFonts w:ascii="Arial" w:hAnsi="Arial" w:cs="Arial"/>
                <w:sz w:val="20"/>
                <w:szCs w:val="20"/>
              </w:rPr>
              <w:t>-</w:t>
            </w:r>
            <w:r w:rsidR="005C6E92" w:rsidRPr="005C6E92">
              <w:rPr>
                <w:rFonts w:ascii="Arial" w:hAnsi="Arial" w:cs="Arial"/>
                <w:sz w:val="20"/>
                <w:szCs w:val="20"/>
              </w:rPr>
              <w:t>boost</w:t>
            </w:r>
            <w:proofErr w:type="spellEnd"/>
            <w:r w:rsidR="005C6E92" w:rsidRPr="005C6E92">
              <w:rPr>
                <w:rFonts w:ascii="Arial" w:hAnsi="Arial" w:cs="Arial"/>
                <w:sz w:val="20"/>
                <w:szCs w:val="20"/>
              </w:rPr>
              <w:t xml:space="preserve"> dönüştürücüler şeklinde sıralanır. Öğrencilerin dönüştürücü devre çeşitlerini ayırt etmeleri, her birinin temel özelliklerini açıklamaları ve dönüştürücü türlerini özellik</w:t>
            </w:r>
            <w:r w:rsidR="003F1091">
              <w:rPr>
                <w:rFonts w:ascii="Arial" w:hAnsi="Arial" w:cs="Arial"/>
                <w:sz w:val="20"/>
                <w:szCs w:val="20"/>
              </w:rPr>
              <w:t>-</w:t>
            </w:r>
            <w:r w:rsidR="005C6E92" w:rsidRPr="005C6E92">
              <w:rPr>
                <w:rFonts w:ascii="Arial" w:hAnsi="Arial" w:cs="Arial"/>
                <w:sz w:val="20"/>
                <w:szCs w:val="20"/>
              </w:rPr>
              <w:t xml:space="preserve">kullanım alanı eşleştirme tablosu üzerinde göstermeleri sağlanır </w:t>
            </w:r>
            <w:r w:rsidR="005C6E92" w:rsidRPr="005C6E92">
              <w:rPr>
                <w:rFonts w:ascii="Arial" w:hAnsi="Arial" w:cs="Arial"/>
                <w:b/>
                <w:bCs/>
                <w:sz w:val="20"/>
                <w:szCs w:val="20"/>
              </w:rPr>
              <w:t>(OB1, KB2.5).</w:t>
            </w:r>
            <w:r w:rsidR="005C6E92" w:rsidRPr="005C6E92">
              <w:rPr>
                <w:rFonts w:ascii="Arial" w:hAnsi="Arial" w:cs="Arial"/>
                <w:sz w:val="20"/>
                <w:szCs w:val="20"/>
              </w:rPr>
              <w:t xml:space="preserve"> Uygulama aşamasında öğrencilerin regülatörlü dönüştürücü devresi kurmaları, çıkış gerilimini ve sıcaklık artışını gözlemlemeleri, verimlilik hesaplamaları yapmaları sağlanır. Öğrencilerin ölçüm </w:t>
            </w:r>
            <w:r w:rsidR="005C6E92" w:rsidRPr="005C6E92">
              <w:rPr>
                <w:rFonts w:ascii="Arial" w:hAnsi="Arial" w:cs="Arial"/>
                <w:sz w:val="20"/>
                <w:szCs w:val="20"/>
              </w:rPr>
              <w:lastRenderedPageBreak/>
              <w:t>sonuçlarını ölçüm</w:t>
            </w:r>
            <w:r w:rsidR="003F1091">
              <w:rPr>
                <w:rFonts w:ascii="Arial" w:hAnsi="Arial" w:cs="Arial"/>
                <w:sz w:val="20"/>
                <w:szCs w:val="20"/>
              </w:rPr>
              <w:t>-</w:t>
            </w:r>
            <w:r w:rsidR="005C6E92" w:rsidRPr="005C6E92">
              <w:rPr>
                <w:rFonts w:ascii="Arial" w:hAnsi="Arial" w:cs="Arial"/>
                <w:sz w:val="20"/>
                <w:szCs w:val="20"/>
              </w:rPr>
              <w:t xml:space="preserve">hesap tablosu üzerinde göstermeleri ve sonuçları kısa yazılı değerlendirme ile yorumlamaları beklenir </w:t>
            </w:r>
            <w:r w:rsidR="005C6E92" w:rsidRPr="005C6E92">
              <w:rPr>
                <w:rFonts w:ascii="Arial" w:hAnsi="Arial" w:cs="Arial"/>
                <w:b/>
                <w:bCs/>
                <w:sz w:val="20"/>
                <w:szCs w:val="20"/>
              </w:rPr>
              <w:t>(OB4, KB3.1).</w:t>
            </w:r>
            <w:r w:rsidR="005C6E92" w:rsidRPr="005C6E92">
              <w:rPr>
                <w:rFonts w:ascii="Arial" w:hAnsi="Arial" w:cs="Arial"/>
                <w:sz w:val="20"/>
                <w:szCs w:val="20"/>
              </w:rPr>
              <w:t xml:space="preserve"> Ardından ayarlanabilir regülatörlü (LM317) dönüştürücü devresi kurulur. Öğrencilerin potansiyometre ayarına bağlı olarak çıkış gerilimindeki değişimi ölçmeleri, ölçüm sonuçlarını tablo ve gerilim</w:t>
            </w:r>
            <w:r w:rsidR="003F1091">
              <w:rPr>
                <w:rFonts w:ascii="Arial" w:hAnsi="Arial" w:cs="Arial"/>
                <w:sz w:val="20"/>
                <w:szCs w:val="20"/>
              </w:rPr>
              <w:t>-</w:t>
            </w:r>
            <w:r w:rsidR="005C6E92" w:rsidRPr="005C6E92">
              <w:rPr>
                <w:rFonts w:ascii="Arial" w:hAnsi="Arial" w:cs="Arial"/>
                <w:sz w:val="20"/>
                <w:szCs w:val="20"/>
              </w:rPr>
              <w:t xml:space="preserve">ayar grafiği hâlinde sunmaları sağlanır </w:t>
            </w:r>
            <w:r w:rsidR="005C6E92" w:rsidRPr="005C6E92">
              <w:rPr>
                <w:rFonts w:ascii="Arial" w:hAnsi="Arial" w:cs="Arial"/>
                <w:b/>
                <w:bCs/>
                <w:sz w:val="20"/>
                <w:szCs w:val="20"/>
              </w:rPr>
              <w:t>(KB3.1, KB2.6).</w:t>
            </w:r>
            <w:r w:rsidR="005C6E92" w:rsidRPr="005C6E92">
              <w:rPr>
                <w:rFonts w:ascii="Arial" w:hAnsi="Arial" w:cs="Arial"/>
                <w:sz w:val="20"/>
                <w:szCs w:val="20"/>
              </w:rPr>
              <w:t xml:space="preserve"> Yükseltici (</w:t>
            </w:r>
            <w:proofErr w:type="spellStart"/>
            <w:r w:rsidR="005C6E92" w:rsidRPr="005C6E92">
              <w:rPr>
                <w:rFonts w:ascii="Arial" w:hAnsi="Arial" w:cs="Arial"/>
                <w:sz w:val="20"/>
                <w:szCs w:val="20"/>
              </w:rPr>
              <w:t>boost</w:t>
            </w:r>
            <w:proofErr w:type="spellEnd"/>
            <w:r w:rsidR="005C6E92" w:rsidRPr="005C6E92">
              <w:rPr>
                <w:rFonts w:ascii="Arial" w:hAnsi="Arial" w:cs="Arial"/>
                <w:sz w:val="20"/>
                <w:szCs w:val="20"/>
              </w:rPr>
              <w:t>) ve alçaltıcı (</w:t>
            </w:r>
            <w:proofErr w:type="spellStart"/>
            <w:r w:rsidR="005C6E92" w:rsidRPr="005C6E92">
              <w:rPr>
                <w:rFonts w:ascii="Arial" w:hAnsi="Arial" w:cs="Arial"/>
                <w:sz w:val="20"/>
                <w:szCs w:val="20"/>
              </w:rPr>
              <w:t>buck</w:t>
            </w:r>
            <w:proofErr w:type="spellEnd"/>
            <w:r w:rsidR="005C6E92" w:rsidRPr="005C6E92">
              <w:rPr>
                <w:rFonts w:ascii="Arial" w:hAnsi="Arial" w:cs="Arial"/>
                <w:sz w:val="20"/>
                <w:szCs w:val="20"/>
              </w:rPr>
              <w:t>) dönüştürücü devreleri ayrı ayrı kurulur. Öğrencilerin PWM görev oranı değişiminin çıkış gerilimi üzerindeki etkisini incelemeleri, giriş</w:t>
            </w:r>
            <w:r w:rsidR="003F1091">
              <w:rPr>
                <w:rFonts w:ascii="Arial" w:hAnsi="Arial" w:cs="Arial"/>
                <w:sz w:val="20"/>
                <w:szCs w:val="20"/>
              </w:rPr>
              <w:t>-</w:t>
            </w:r>
            <w:r w:rsidR="005C6E92" w:rsidRPr="005C6E92">
              <w:rPr>
                <w:rFonts w:ascii="Arial" w:hAnsi="Arial" w:cs="Arial"/>
                <w:sz w:val="20"/>
                <w:szCs w:val="20"/>
              </w:rPr>
              <w:t xml:space="preserve">çıkış değerlerini multimetre ve osiloskopla ölçmeleri ve </w:t>
            </w:r>
            <w:proofErr w:type="spellStart"/>
            <w:r w:rsidR="005C6E92" w:rsidRPr="005C6E92">
              <w:rPr>
                <w:rFonts w:ascii="Arial" w:hAnsi="Arial" w:cs="Arial"/>
                <w:sz w:val="20"/>
                <w:szCs w:val="20"/>
              </w:rPr>
              <w:t>buck</w:t>
            </w:r>
            <w:r w:rsidR="003F1091">
              <w:rPr>
                <w:rFonts w:ascii="Arial" w:hAnsi="Arial" w:cs="Arial"/>
                <w:sz w:val="20"/>
                <w:szCs w:val="20"/>
              </w:rPr>
              <w:t>-</w:t>
            </w:r>
            <w:r w:rsidR="005C6E92" w:rsidRPr="005C6E92">
              <w:rPr>
                <w:rFonts w:ascii="Arial" w:hAnsi="Arial" w:cs="Arial"/>
                <w:sz w:val="20"/>
                <w:szCs w:val="20"/>
              </w:rPr>
              <w:t>boost</w:t>
            </w:r>
            <w:proofErr w:type="spellEnd"/>
            <w:r w:rsidR="005C6E92" w:rsidRPr="005C6E92">
              <w:rPr>
                <w:rFonts w:ascii="Arial" w:hAnsi="Arial" w:cs="Arial"/>
                <w:sz w:val="20"/>
                <w:szCs w:val="20"/>
              </w:rPr>
              <w:t xml:space="preserve"> karşılaştırma tablosu oluşturmaları sağlanır </w:t>
            </w:r>
            <w:r w:rsidR="005C6E92" w:rsidRPr="005C6E92">
              <w:rPr>
                <w:rFonts w:ascii="Arial" w:hAnsi="Arial" w:cs="Arial"/>
                <w:b/>
                <w:bCs/>
                <w:sz w:val="20"/>
                <w:szCs w:val="20"/>
              </w:rPr>
              <w:t>(OB4).</w:t>
            </w:r>
            <w:r w:rsidR="005C6E92" w:rsidRPr="005C6E92">
              <w:rPr>
                <w:rFonts w:ascii="Arial" w:hAnsi="Arial" w:cs="Arial"/>
                <w:sz w:val="20"/>
                <w:szCs w:val="20"/>
              </w:rPr>
              <w:t xml:space="preserve"> </w:t>
            </w:r>
            <w:proofErr w:type="spellStart"/>
            <w:r w:rsidR="005C6E92" w:rsidRPr="005C6E92">
              <w:rPr>
                <w:rFonts w:ascii="Arial" w:hAnsi="Arial" w:cs="Arial"/>
                <w:sz w:val="20"/>
                <w:szCs w:val="20"/>
              </w:rPr>
              <w:t>Buck</w:t>
            </w:r>
            <w:r w:rsidR="003F1091">
              <w:rPr>
                <w:rFonts w:ascii="Arial" w:hAnsi="Arial" w:cs="Arial"/>
                <w:sz w:val="20"/>
                <w:szCs w:val="20"/>
              </w:rPr>
              <w:t>-</w:t>
            </w:r>
            <w:r w:rsidR="005C6E92" w:rsidRPr="005C6E92">
              <w:rPr>
                <w:rFonts w:ascii="Arial" w:hAnsi="Arial" w:cs="Arial"/>
                <w:sz w:val="20"/>
                <w:szCs w:val="20"/>
              </w:rPr>
              <w:t>boost</w:t>
            </w:r>
            <w:proofErr w:type="spellEnd"/>
            <w:r w:rsidR="005C6E92" w:rsidRPr="005C6E92">
              <w:rPr>
                <w:rFonts w:ascii="Arial" w:hAnsi="Arial" w:cs="Arial"/>
                <w:sz w:val="20"/>
                <w:szCs w:val="20"/>
              </w:rPr>
              <w:t xml:space="preserve"> dönüştürücü devresi uygulanarak çıkış gerilimi aralığı ve polarite değişimi analiz edilir.</w:t>
            </w:r>
            <w:r w:rsidR="005C6E92">
              <w:rPr>
                <w:rFonts w:ascii="Arial" w:hAnsi="Arial" w:cs="Arial"/>
                <w:sz w:val="20"/>
                <w:szCs w:val="20"/>
              </w:rPr>
              <w:t xml:space="preserve"> </w:t>
            </w:r>
            <w:r w:rsidR="005C6E92" w:rsidRPr="005C6E92">
              <w:rPr>
                <w:rFonts w:ascii="Arial" w:hAnsi="Arial" w:cs="Arial"/>
                <w:sz w:val="20"/>
                <w:szCs w:val="20"/>
              </w:rPr>
              <w:t>Öğrencilerin dönüştürücülerin raylı sistem tahrik sistemlerindeki ve yardımcı devrelerdeki kullanımını örnek bir raylı sistem senaryosu üzerinden açıklamaları beklenir</w:t>
            </w:r>
            <w:r w:rsidR="005C6E92" w:rsidRPr="005C6E92">
              <w:rPr>
                <w:rFonts w:ascii="Arial" w:hAnsi="Arial" w:cs="Arial"/>
                <w:b/>
                <w:bCs/>
                <w:sz w:val="20"/>
                <w:szCs w:val="20"/>
              </w:rPr>
              <w:t xml:space="preserve"> (E2.2, D3.2).</w:t>
            </w:r>
            <w:r w:rsidR="005C6E92" w:rsidRPr="005C6E92">
              <w:rPr>
                <w:rFonts w:ascii="Arial" w:hAnsi="Arial" w:cs="Arial"/>
                <w:sz w:val="20"/>
                <w:szCs w:val="20"/>
              </w:rPr>
              <w:t xml:space="preserve"> Evirici devreler bölümünde evirici kavramı açıklanır. Evirici devre çeşitleri sıralanır ve raylı sistem motor sürücü devrelerindeki rolü; DC enerjinin AC enerjiye dönüştürülmesi, hız ve tork kontrolü bağlamında ele alınır. Öğrencilerin evirici devre çeşitlerini ayırt etmeleri ve kullanım amaçlarını kısa yazılı açıklamalarla ifade etmeleri sağlanır </w:t>
            </w:r>
            <w:r w:rsidR="005C6E92" w:rsidRPr="005C6E92">
              <w:rPr>
                <w:rFonts w:ascii="Arial" w:hAnsi="Arial" w:cs="Arial"/>
                <w:b/>
                <w:bCs/>
                <w:sz w:val="20"/>
                <w:szCs w:val="20"/>
              </w:rPr>
              <w:t>(OB1, KB2.5).</w:t>
            </w:r>
            <w:r w:rsidR="005C6E92" w:rsidRPr="005C6E92">
              <w:rPr>
                <w:rFonts w:ascii="Arial" w:hAnsi="Arial" w:cs="Arial"/>
                <w:sz w:val="20"/>
                <w:szCs w:val="20"/>
              </w:rPr>
              <w:t xml:space="preserve"> Uygulamada öğrencilerin yarım köprü evirici devresi kurmaları, direnç yükü altında çıkış dalga biçimini osiloskopla incelemeleri sağlanır. Trafo bağlantılı evirici devresi uygulanarak izolasyonun güvenli güç aktarımındaki önemi vurgulanır. Öğrencilerin izolasyonun sistem güvenliği açısından önemini gerekçeli kısa değerlendirme notu ile ifade etmeleri beklenir </w:t>
            </w:r>
            <w:r w:rsidR="005C6E92" w:rsidRPr="005C6E92">
              <w:rPr>
                <w:rFonts w:ascii="Arial" w:hAnsi="Arial" w:cs="Arial"/>
                <w:b/>
                <w:bCs/>
                <w:sz w:val="20"/>
                <w:szCs w:val="20"/>
              </w:rPr>
              <w:t>(OB4).</w:t>
            </w:r>
            <w:r w:rsidR="005C6E92" w:rsidRPr="005C6E92">
              <w:rPr>
                <w:rFonts w:ascii="Arial" w:hAnsi="Arial" w:cs="Arial"/>
                <w:sz w:val="20"/>
                <w:szCs w:val="20"/>
              </w:rPr>
              <w:t xml:space="preserve"> Devamında AC frekans değişiminin motor devrine etkisi ele alınır. Öğrencilerin bu etkiyi senaryo veya simülasyon ortamında gözlemlemeleri, motor hızı</w:t>
            </w:r>
            <w:r w:rsidR="003F1091">
              <w:rPr>
                <w:rFonts w:ascii="Arial" w:hAnsi="Arial" w:cs="Arial"/>
                <w:sz w:val="20"/>
                <w:szCs w:val="20"/>
              </w:rPr>
              <w:t>-</w:t>
            </w:r>
            <w:r w:rsidR="005C6E92" w:rsidRPr="005C6E92">
              <w:rPr>
                <w:rFonts w:ascii="Arial" w:hAnsi="Arial" w:cs="Arial"/>
                <w:sz w:val="20"/>
                <w:szCs w:val="20"/>
              </w:rPr>
              <w:t xml:space="preserve">frekans ilişkisini tablo veya grafik ile göstermeleri sağlanır </w:t>
            </w:r>
            <w:r w:rsidR="005C6E92" w:rsidRPr="005C6E92">
              <w:rPr>
                <w:rFonts w:ascii="Arial" w:hAnsi="Arial" w:cs="Arial"/>
                <w:b/>
                <w:bCs/>
                <w:sz w:val="20"/>
                <w:szCs w:val="20"/>
              </w:rPr>
              <w:t>(KB3.1).</w:t>
            </w:r>
            <w:r w:rsidR="005C6E92" w:rsidRPr="005C6E92">
              <w:rPr>
                <w:rFonts w:ascii="Arial" w:hAnsi="Arial" w:cs="Arial"/>
                <w:sz w:val="20"/>
                <w:szCs w:val="20"/>
              </w:rPr>
              <w:t xml:space="preserve"> Bu aşamada IGBT ve MOSFET sürücü devrelerinin farkları, soğutucu kullanımı, izolasyon transformatörleri ve topraklama önlemleri açıklanır. Öğrencilerin güvenli çalışma ilkelerini kontrol listesi veya maddeleme yöntemiyle sıralamaları beklenir </w:t>
            </w:r>
            <w:r w:rsidR="005C6E92" w:rsidRPr="005C6E92">
              <w:rPr>
                <w:rFonts w:ascii="Arial" w:hAnsi="Arial" w:cs="Arial"/>
                <w:b/>
                <w:bCs/>
                <w:sz w:val="20"/>
                <w:szCs w:val="20"/>
              </w:rPr>
              <w:t>(E2.2).</w:t>
            </w:r>
            <w:r w:rsidR="005C6E92" w:rsidRPr="005C6E92">
              <w:rPr>
                <w:rFonts w:ascii="Arial" w:hAnsi="Arial" w:cs="Arial"/>
                <w:sz w:val="20"/>
                <w:szCs w:val="20"/>
              </w:rPr>
              <w:t xml:space="preserve"> Son aşamada dönüştürücü ve evirici kontrol devrelerine geçilir. PWM (Sinyal Genişlik Modülasyonu) kontrol tekniği tanıtılır. PWM görev oranı, frekans ve akım</w:t>
            </w:r>
            <w:r w:rsidR="003F1091">
              <w:rPr>
                <w:rFonts w:ascii="Arial" w:hAnsi="Arial" w:cs="Arial"/>
                <w:sz w:val="20"/>
                <w:szCs w:val="20"/>
              </w:rPr>
              <w:t>-</w:t>
            </w:r>
            <w:r w:rsidR="005C6E92" w:rsidRPr="005C6E92">
              <w:rPr>
                <w:rFonts w:ascii="Arial" w:hAnsi="Arial" w:cs="Arial"/>
                <w:sz w:val="20"/>
                <w:szCs w:val="20"/>
              </w:rPr>
              <w:t xml:space="preserve">gerilim kontrollü PWM kavramları örnek dalga biçimleri üzerinden açıklanır. Öğrencilerin PWM kavramlarını ayırt etmeleri ve kontrol mantığını etiketli dalga formu çizimi üzerinde açıklamaları sağlanır </w:t>
            </w:r>
            <w:r w:rsidR="005C6E92" w:rsidRPr="005C6E92">
              <w:rPr>
                <w:rFonts w:ascii="Arial" w:hAnsi="Arial" w:cs="Arial"/>
                <w:b/>
                <w:bCs/>
                <w:sz w:val="20"/>
                <w:szCs w:val="20"/>
              </w:rPr>
              <w:t>(OB4, KB2.13).</w:t>
            </w:r>
            <w:r w:rsidR="005C6E92" w:rsidRPr="005C6E92">
              <w:rPr>
                <w:rFonts w:ascii="Arial" w:hAnsi="Arial" w:cs="Arial"/>
                <w:sz w:val="20"/>
                <w:szCs w:val="20"/>
              </w:rPr>
              <w:t xml:space="preserve"> Uygulama olarak öğrencilerin PWM kontrollü evirici devresi kurmaları, görev oranı değişimine bağlı olarak DC motor hızını kontrol etmeleri sağlanır. Öğrencilerin motor akımı ve devir sayısını ölçmeleri, ölçüm sonuçlarını karşılaştırma tablosu hâlinde kaydetmeleri ve yorumlamaları beklenir </w:t>
            </w:r>
            <w:r w:rsidR="005C6E92" w:rsidRPr="005C6E92">
              <w:rPr>
                <w:rFonts w:ascii="Arial" w:hAnsi="Arial" w:cs="Arial"/>
                <w:b/>
                <w:bCs/>
                <w:sz w:val="20"/>
                <w:szCs w:val="20"/>
              </w:rPr>
              <w:t>(KB3.1).</w:t>
            </w:r>
            <w:r w:rsidR="005C6E92" w:rsidRPr="005C6E92">
              <w:rPr>
                <w:rFonts w:ascii="Arial" w:hAnsi="Arial" w:cs="Arial"/>
                <w:sz w:val="20"/>
                <w:szCs w:val="20"/>
              </w:rPr>
              <w:t xml:space="preserve"> Simülasyon ortamında PWM</w:t>
            </w:r>
            <w:r w:rsidR="003F1091">
              <w:rPr>
                <w:rFonts w:ascii="Arial" w:hAnsi="Arial" w:cs="Arial"/>
                <w:sz w:val="20"/>
                <w:szCs w:val="20"/>
              </w:rPr>
              <w:t>-</w:t>
            </w:r>
            <w:r w:rsidR="005C6E92" w:rsidRPr="005C6E92">
              <w:rPr>
                <w:rFonts w:ascii="Arial" w:hAnsi="Arial" w:cs="Arial"/>
                <w:sz w:val="20"/>
                <w:szCs w:val="20"/>
              </w:rPr>
              <w:t xml:space="preserve">frekans ilişkisi analiz edilerek raylı sistem motor sürücü mantığı ile ilişkilendirme yapılır. Öğrencilerin simülasyon sonuçlarını kısa teknik yorum ile açıklamaları sağlanır </w:t>
            </w:r>
            <w:r w:rsidR="005C6E92" w:rsidRPr="005C6E92">
              <w:rPr>
                <w:rFonts w:ascii="Arial" w:hAnsi="Arial" w:cs="Arial"/>
                <w:b/>
                <w:bCs/>
                <w:sz w:val="20"/>
                <w:szCs w:val="20"/>
              </w:rPr>
              <w:t>(OB2).</w:t>
            </w:r>
            <w:r w:rsidR="005C6E92" w:rsidRPr="005C6E92">
              <w:rPr>
                <w:rFonts w:ascii="Arial" w:hAnsi="Arial" w:cs="Arial"/>
                <w:sz w:val="20"/>
                <w:szCs w:val="20"/>
              </w:rPr>
              <w:t xml:space="preserve"> </w:t>
            </w:r>
            <w:r w:rsidR="007366EA" w:rsidRPr="00FE4DEF">
              <w:rPr>
                <w:rFonts w:ascii="Arial" w:hAnsi="Arial" w:cs="Arial"/>
                <w:sz w:val="20"/>
                <w:szCs w:val="20"/>
              </w:rPr>
              <w:t>Öğrenme birimi sonunda</w:t>
            </w:r>
            <w:r w:rsidR="007366EA">
              <w:rPr>
                <w:rFonts w:ascii="Arial" w:hAnsi="Arial" w:cs="Arial"/>
                <w:sz w:val="20"/>
                <w:szCs w:val="20"/>
              </w:rPr>
              <w:t xml:space="preserve"> </w:t>
            </w:r>
            <w:r w:rsidR="005C6E92" w:rsidRPr="005C6E92">
              <w:rPr>
                <w:rFonts w:ascii="Arial" w:hAnsi="Arial" w:cs="Arial"/>
                <w:sz w:val="20"/>
                <w:szCs w:val="20"/>
              </w:rPr>
              <w:t xml:space="preserve">öğrencilerin “Raylı Sistem Yardımcı Güç Ünitesi” hazırlamaları istenir. Bu </w:t>
            </w:r>
            <w:r w:rsidR="00BE7E61">
              <w:rPr>
                <w:rFonts w:ascii="Arial" w:hAnsi="Arial" w:cs="Arial"/>
                <w:sz w:val="20"/>
                <w:szCs w:val="20"/>
              </w:rPr>
              <w:t>çalışmada</w:t>
            </w:r>
            <w:r w:rsidR="005C6E92" w:rsidRPr="005C6E92">
              <w:rPr>
                <w:rFonts w:ascii="Arial" w:hAnsi="Arial" w:cs="Arial"/>
                <w:sz w:val="20"/>
                <w:szCs w:val="20"/>
              </w:rPr>
              <w:t xml:space="preserve"> DC</w:t>
            </w:r>
            <w:r w:rsidR="00155A5F">
              <w:rPr>
                <w:rFonts w:ascii="Arial" w:hAnsi="Arial" w:cs="Arial"/>
                <w:sz w:val="20"/>
                <w:szCs w:val="20"/>
              </w:rPr>
              <w:t>/</w:t>
            </w:r>
            <w:r w:rsidR="005C6E92" w:rsidRPr="005C6E92">
              <w:rPr>
                <w:rFonts w:ascii="Arial" w:hAnsi="Arial" w:cs="Arial"/>
                <w:sz w:val="20"/>
                <w:szCs w:val="20"/>
              </w:rPr>
              <w:t xml:space="preserve">DC dönüştürücü, inverter ve PWM kontrol devresinin entegre edilmesi; 24 V DC girişten 12 V regüle çıkış elde edilmesi ve PWM ile motor sürülmesi sağlanır </w:t>
            </w:r>
            <w:r w:rsidR="005C6E92" w:rsidRPr="005C6E92">
              <w:rPr>
                <w:rFonts w:ascii="Arial" w:hAnsi="Arial" w:cs="Arial"/>
                <w:b/>
                <w:bCs/>
                <w:sz w:val="20"/>
                <w:szCs w:val="20"/>
              </w:rPr>
              <w:t>(D3.1, D3.2, D16.3, KB3.1, SDB2.2).</w:t>
            </w:r>
            <w:r w:rsidR="005C6E92" w:rsidRPr="005C6E92">
              <w:rPr>
                <w:rFonts w:ascii="Arial" w:hAnsi="Arial" w:cs="Arial"/>
                <w:sz w:val="20"/>
                <w:szCs w:val="20"/>
              </w:rPr>
              <w:t xml:space="preserve"> </w:t>
            </w:r>
            <w:r w:rsidR="00631780" w:rsidRPr="005C6E92">
              <w:rPr>
                <w:rFonts w:ascii="Arial" w:hAnsi="Arial" w:cs="Arial"/>
                <w:sz w:val="20"/>
                <w:szCs w:val="20"/>
              </w:rPr>
              <w:t>Yapılan uygulama çalışmaları; kontrol listesi, derecelendirme</w:t>
            </w:r>
            <w:r w:rsidR="00631780" w:rsidRPr="00631780">
              <w:rPr>
                <w:rFonts w:ascii="Arial" w:hAnsi="Arial" w:cs="Arial"/>
                <w:sz w:val="20"/>
                <w:szCs w:val="20"/>
              </w:rPr>
              <w:t xml:space="preserve"> ölçeği, dereceli puanlama anahtarı gibi ölçme araçlarından uygun olanlarla değerlendirilebilir. Ayrıca grup çalışmaları için akran ve grup değerlendirme formları kullanılabilir.</w:t>
            </w:r>
          </w:p>
        </w:tc>
      </w:tr>
      <w:tr w:rsidR="007664B0" w:rsidRPr="000A7241" w14:paraId="54BAC899" w14:textId="77777777" w:rsidTr="00E03738">
        <w:trPr>
          <w:trHeight w:val="557"/>
          <w:jc w:val="center"/>
        </w:trPr>
        <w:tc>
          <w:tcPr>
            <w:tcW w:w="2143" w:type="dxa"/>
            <w:shd w:val="clear" w:color="auto" w:fill="DEEAF6" w:themeFill="accent1" w:themeFillTint="33"/>
            <w:vAlign w:val="center"/>
          </w:tcPr>
          <w:p w14:paraId="63D0C445" w14:textId="77777777" w:rsidR="007664B0" w:rsidRPr="000A7241" w:rsidRDefault="00A64899" w:rsidP="00BF7F87">
            <w:pPr>
              <w:pStyle w:val="AralkYok"/>
              <w:spacing w:line="276" w:lineRule="auto"/>
              <w:contextualSpacing/>
              <w:rPr>
                <w:rFonts w:ascii="Arial" w:hAnsi="Arial" w:cs="Arial"/>
                <w:b/>
                <w:sz w:val="20"/>
                <w:szCs w:val="20"/>
              </w:rPr>
            </w:pPr>
            <w:r w:rsidRPr="000A7241">
              <w:rPr>
                <w:rFonts w:ascii="Arial" w:hAnsi="Arial" w:cs="Arial"/>
                <w:b/>
                <w:sz w:val="20"/>
                <w:szCs w:val="20"/>
              </w:rPr>
              <w:lastRenderedPageBreak/>
              <w:t xml:space="preserve">ÖĞRENME </w:t>
            </w:r>
            <w:r w:rsidR="007664B0" w:rsidRPr="000A7241">
              <w:rPr>
                <w:rFonts w:ascii="Arial" w:hAnsi="Arial" w:cs="Arial"/>
                <w:b/>
                <w:sz w:val="20"/>
                <w:szCs w:val="20"/>
              </w:rPr>
              <w:t xml:space="preserve">ÖĞRETME </w:t>
            </w:r>
          </w:p>
          <w:p w14:paraId="5B068067" w14:textId="77777777" w:rsidR="007664B0" w:rsidRPr="000A7241" w:rsidRDefault="007664B0" w:rsidP="00BF7F87">
            <w:pPr>
              <w:pStyle w:val="AralkYok"/>
              <w:spacing w:line="276" w:lineRule="auto"/>
              <w:contextualSpacing/>
              <w:rPr>
                <w:rFonts w:ascii="Arial" w:hAnsi="Arial" w:cs="Arial"/>
                <w:b/>
                <w:strike/>
                <w:color w:val="FF0000"/>
                <w:sz w:val="20"/>
                <w:szCs w:val="20"/>
              </w:rPr>
            </w:pPr>
            <w:r w:rsidRPr="000A7241">
              <w:rPr>
                <w:rFonts w:ascii="Arial" w:hAnsi="Arial" w:cs="Arial"/>
                <w:b/>
                <w:color w:val="000000" w:themeColor="text1"/>
                <w:sz w:val="20"/>
                <w:szCs w:val="20"/>
              </w:rPr>
              <w:t>ORTAM VE DONANIMI</w:t>
            </w:r>
          </w:p>
        </w:tc>
        <w:tc>
          <w:tcPr>
            <w:tcW w:w="7728" w:type="dxa"/>
            <w:gridSpan w:val="4"/>
          </w:tcPr>
          <w:p w14:paraId="2B5E6549" w14:textId="069DB855" w:rsidR="00A70CA7" w:rsidRPr="000A7241" w:rsidRDefault="008368E4" w:rsidP="00BF7F87">
            <w:pPr>
              <w:pStyle w:val="AralkYok"/>
              <w:spacing w:line="276" w:lineRule="auto"/>
              <w:contextualSpacing/>
              <w:jc w:val="both"/>
              <w:rPr>
                <w:rFonts w:ascii="Arial" w:hAnsi="Arial" w:cs="Arial"/>
                <w:sz w:val="20"/>
                <w:szCs w:val="20"/>
              </w:rPr>
            </w:pPr>
            <w:r w:rsidRPr="000A7241">
              <w:rPr>
                <w:rFonts w:ascii="Arial" w:hAnsi="Arial" w:cs="Arial"/>
                <w:b/>
                <w:sz w:val="20"/>
                <w:szCs w:val="20"/>
              </w:rPr>
              <w:t>Ortam:</w:t>
            </w:r>
            <w:r w:rsidR="00BF7F87">
              <w:rPr>
                <w:rFonts w:ascii="Arial" w:hAnsi="Arial" w:cs="Arial"/>
                <w:b/>
                <w:sz w:val="20"/>
                <w:szCs w:val="20"/>
              </w:rPr>
              <w:t xml:space="preserve"> </w:t>
            </w:r>
            <w:r w:rsidR="001F2576" w:rsidRPr="000A7241">
              <w:rPr>
                <w:rFonts w:ascii="Arial" w:hAnsi="Arial" w:cs="Arial"/>
                <w:sz w:val="20"/>
                <w:szCs w:val="20"/>
              </w:rPr>
              <w:t>İş sağlığı ve güvenliği önlemleri alınmış atölye ortamı, demiryolu veya kent içi raylı sistem sahaları, elektrifikasyon atölyesi, elektrik</w:t>
            </w:r>
            <w:r w:rsidR="001F2576">
              <w:rPr>
                <w:rFonts w:ascii="Arial" w:hAnsi="Arial" w:cs="Arial"/>
                <w:sz w:val="20"/>
                <w:szCs w:val="20"/>
              </w:rPr>
              <w:t xml:space="preserve">li </w:t>
            </w:r>
            <w:r w:rsidR="001F2576" w:rsidRPr="000A7241">
              <w:rPr>
                <w:rFonts w:ascii="Arial" w:hAnsi="Arial" w:cs="Arial"/>
                <w:sz w:val="20"/>
                <w:szCs w:val="20"/>
              </w:rPr>
              <w:t>işletme sahaları</w:t>
            </w:r>
            <w:r w:rsidR="003F1091">
              <w:rPr>
                <w:rFonts w:ascii="Arial" w:hAnsi="Arial" w:cs="Arial"/>
                <w:sz w:val="20"/>
                <w:szCs w:val="20"/>
              </w:rPr>
              <w:t>.</w:t>
            </w:r>
          </w:p>
          <w:p w14:paraId="61C16E8C" w14:textId="24B5D800" w:rsidR="00231DC3" w:rsidRPr="000A7241" w:rsidRDefault="008368E4" w:rsidP="00231DC3">
            <w:pPr>
              <w:pStyle w:val="TableParagraph"/>
              <w:spacing w:line="276" w:lineRule="auto"/>
              <w:ind w:left="30" w:right="94"/>
              <w:jc w:val="both"/>
              <w:rPr>
                <w:rFonts w:ascii="Arial" w:hAnsi="Arial" w:cs="Arial"/>
                <w:bCs/>
                <w:sz w:val="20"/>
                <w:szCs w:val="20"/>
              </w:rPr>
            </w:pPr>
            <w:r w:rsidRPr="000A7241">
              <w:rPr>
                <w:rFonts w:ascii="Arial" w:hAnsi="Arial" w:cs="Arial"/>
                <w:b/>
                <w:sz w:val="20"/>
                <w:szCs w:val="20"/>
              </w:rPr>
              <w:t>Donanım:</w:t>
            </w:r>
            <w:r w:rsidR="00BF7F87">
              <w:rPr>
                <w:rFonts w:ascii="Arial" w:hAnsi="Arial" w:cs="Arial"/>
                <w:b/>
                <w:sz w:val="20"/>
                <w:szCs w:val="20"/>
              </w:rPr>
              <w:t xml:space="preserve"> </w:t>
            </w:r>
            <w:r w:rsidR="001F2576" w:rsidRPr="000A7241">
              <w:rPr>
                <w:rFonts w:ascii="Arial" w:hAnsi="Arial" w:cs="Arial"/>
                <w:bCs/>
                <w:sz w:val="20"/>
                <w:szCs w:val="20"/>
              </w:rPr>
              <w:t>Etkileşimli tahta/projeksiyon, bilgisayar, elektronik devre elemanları, el aletleri, ölçü aletleri, iletkenler, dirençler, kondansatörler, bobinler,</w:t>
            </w:r>
            <w:r w:rsidR="001F2576">
              <w:rPr>
                <w:rFonts w:ascii="Arial" w:hAnsi="Arial" w:cs="Arial"/>
                <w:bCs/>
                <w:sz w:val="20"/>
                <w:szCs w:val="20"/>
              </w:rPr>
              <w:t xml:space="preserve"> güç elektroniği devre elemanları,</w:t>
            </w:r>
            <w:r w:rsidR="001F2576" w:rsidRPr="000A7241">
              <w:rPr>
                <w:rFonts w:ascii="Arial" w:hAnsi="Arial" w:cs="Arial"/>
                <w:bCs/>
                <w:sz w:val="20"/>
                <w:szCs w:val="20"/>
              </w:rPr>
              <w:t xml:space="preserve"> </w:t>
            </w:r>
            <w:proofErr w:type="spellStart"/>
            <w:r w:rsidR="001F2576" w:rsidRPr="000A7241">
              <w:rPr>
                <w:rFonts w:ascii="Arial" w:hAnsi="Arial" w:cs="Arial"/>
                <w:bCs/>
                <w:sz w:val="20"/>
                <w:szCs w:val="20"/>
              </w:rPr>
              <w:t>breadboard</w:t>
            </w:r>
            <w:proofErr w:type="spellEnd"/>
            <w:r w:rsidR="003F1091">
              <w:rPr>
                <w:rFonts w:ascii="Arial" w:hAnsi="Arial" w:cs="Arial"/>
                <w:bCs/>
                <w:sz w:val="20"/>
                <w:szCs w:val="20"/>
              </w:rPr>
              <w:t>.</w:t>
            </w:r>
          </w:p>
        </w:tc>
      </w:tr>
      <w:tr w:rsidR="000A7241" w:rsidRPr="000A7241" w14:paraId="32AA4181" w14:textId="77777777" w:rsidTr="00A70CA7">
        <w:trPr>
          <w:trHeight w:val="141"/>
          <w:jc w:val="center"/>
        </w:trPr>
        <w:tc>
          <w:tcPr>
            <w:tcW w:w="2143" w:type="dxa"/>
            <w:vMerge w:val="restart"/>
            <w:shd w:val="clear" w:color="auto" w:fill="DEEAF6" w:themeFill="accent1" w:themeFillTint="33"/>
            <w:vAlign w:val="center"/>
          </w:tcPr>
          <w:p w14:paraId="1CAE8A53" w14:textId="77777777" w:rsidR="000A7241" w:rsidRPr="000A7241" w:rsidRDefault="000A7241" w:rsidP="00BF7F87">
            <w:pPr>
              <w:pStyle w:val="AralkYok"/>
              <w:spacing w:line="276" w:lineRule="auto"/>
              <w:rPr>
                <w:rFonts w:ascii="Arial" w:hAnsi="Arial" w:cs="Arial"/>
                <w:b/>
                <w:sz w:val="20"/>
                <w:szCs w:val="20"/>
              </w:rPr>
            </w:pPr>
            <w:r w:rsidRPr="000A7241">
              <w:rPr>
                <w:rFonts w:ascii="Arial" w:hAnsi="Arial" w:cs="Arial"/>
                <w:b/>
                <w:color w:val="000000" w:themeColor="text1"/>
                <w:sz w:val="20"/>
                <w:szCs w:val="20"/>
              </w:rPr>
              <w:t xml:space="preserve">ÖĞRENME BİRİMİ/MODÜL </w:t>
            </w:r>
            <w:r w:rsidRPr="000A7241">
              <w:rPr>
                <w:rFonts w:ascii="Arial" w:hAnsi="Arial" w:cs="Arial"/>
                <w:b/>
                <w:sz w:val="20"/>
                <w:szCs w:val="20"/>
              </w:rPr>
              <w:t>VE SÜRE TABLOSU</w:t>
            </w:r>
          </w:p>
        </w:tc>
        <w:tc>
          <w:tcPr>
            <w:tcW w:w="5649" w:type="dxa"/>
            <w:gridSpan w:val="3"/>
            <w:vAlign w:val="center"/>
          </w:tcPr>
          <w:p w14:paraId="6EFD457A" w14:textId="77777777" w:rsidR="000A7241" w:rsidRPr="000A7241" w:rsidRDefault="000A7241" w:rsidP="00BF7F87">
            <w:pPr>
              <w:spacing w:line="276" w:lineRule="auto"/>
              <w:jc w:val="center"/>
              <w:rPr>
                <w:rFonts w:ascii="Arial" w:hAnsi="Arial" w:cs="Arial"/>
                <w:sz w:val="20"/>
                <w:szCs w:val="20"/>
              </w:rPr>
            </w:pPr>
            <w:r w:rsidRPr="000A7241">
              <w:rPr>
                <w:rFonts w:ascii="Arial" w:hAnsi="Arial" w:cs="Arial"/>
                <w:b/>
                <w:sz w:val="20"/>
                <w:szCs w:val="20"/>
              </w:rPr>
              <w:t>ÖĞRENME BİRİMİ/MODÜL</w:t>
            </w:r>
          </w:p>
        </w:tc>
        <w:tc>
          <w:tcPr>
            <w:tcW w:w="2079" w:type="dxa"/>
            <w:vAlign w:val="center"/>
          </w:tcPr>
          <w:p w14:paraId="055F436C" w14:textId="77777777" w:rsidR="000A7241" w:rsidRPr="000A7241" w:rsidRDefault="000A7241" w:rsidP="00BF7F87">
            <w:pPr>
              <w:spacing w:line="276" w:lineRule="auto"/>
              <w:jc w:val="center"/>
              <w:rPr>
                <w:rFonts w:ascii="Arial" w:hAnsi="Arial" w:cs="Arial"/>
                <w:b/>
                <w:sz w:val="20"/>
                <w:szCs w:val="20"/>
              </w:rPr>
            </w:pPr>
            <w:r w:rsidRPr="000A7241">
              <w:rPr>
                <w:rFonts w:ascii="Arial" w:hAnsi="Arial" w:cs="Arial"/>
                <w:b/>
                <w:sz w:val="20"/>
                <w:szCs w:val="20"/>
              </w:rPr>
              <w:t>ÖĞRENMEBİRİMİ/MODÜ</w:t>
            </w:r>
            <w:r>
              <w:rPr>
                <w:rFonts w:ascii="Arial" w:hAnsi="Arial" w:cs="Arial"/>
                <w:b/>
                <w:sz w:val="20"/>
                <w:szCs w:val="20"/>
              </w:rPr>
              <w:t xml:space="preserve">L </w:t>
            </w:r>
            <w:r w:rsidRPr="000A7241">
              <w:rPr>
                <w:rFonts w:ascii="Arial" w:hAnsi="Arial" w:cs="Arial"/>
                <w:b/>
                <w:sz w:val="20"/>
                <w:szCs w:val="20"/>
              </w:rPr>
              <w:t>SÜRESİ</w:t>
            </w:r>
          </w:p>
        </w:tc>
      </w:tr>
      <w:tr w:rsidR="000A7241" w:rsidRPr="000A7241" w14:paraId="4D9D24A9" w14:textId="77777777" w:rsidTr="00E03738">
        <w:trPr>
          <w:trHeight w:val="322"/>
          <w:jc w:val="center"/>
        </w:trPr>
        <w:tc>
          <w:tcPr>
            <w:tcW w:w="2143" w:type="dxa"/>
            <w:vMerge/>
            <w:shd w:val="clear" w:color="auto" w:fill="DEEAF6" w:themeFill="accent1" w:themeFillTint="33"/>
          </w:tcPr>
          <w:p w14:paraId="489FBF57" w14:textId="77777777" w:rsidR="000A7241" w:rsidRPr="000A7241" w:rsidRDefault="000A7241" w:rsidP="00BF7F87">
            <w:pPr>
              <w:spacing w:line="276" w:lineRule="auto"/>
              <w:jc w:val="center"/>
              <w:rPr>
                <w:rFonts w:ascii="Arial" w:hAnsi="Arial" w:cs="Arial"/>
                <w:sz w:val="20"/>
                <w:szCs w:val="20"/>
              </w:rPr>
            </w:pPr>
          </w:p>
        </w:tc>
        <w:tc>
          <w:tcPr>
            <w:tcW w:w="5649" w:type="dxa"/>
            <w:gridSpan w:val="3"/>
          </w:tcPr>
          <w:p w14:paraId="337C3F67" w14:textId="5B5B0C96" w:rsidR="000A7241" w:rsidRPr="000A7241" w:rsidRDefault="00323795" w:rsidP="00BF7F87">
            <w:pPr>
              <w:spacing w:line="276" w:lineRule="auto"/>
              <w:rPr>
                <w:rFonts w:ascii="Arial" w:hAnsi="Arial" w:cs="Arial"/>
                <w:sz w:val="20"/>
                <w:szCs w:val="20"/>
              </w:rPr>
            </w:pPr>
            <w:r w:rsidRPr="00E209BC">
              <w:rPr>
                <w:rFonts w:ascii="Arial" w:hAnsi="Arial" w:cs="Arial"/>
                <w:b/>
                <w:bCs/>
                <w:sz w:val="20"/>
                <w:szCs w:val="20"/>
              </w:rPr>
              <w:t>Raylı Sistemlerde Enerji ve Güç Dönüşüm Temelleri</w:t>
            </w:r>
          </w:p>
        </w:tc>
        <w:tc>
          <w:tcPr>
            <w:tcW w:w="2079" w:type="dxa"/>
            <w:vAlign w:val="center"/>
          </w:tcPr>
          <w:p w14:paraId="4099213E" w14:textId="25BE0746" w:rsidR="000A7241" w:rsidRPr="000A7241" w:rsidRDefault="00E03738" w:rsidP="00BF7F87">
            <w:pPr>
              <w:spacing w:line="276" w:lineRule="auto"/>
              <w:jc w:val="center"/>
              <w:rPr>
                <w:rFonts w:ascii="Arial" w:hAnsi="Arial" w:cs="Arial"/>
                <w:sz w:val="20"/>
                <w:szCs w:val="20"/>
              </w:rPr>
            </w:pPr>
            <w:r>
              <w:rPr>
                <w:rFonts w:ascii="Arial" w:hAnsi="Arial" w:cs="Arial"/>
                <w:sz w:val="20"/>
                <w:szCs w:val="20"/>
              </w:rPr>
              <w:t>40/</w:t>
            </w:r>
            <w:r w:rsidR="00702CB9">
              <w:rPr>
                <w:rFonts w:ascii="Arial" w:hAnsi="Arial" w:cs="Arial"/>
                <w:sz w:val="20"/>
                <w:szCs w:val="20"/>
              </w:rPr>
              <w:t>12</w:t>
            </w:r>
          </w:p>
        </w:tc>
      </w:tr>
      <w:tr w:rsidR="000A7241" w:rsidRPr="000A7241" w14:paraId="6BCDFADB" w14:textId="77777777" w:rsidTr="00E03738">
        <w:trPr>
          <w:trHeight w:val="322"/>
          <w:jc w:val="center"/>
        </w:trPr>
        <w:tc>
          <w:tcPr>
            <w:tcW w:w="2143" w:type="dxa"/>
            <w:vMerge/>
            <w:shd w:val="clear" w:color="auto" w:fill="DEEAF6" w:themeFill="accent1" w:themeFillTint="33"/>
          </w:tcPr>
          <w:p w14:paraId="209438C5" w14:textId="77777777" w:rsidR="000A7241" w:rsidRPr="000A7241" w:rsidRDefault="000A7241" w:rsidP="00BF7F87">
            <w:pPr>
              <w:spacing w:line="276" w:lineRule="auto"/>
              <w:jc w:val="center"/>
              <w:rPr>
                <w:rFonts w:ascii="Arial" w:hAnsi="Arial" w:cs="Arial"/>
                <w:sz w:val="20"/>
                <w:szCs w:val="20"/>
              </w:rPr>
            </w:pPr>
          </w:p>
        </w:tc>
        <w:tc>
          <w:tcPr>
            <w:tcW w:w="5649" w:type="dxa"/>
            <w:gridSpan w:val="3"/>
          </w:tcPr>
          <w:p w14:paraId="71529B14" w14:textId="3F959F74" w:rsidR="000A7241" w:rsidRPr="0036079F" w:rsidRDefault="00323795" w:rsidP="00BF7F87">
            <w:pPr>
              <w:spacing w:line="276" w:lineRule="auto"/>
              <w:rPr>
                <w:rFonts w:ascii="Arial" w:hAnsi="Arial" w:cs="Arial"/>
                <w:bCs/>
                <w:sz w:val="20"/>
                <w:szCs w:val="20"/>
              </w:rPr>
            </w:pPr>
            <w:r>
              <w:rPr>
                <w:rFonts w:ascii="Arial" w:hAnsi="Arial" w:cs="Arial"/>
                <w:b/>
                <w:sz w:val="20"/>
                <w:szCs w:val="20"/>
              </w:rPr>
              <w:t xml:space="preserve">Raylı Sistemlerde </w:t>
            </w:r>
            <w:r w:rsidR="00262565">
              <w:rPr>
                <w:rFonts w:ascii="Arial" w:hAnsi="Arial" w:cs="Arial"/>
                <w:b/>
                <w:sz w:val="20"/>
                <w:szCs w:val="20"/>
              </w:rPr>
              <w:t>Doğrultma ve Filtre</w:t>
            </w:r>
            <w:r w:rsidR="00F01F07">
              <w:rPr>
                <w:rFonts w:ascii="Arial" w:hAnsi="Arial" w:cs="Arial"/>
                <w:b/>
                <w:sz w:val="20"/>
                <w:szCs w:val="20"/>
              </w:rPr>
              <w:t xml:space="preserve"> Devreler</w:t>
            </w:r>
            <w:r w:rsidR="00262565">
              <w:rPr>
                <w:rFonts w:ascii="Arial" w:hAnsi="Arial" w:cs="Arial"/>
                <w:b/>
                <w:sz w:val="20"/>
                <w:szCs w:val="20"/>
              </w:rPr>
              <w:t>i</w:t>
            </w:r>
          </w:p>
        </w:tc>
        <w:tc>
          <w:tcPr>
            <w:tcW w:w="2079" w:type="dxa"/>
          </w:tcPr>
          <w:p w14:paraId="09145358" w14:textId="1C99C33D" w:rsidR="000A7241" w:rsidRPr="000A7241" w:rsidRDefault="00E03738" w:rsidP="00BF7F87">
            <w:pPr>
              <w:spacing w:line="276" w:lineRule="auto"/>
              <w:jc w:val="center"/>
              <w:rPr>
                <w:rFonts w:ascii="Arial" w:hAnsi="Arial" w:cs="Arial"/>
                <w:sz w:val="20"/>
                <w:szCs w:val="20"/>
              </w:rPr>
            </w:pPr>
            <w:r>
              <w:rPr>
                <w:rFonts w:ascii="Arial" w:hAnsi="Arial" w:cs="Arial"/>
                <w:sz w:val="20"/>
                <w:szCs w:val="20"/>
              </w:rPr>
              <w:t>80/</w:t>
            </w:r>
            <w:r w:rsidR="00702CB9">
              <w:rPr>
                <w:rFonts w:ascii="Arial" w:hAnsi="Arial" w:cs="Arial"/>
                <w:sz w:val="20"/>
                <w:szCs w:val="20"/>
              </w:rPr>
              <w:t>45</w:t>
            </w:r>
          </w:p>
        </w:tc>
      </w:tr>
      <w:tr w:rsidR="000A7241" w:rsidRPr="000A7241" w14:paraId="3ADC8ACD" w14:textId="77777777" w:rsidTr="00E03738">
        <w:trPr>
          <w:trHeight w:val="294"/>
          <w:jc w:val="center"/>
        </w:trPr>
        <w:tc>
          <w:tcPr>
            <w:tcW w:w="2143" w:type="dxa"/>
            <w:vMerge/>
            <w:shd w:val="clear" w:color="auto" w:fill="DEEAF6" w:themeFill="accent1" w:themeFillTint="33"/>
          </w:tcPr>
          <w:p w14:paraId="581DA3FC" w14:textId="77777777" w:rsidR="000A7241" w:rsidRPr="000A7241" w:rsidRDefault="000A7241" w:rsidP="00BF7F87">
            <w:pPr>
              <w:spacing w:line="276" w:lineRule="auto"/>
              <w:rPr>
                <w:rFonts w:ascii="Arial" w:hAnsi="Arial" w:cs="Arial"/>
                <w:sz w:val="20"/>
                <w:szCs w:val="20"/>
              </w:rPr>
            </w:pPr>
          </w:p>
        </w:tc>
        <w:tc>
          <w:tcPr>
            <w:tcW w:w="5649" w:type="dxa"/>
            <w:gridSpan w:val="3"/>
          </w:tcPr>
          <w:p w14:paraId="0428E147" w14:textId="2E5ABD0C" w:rsidR="000A7241" w:rsidRPr="004F723F" w:rsidRDefault="00F01F07" w:rsidP="00323795">
            <w:pPr>
              <w:spacing w:line="276" w:lineRule="auto"/>
              <w:rPr>
                <w:rFonts w:ascii="Arial" w:hAnsi="Arial" w:cs="Arial"/>
                <w:b/>
                <w:bCs/>
                <w:sz w:val="20"/>
                <w:szCs w:val="20"/>
              </w:rPr>
            </w:pPr>
            <w:r>
              <w:rPr>
                <w:rFonts w:ascii="Arial" w:hAnsi="Arial" w:cs="Arial"/>
                <w:b/>
                <w:bCs/>
                <w:sz w:val="20"/>
                <w:szCs w:val="20"/>
              </w:rPr>
              <w:t>Raylı Sistemlerde D</w:t>
            </w:r>
            <w:r w:rsidRPr="008A6915">
              <w:rPr>
                <w:rFonts w:ascii="Arial" w:hAnsi="Arial" w:cs="Arial"/>
                <w:b/>
                <w:bCs/>
                <w:sz w:val="20"/>
                <w:szCs w:val="20"/>
              </w:rPr>
              <w:t xml:space="preserve">önüştürücü ve </w:t>
            </w:r>
            <w:r w:rsidR="00262565">
              <w:rPr>
                <w:rFonts w:ascii="Arial" w:hAnsi="Arial" w:cs="Arial"/>
                <w:b/>
                <w:bCs/>
                <w:sz w:val="20"/>
                <w:szCs w:val="20"/>
              </w:rPr>
              <w:t>Evirici Devrele</w:t>
            </w:r>
            <w:r w:rsidR="004F723F">
              <w:rPr>
                <w:rFonts w:ascii="Arial" w:hAnsi="Arial" w:cs="Arial"/>
                <w:b/>
                <w:bCs/>
                <w:sz w:val="20"/>
                <w:szCs w:val="20"/>
              </w:rPr>
              <w:t>r</w:t>
            </w:r>
          </w:p>
        </w:tc>
        <w:tc>
          <w:tcPr>
            <w:tcW w:w="2079" w:type="dxa"/>
          </w:tcPr>
          <w:p w14:paraId="2F571565" w14:textId="6E69DED6" w:rsidR="000A7241" w:rsidRPr="000A7241" w:rsidRDefault="00E03738" w:rsidP="00BF7F87">
            <w:pPr>
              <w:spacing w:line="276" w:lineRule="auto"/>
              <w:jc w:val="center"/>
              <w:rPr>
                <w:rFonts w:ascii="Arial" w:hAnsi="Arial" w:cs="Arial"/>
                <w:sz w:val="20"/>
                <w:szCs w:val="20"/>
              </w:rPr>
            </w:pPr>
            <w:r>
              <w:rPr>
                <w:rFonts w:ascii="Arial" w:hAnsi="Arial" w:cs="Arial"/>
                <w:sz w:val="20"/>
                <w:szCs w:val="20"/>
              </w:rPr>
              <w:t>80/</w:t>
            </w:r>
            <w:r w:rsidR="00702CB9">
              <w:rPr>
                <w:rFonts w:ascii="Arial" w:hAnsi="Arial" w:cs="Arial"/>
                <w:sz w:val="20"/>
                <w:szCs w:val="20"/>
              </w:rPr>
              <w:t>51</w:t>
            </w:r>
          </w:p>
        </w:tc>
      </w:tr>
      <w:tr w:rsidR="000A7241" w:rsidRPr="000A7241" w14:paraId="1685DC3D" w14:textId="77777777" w:rsidTr="00E03738">
        <w:trPr>
          <w:trHeight w:val="397"/>
          <w:jc w:val="center"/>
        </w:trPr>
        <w:tc>
          <w:tcPr>
            <w:tcW w:w="2143" w:type="dxa"/>
            <w:vMerge/>
            <w:vAlign w:val="center"/>
          </w:tcPr>
          <w:p w14:paraId="45E2150B" w14:textId="77777777" w:rsidR="000A7241" w:rsidRPr="000A7241" w:rsidRDefault="000A7241" w:rsidP="00BF7F87">
            <w:pPr>
              <w:spacing w:line="276" w:lineRule="auto"/>
              <w:jc w:val="center"/>
              <w:rPr>
                <w:rFonts w:ascii="Arial" w:hAnsi="Arial" w:cs="Arial"/>
                <w:b/>
                <w:sz w:val="20"/>
                <w:szCs w:val="20"/>
              </w:rPr>
            </w:pPr>
          </w:p>
        </w:tc>
        <w:tc>
          <w:tcPr>
            <w:tcW w:w="5649" w:type="dxa"/>
            <w:gridSpan w:val="3"/>
            <w:shd w:val="clear" w:color="auto" w:fill="DEEAF6" w:themeFill="accent1" w:themeFillTint="33"/>
            <w:vAlign w:val="center"/>
          </w:tcPr>
          <w:p w14:paraId="0D4E17B3" w14:textId="77777777" w:rsidR="000A7241" w:rsidRPr="000A7241" w:rsidRDefault="000A7241" w:rsidP="00BF7F87">
            <w:pPr>
              <w:spacing w:line="276" w:lineRule="auto"/>
              <w:rPr>
                <w:rFonts w:ascii="Arial" w:hAnsi="Arial" w:cs="Arial"/>
                <w:b/>
                <w:sz w:val="20"/>
                <w:szCs w:val="20"/>
              </w:rPr>
            </w:pPr>
            <w:r w:rsidRPr="000A7241">
              <w:rPr>
                <w:rFonts w:ascii="Arial" w:hAnsi="Arial" w:cs="Arial"/>
                <w:b/>
                <w:sz w:val="20"/>
                <w:szCs w:val="20"/>
              </w:rPr>
              <w:t>TOPLAM</w:t>
            </w:r>
          </w:p>
        </w:tc>
        <w:tc>
          <w:tcPr>
            <w:tcW w:w="2079" w:type="dxa"/>
            <w:shd w:val="clear" w:color="auto" w:fill="DEEAF6" w:themeFill="accent1" w:themeFillTint="33"/>
            <w:vAlign w:val="center"/>
          </w:tcPr>
          <w:p w14:paraId="07EFD332" w14:textId="12F8777F" w:rsidR="000A7241" w:rsidRPr="000A7241" w:rsidRDefault="009B051F" w:rsidP="00BF7F87">
            <w:pPr>
              <w:spacing w:line="276" w:lineRule="auto"/>
              <w:jc w:val="center"/>
              <w:rPr>
                <w:rFonts w:ascii="Arial" w:hAnsi="Arial" w:cs="Arial"/>
                <w:b/>
                <w:sz w:val="20"/>
                <w:szCs w:val="20"/>
              </w:rPr>
            </w:pPr>
            <w:r>
              <w:rPr>
                <w:rFonts w:ascii="Arial" w:hAnsi="Arial" w:cs="Arial"/>
                <w:b/>
                <w:sz w:val="20"/>
                <w:szCs w:val="20"/>
              </w:rPr>
              <w:t>200</w:t>
            </w:r>
            <w:r w:rsidR="000A7241" w:rsidRPr="000A7241">
              <w:rPr>
                <w:rFonts w:ascii="Arial" w:hAnsi="Arial" w:cs="Arial"/>
                <w:b/>
                <w:sz w:val="20"/>
                <w:szCs w:val="20"/>
              </w:rPr>
              <w:t>/</w:t>
            </w:r>
            <w:r w:rsidR="00301B24">
              <w:rPr>
                <w:rFonts w:ascii="Arial" w:hAnsi="Arial" w:cs="Arial"/>
                <w:b/>
                <w:sz w:val="20"/>
                <w:szCs w:val="20"/>
              </w:rPr>
              <w:t>1</w:t>
            </w:r>
            <w:r w:rsidR="00702CB9">
              <w:rPr>
                <w:rFonts w:ascii="Arial" w:hAnsi="Arial" w:cs="Arial"/>
                <w:b/>
                <w:sz w:val="20"/>
                <w:szCs w:val="20"/>
              </w:rPr>
              <w:t>08</w:t>
            </w:r>
          </w:p>
        </w:tc>
      </w:tr>
    </w:tbl>
    <w:p w14:paraId="285ED70B" w14:textId="77777777" w:rsidR="00874EBF" w:rsidRPr="000A7241" w:rsidRDefault="00874EBF" w:rsidP="00BF7F87">
      <w:pPr>
        <w:spacing w:after="0" w:line="276" w:lineRule="auto"/>
        <w:jc w:val="center"/>
        <w:rPr>
          <w:rFonts w:ascii="Arial" w:hAnsi="Arial" w:cs="Arial"/>
          <w:b/>
          <w:sz w:val="20"/>
          <w:szCs w:val="20"/>
        </w:rPr>
      </w:pPr>
    </w:p>
    <w:tbl>
      <w:tblPr>
        <w:tblStyle w:val="TabloKlavuzu"/>
        <w:tblW w:w="10065" w:type="dxa"/>
        <w:tblInd w:w="-431" w:type="dxa"/>
        <w:tblLook w:val="04A0" w:firstRow="1" w:lastRow="0" w:firstColumn="1" w:lastColumn="0" w:noHBand="0" w:noVBand="1"/>
      </w:tblPr>
      <w:tblGrid>
        <w:gridCol w:w="1994"/>
        <w:gridCol w:w="489"/>
        <w:gridCol w:w="1427"/>
        <w:gridCol w:w="2995"/>
        <w:gridCol w:w="874"/>
        <w:gridCol w:w="2263"/>
        <w:gridCol w:w="23"/>
      </w:tblGrid>
      <w:tr w:rsidR="00B66F1D" w:rsidRPr="00262565" w14:paraId="29B5FB3F" w14:textId="77777777" w:rsidTr="00A90524">
        <w:trPr>
          <w:gridAfter w:val="1"/>
          <w:wAfter w:w="23" w:type="dxa"/>
        </w:trPr>
        <w:tc>
          <w:tcPr>
            <w:tcW w:w="1994" w:type="dxa"/>
            <w:shd w:val="clear" w:color="auto" w:fill="DEEAF6" w:themeFill="accent1" w:themeFillTint="33"/>
            <w:vAlign w:val="center"/>
          </w:tcPr>
          <w:p w14:paraId="596C9464" w14:textId="77777777" w:rsidR="009C344A" w:rsidRPr="00262565" w:rsidRDefault="009C344A" w:rsidP="00BF7F87">
            <w:pPr>
              <w:spacing w:line="276" w:lineRule="auto"/>
              <w:jc w:val="center"/>
              <w:rPr>
                <w:rFonts w:ascii="Arial" w:hAnsi="Arial" w:cs="Arial"/>
                <w:b/>
                <w:sz w:val="20"/>
                <w:szCs w:val="20"/>
              </w:rPr>
            </w:pPr>
            <w:r w:rsidRPr="00262565">
              <w:rPr>
                <w:rFonts w:ascii="Arial" w:hAnsi="Arial" w:cs="Arial"/>
                <w:b/>
                <w:sz w:val="20"/>
                <w:szCs w:val="20"/>
              </w:rPr>
              <w:t>ÖĞRENME BİRİMİ/MODÜL</w:t>
            </w:r>
          </w:p>
        </w:tc>
        <w:tc>
          <w:tcPr>
            <w:tcW w:w="5785" w:type="dxa"/>
            <w:gridSpan w:val="4"/>
            <w:shd w:val="clear" w:color="auto" w:fill="DEEAF6" w:themeFill="accent1" w:themeFillTint="33"/>
            <w:vAlign w:val="center"/>
          </w:tcPr>
          <w:p w14:paraId="3585A089" w14:textId="1BAC3E45" w:rsidR="009C344A" w:rsidRPr="00262565" w:rsidRDefault="00BC3D5E" w:rsidP="00BF7F87">
            <w:pPr>
              <w:spacing w:line="276" w:lineRule="auto"/>
              <w:jc w:val="center"/>
              <w:rPr>
                <w:rFonts w:ascii="Arial" w:hAnsi="Arial" w:cs="Arial"/>
                <w:b/>
                <w:sz w:val="20"/>
                <w:szCs w:val="20"/>
              </w:rPr>
            </w:pPr>
            <w:r w:rsidRPr="00262565">
              <w:rPr>
                <w:rFonts w:ascii="Arial" w:hAnsi="Arial" w:cs="Arial"/>
                <w:b/>
                <w:sz w:val="20"/>
                <w:szCs w:val="20"/>
              </w:rPr>
              <w:t>ÖĞRENME ÇIKTISI GRUBU VE AÇIKLAMALARI</w:t>
            </w:r>
          </w:p>
        </w:tc>
        <w:tc>
          <w:tcPr>
            <w:tcW w:w="2263" w:type="dxa"/>
            <w:shd w:val="clear" w:color="auto" w:fill="DEEAF6" w:themeFill="accent1" w:themeFillTint="33"/>
          </w:tcPr>
          <w:p w14:paraId="626C8A4C" w14:textId="77777777" w:rsidR="009C344A" w:rsidRPr="00262565" w:rsidRDefault="009C344A" w:rsidP="00BF7F87">
            <w:pPr>
              <w:spacing w:line="276" w:lineRule="auto"/>
              <w:jc w:val="center"/>
              <w:rPr>
                <w:rFonts w:ascii="Arial" w:eastAsia="Arial" w:hAnsi="Arial" w:cs="Arial"/>
                <w:b/>
                <w:sz w:val="20"/>
                <w:szCs w:val="20"/>
              </w:rPr>
            </w:pPr>
          </w:p>
          <w:p w14:paraId="79028057" w14:textId="77777777" w:rsidR="009C344A" w:rsidRPr="00262565" w:rsidRDefault="009C344A" w:rsidP="00BF7F87">
            <w:pPr>
              <w:spacing w:line="276" w:lineRule="auto"/>
              <w:jc w:val="center"/>
              <w:rPr>
                <w:rFonts w:ascii="Arial" w:eastAsia="Arial" w:hAnsi="Arial" w:cs="Arial"/>
                <w:b/>
                <w:sz w:val="20"/>
                <w:szCs w:val="20"/>
              </w:rPr>
            </w:pPr>
            <w:r w:rsidRPr="00262565">
              <w:rPr>
                <w:rFonts w:ascii="Arial" w:eastAsia="Arial" w:hAnsi="Arial" w:cs="Arial"/>
                <w:b/>
                <w:sz w:val="20"/>
                <w:szCs w:val="20"/>
              </w:rPr>
              <w:t>İÇERİK ÇERÇEVESİ</w:t>
            </w:r>
          </w:p>
          <w:p w14:paraId="700277AC" w14:textId="77777777" w:rsidR="009C344A" w:rsidRPr="00262565" w:rsidRDefault="009C344A" w:rsidP="00BF7F87">
            <w:pPr>
              <w:spacing w:line="276" w:lineRule="auto"/>
              <w:jc w:val="center"/>
              <w:rPr>
                <w:rFonts w:ascii="Arial" w:hAnsi="Arial" w:cs="Arial"/>
                <w:b/>
                <w:sz w:val="20"/>
                <w:szCs w:val="20"/>
              </w:rPr>
            </w:pPr>
          </w:p>
        </w:tc>
      </w:tr>
      <w:tr w:rsidR="00B66F1D" w:rsidRPr="00262565" w14:paraId="3FA72355" w14:textId="77777777" w:rsidTr="00A90524">
        <w:trPr>
          <w:gridAfter w:val="1"/>
          <w:wAfter w:w="23" w:type="dxa"/>
        </w:trPr>
        <w:tc>
          <w:tcPr>
            <w:tcW w:w="1994" w:type="dxa"/>
          </w:tcPr>
          <w:p w14:paraId="5A552ECB" w14:textId="77777777" w:rsidR="00E209BC" w:rsidRPr="00262565" w:rsidRDefault="00E209BC" w:rsidP="00BF7F87">
            <w:pPr>
              <w:spacing w:line="276" w:lineRule="auto"/>
              <w:jc w:val="center"/>
              <w:rPr>
                <w:rFonts w:ascii="Arial" w:hAnsi="Arial" w:cs="Arial"/>
                <w:b/>
                <w:bCs/>
                <w:sz w:val="20"/>
                <w:szCs w:val="20"/>
              </w:rPr>
            </w:pPr>
          </w:p>
          <w:p w14:paraId="0843D76B" w14:textId="77777777" w:rsidR="00E209BC" w:rsidRDefault="00E209BC" w:rsidP="00BF7F87">
            <w:pPr>
              <w:spacing w:line="276" w:lineRule="auto"/>
              <w:jc w:val="center"/>
              <w:rPr>
                <w:rFonts w:ascii="Arial" w:hAnsi="Arial" w:cs="Arial"/>
                <w:b/>
                <w:bCs/>
                <w:sz w:val="20"/>
                <w:szCs w:val="20"/>
              </w:rPr>
            </w:pPr>
          </w:p>
          <w:p w14:paraId="2EAFA516" w14:textId="77777777" w:rsidR="00A90524" w:rsidRDefault="00A90524" w:rsidP="00BF7F87">
            <w:pPr>
              <w:spacing w:line="276" w:lineRule="auto"/>
              <w:jc w:val="center"/>
              <w:rPr>
                <w:rFonts w:ascii="Arial" w:hAnsi="Arial" w:cs="Arial"/>
                <w:b/>
                <w:bCs/>
                <w:sz w:val="20"/>
                <w:szCs w:val="20"/>
              </w:rPr>
            </w:pPr>
          </w:p>
          <w:p w14:paraId="45E2B3CF" w14:textId="77777777" w:rsidR="00A90524" w:rsidRPr="00262565" w:rsidRDefault="00A90524" w:rsidP="00BF7F87">
            <w:pPr>
              <w:spacing w:line="276" w:lineRule="auto"/>
              <w:jc w:val="center"/>
              <w:rPr>
                <w:rFonts w:ascii="Arial" w:hAnsi="Arial" w:cs="Arial"/>
                <w:b/>
                <w:bCs/>
                <w:sz w:val="20"/>
                <w:szCs w:val="20"/>
              </w:rPr>
            </w:pPr>
          </w:p>
          <w:p w14:paraId="44F87610" w14:textId="77777777" w:rsidR="00262565" w:rsidRDefault="00262565" w:rsidP="001505AA">
            <w:pPr>
              <w:spacing w:line="276" w:lineRule="auto"/>
              <w:rPr>
                <w:rFonts w:ascii="Arial" w:hAnsi="Arial" w:cs="Arial"/>
                <w:b/>
                <w:bCs/>
                <w:sz w:val="20"/>
                <w:szCs w:val="20"/>
              </w:rPr>
            </w:pPr>
          </w:p>
          <w:p w14:paraId="502560CA" w14:textId="0369D1FB" w:rsidR="00CD28BB" w:rsidRPr="00262565" w:rsidRDefault="00E209BC" w:rsidP="00262565">
            <w:pPr>
              <w:spacing w:line="276" w:lineRule="auto"/>
              <w:rPr>
                <w:rFonts w:ascii="Arial" w:hAnsi="Arial" w:cs="Arial"/>
                <w:b/>
                <w:bCs/>
                <w:sz w:val="20"/>
                <w:szCs w:val="20"/>
              </w:rPr>
            </w:pPr>
            <w:r w:rsidRPr="00262565">
              <w:rPr>
                <w:rFonts w:ascii="Arial" w:hAnsi="Arial" w:cs="Arial"/>
                <w:b/>
                <w:bCs/>
                <w:sz w:val="20"/>
                <w:szCs w:val="20"/>
              </w:rPr>
              <w:t xml:space="preserve">Raylı Sistemlerde </w:t>
            </w:r>
            <w:r w:rsidR="00A90524">
              <w:rPr>
                <w:rFonts w:ascii="Arial" w:hAnsi="Arial" w:cs="Arial"/>
                <w:b/>
                <w:bCs/>
                <w:sz w:val="20"/>
                <w:szCs w:val="20"/>
              </w:rPr>
              <w:t>Enerji ve Güç Dönüşümünün Temelleri</w:t>
            </w:r>
          </w:p>
        </w:tc>
        <w:tc>
          <w:tcPr>
            <w:tcW w:w="1916" w:type="dxa"/>
            <w:gridSpan w:val="2"/>
          </w:tcPr>
          <w:p w14:paraId="6E10267F" w14:textId="77777777" w:rsidR="00262565" w:rsidRDefault="00262565" w:rsidP="00BF7F87">
            <w:pPr>
              <w:pStyle w:val="ListeParagraf"/>
              <w:spacing w:line="276" w:lineRule="auto"/>
              <w:ind w:left="0"/>
              <w:jc w:val="both"/>
              <w:rPr>
                <w:rFonts w:ascii="Arial" w:eastAsia="Times New Roman" w:hAnsi="Arial" w:cs="Arial"/>
                <w:b/>
                <w:bCs/>
                <w:sz w:val="20"/>
                <w:szCs w:val="20"/>
              </w:rPr>
            </w:pPr>
          </w:p>
          <w:p w14:paraId="4A807A55" w14:textId="77777777" w:rsidR="00262565" w:rsidRDefault="00262565" w:rsidP="00BF7F87">
            <w:pPr>
              <w:pStyle w:val="ListeParagraf"/>
              <w:spacing w:line="276" w:lineRule="auto"/>
              <w:ind w:left="0"/>
              <w:jc w:val="both"/>
              <w:rPr>
                <w:rFonts w:ascii="Arial" w:eastAsia="Times New Roman" w:hAnsi="Arial" w:cs="Arial"/>
                <w:b/>
                <w:bCs/>
                <w:sz w:val="20"/>
                <w:szCs w:val="20"/>
              </w:rPr>
            </w:pPr>
          </w:p>
          <w:p w14:paraId="1EDD6A31" w14:textId="77777777" w:rsidR="00262565" w:rsidRDefault="00262565" w:rsidP="00BF7F87">
            <w:pPr>
              <w:pStyle w:val="ListeParagraf"/>
              <w:spacing w:line="276" w:lineRule="auto"/>
              <w:ind w:left="0"/>
              <w:jc w:val="both"/>
              <w:rPr>
                <w:rFonts w:ascii="Arial" w:eastAsia="Times New Roman" w:hAnsi="Arial" w:cs="Arial"/>
                <w:b/>
                <w:bCs/>
                <w:sz w:val="20"/>
                <w:szCs w:val="20"/>
              </w:rPr>
            </w:pPr>
          </w:p>
          <w:p w14:paraId="4715A11D" w14:textId="77777777" w:rsidR="00A90524" w:rsidRDefault="00A90524" w:rsidP="00BF7F87">
            <w:pPr>
              <w:pStyle w:val="ListeParagraf"/>
              <w:spacing w:line="276" w:lineRule="auto"/>
              <w:ind w:left="0"/>
              <w:jc w:val="both"/>
              <w:rPr>
                <w:rFonts w:ascii="Arial" w:eastAsia="Times New Roman" w:hAnsi="Arial" w:cs="Arial"/>
                <w:b/>
                <w:bCs/>
                <w:sz w:val="20"/>
                <w:szCs w:val="20"/>
              </w:rPr>
            </w:pPr>
          </w:p>
          <w:p w14:paraId="677326F4" w14:textId="77777777" w:rsidR="00A90524" w:rsidRDefault="00A90524" w:rsidP="00BF7F87">
            <w:pPr>
              <w:pStyle w:val="ListeParagraf"/>
              <w:spacing w:line="276" w:lineRule="auto"/>
              <w:ind w:left="0"/>
              <w:jc w:val="both"/>
              <w:rPr>
                <w:rFonts w:ascii="Arial" w:eastAsia="Times New Roman" w:hAnsi="Arial" w:cs="Arial"/>
                <w:b/>
                <w:bCs/>
                <w:sz w:val="20"/>
                <w:szCs w:val="20"/>
              </w:rPr>
            </w:pPr>
          </w:p>
          <w:p w14:paraId="6D788D4A" w14:textId="3EEF1B62" w:rsidR="00CD28BB" w:rsidRPr="00262565" w:rsidRDefault="00262565" w:rsidP="00B37552">
            <w:pPr>
              <w:pStyle w:val="ListeParagraf"/>
              <w:spacing w:line="276" w:lineRule="auto"/>
              <w:ind w:left="0"/>
              <w:jc w:val="both"/>
              <w:rPr>
                <w:rFonts w:ascii="Arial" w:eastAsia="Times New Roman" w:hAnsi="Arial" w:cs="Arial"/>
                <w:b/>
                <w:bCs/>
                <w:sz w:val="20"/>
                <w:szCs w:val="20"/>
              </w:rPr>
            </w:pPr>
            <w:r>
              <w:rPr>
                <w:rFonts w:ascii="Arial" w:eastAsia="Times New Roman" w:hAnsi="Arial" w:cs="Arial"/>
                <w:b/>
                <w:bCs/>
                <w:sz w:val="20"/>
                <w:szCs w:val="20"/>
              </w:rPr>
              <w:t xml:space="preserve">Raylı sistemlerde </w:t>
            </w:r>
            <w:r w:rsidR="00A90524">
              <w:rPr>
                <w:rFonts w:ascii="Arial" w:eastAsia="Times New Roman" w:hAnsi="Arial" w:cs="Arial"/>
                <w:b/>
                <w:bCs/>
                <w:sz w:val="20"/>
                <w:szCs w:val="20"/>
              </w:rPr>
              <w:t>enerji ve güç d</w:t>
            </w:r>
            <w:r w:rsidR="00B37552">
              <w:rPr>
                <w:rFonts w:ascii="Arial" w:eastAsia="Times New Roman" w:hAnsi="Arial" w:cs="Arial"/>
                <w:b/>
                <w:bCs/>
                <w:sz w:val="20"/>
                <w:szCs w:val="20"/>
              </w:rPr>
              <w:t>önüştürücüleri a</w:t>
            </w:r>
            <w:r w:rsidR="00490D6B">
              <w:rPr>
                <w:rFonts w:ascii="Arial" w:eastAsia="Times New Roman" w:hAnsi="Arial" w:cs="Arial"/>
                <w:b/>
                <w:bCs/>
                <w:sz w:val="20"/>
                <w:szCs w:val="20"/>
              </w:rPr>
              <w:t>yırt edebilme</w:t>
            </w:r>
          </w:p>
        </w:tc>
        <w:tc>
          <w:tcPr>
            <w:tcW w:w="3869" w:type="dxa"/>
            <w:gridSpan w:val="2"/>
          </w:tcPr>
          <w:p w14:paraId="164BD0CF" w14:textId="77777777" w:rsidR="00FD57A8" w:rsidRPr="00FD57A8" w:rsidRDefault="00FD57A8" w:rsidP="00FD57A8">
            <w:pPr>
              <w:pStyle w:val="Default"/>
              <w:spacing w:line="276" w:lineRule="auto"/>
              <w:jc w:val="both"/>
              <w:rPr>
                <w:b/>
                <w:bCs/>
                <w:sz w:val="20"/>
                <w:szCs w:val="20"/>
              </w:rPr>
            </w:pPr>
            <w:r w:rsidRPr="00FD57A8">
              <w:rPr>
                <w:b/>
                <w:bCs/>
                <w:sz w:val="20"/>
                <w:szCs w:val="20"/>
              </w:rPr>
              <w:t>Raylı sistemlerde enerji dönüşümünün temel esaslarını açıklar.</w:t>
            </w:r>
          </w:p>
          <w:p w14:paraId="75964779" w14:textId="77777777" w:rsidR="00FD57A8" w:rsidRPr="00FD57A8" w:rsidRDefault="00FD57A8" w:rsidP="004F723F">
            <w:pPr>
              <w:pStyle w:val="Default"/>
              <w:spacing w:line="276" w:lineRule="auto"/>
              <w:ind w:left="96"/>
              <w:jc w:val="both"/>
              <w:rPr>
                <w:sz w:val="20"/>
                <w:szCs w:val="20"/>
              </w:rPr>
            </w:pPr>
            <w:r w:rsidRPr="00FD57A8">
              <w:rPr>
                <w:sz w:val="20"/>
                <w:szCs w:val="20"/>
              </w:rPr>
              <w:t>Enerji dönüşümü kavramı ve raylı sistemlerdeki önemi açıklanır.</w:t>
            </w:r>
          </w:p>
          <w:p w14:paraId="2140E897" w14:textId="77777777" w:rsidR="00FD57A8" w:rsidRPr="00FD57A8" w:rsidRDefault="00FD57A8" w:rsidP="004F723F">
            <w:pPr>
              <w:pStyle w:val="Default"/>
              <w:spacing w:line="276" w:lineRule="auto"/>
              <w:ind w:left="96"/>
              <w:jc w:val="both"/>
              <w:rPr>
                <w:sz w:val="20"/>
                <w:szCs w:val="20"/>
              </w:rPr>
            </w:pPr>
            <w:r w:rsidRPr="00FD57A8">
              <w:rPr>
                <w:sz w:val="20"/>
                <w:szCs w:val="20"/>
              </w:rPr>
              <w:t>Elektrik enerjisinin raylı sistemlerde kullanıldığı alanlar sıralanır (tahrik sistemleri, sinyalizasyon, iklimlendirme, aydınlatma vb.).</w:t>
            </w:r>
          </w:p>
          <w:p w14:paraId="5227B79B" w14:textId="77777777" w:rsidR="00FD57A8" w:rsidRPr="00FD57A8" w:rsidRDefault="00FD57A8" w:rsidP="004F723F">
            <w:pPr>
              <w:pStyle w:val="Default"/>
              <w:spacing w:line="276" w:lineRule="auto"/>
              <w:ind w:left="96"/>
              <w:jc w:val="both"/>
              <w:rPr>
                <w:sz w:val="20"/>
                <w:szCs w:val="20"/>
              </w:rPr>
            </w:pPr>
            <w:r w:rsidRPr="00FD57A8">
              <w:rPr>
                <w:sz w:val="20"/>
                <w:szCs w:val="20"/>
              </w:rPr>
              <w:t>Enerji dönüşüm sürecinde kullanılan ana sistemler (cer transformatörü, doğrultucu, inverter, motor sürücü) açıklanır.</w:t>
            </w:r>
          </w:p>
          <w:p w14:paraId="58BB8B7A" w14:textId="77777777" w:rsidR="00FD57A8" w:rsidRPr="00FD57A8" w:rsidRDefault="00FD57A8" w:rsidP="004F723F">
            <w:pPr>
              <w:pStyle w:val="Default"/>
              <w:spacing w:line="276" w:lineRule="auto"/>
              <w:ind w:left="96"/>
              <w:jc w:val="both"/>
              <w:rPr>
                <w:sz w:val="20"/>
                <w:szCs w:val="20"/>
              </w:rPr>
            </w:pPr>
            <w:r w:rsidRPr="00FD57A8">
              <w:rPr>
                <w:sz w:val="20"/>
                <w:szCs w:val="20"/>
              </w:rPr>
              <w:t>Raylı sistemlerde enerji kalitesi ve verimlilik kavramı açıklanır.</w:t>
            </w:r>
          </w:p>
          <w:p w14:paraId="2DE29CD1" w14:textId="77777777" w:rsidR="00FD57A8" w:rsidRDefault="00FD57A8" w:rsidP="004F723F">
            <w:pPr>
              <w:pStyle w:val="Default"/>
              <w:spacing w:line="276" w:lineRule="auto"/>
              <w:ind w:left="96"/>
              <w:jc w:val="both"/>
              <w:rPr>
                <w:sz w:val="20"/>
                <w:szCs w:val="20"/>
              </w:rPr>
            </w:pPr>
            <w:r w:rsidRPr="00FD57A8">
              <w:rPr>
                <w:sz w:val="20"/>
                <w:szCs w:val="20"/>
              </w:rPr>
              <w:t>Rejeneratif enerji dönüşümü ve enerji geri kazanımının önemi açıklanır.</w:t>
            </w:r>
          </w:p>
          <w:p w14:paraId="7F542D61" w14:textId="77777777" w:rsidR="008307FE" w:rsidRPr="00FD57A8" w:rsidRDefault="008307FE" w:rsidP="004F723F">
            <w:pPr>
              <w:pStyle w:val="Default"/>
              <w:spacing w:line="276" w:lineRule="auto"/>
              <w:ind w:left="96"/>
              <w:jc w:val="both"/>
              <w:rPr>
                <w:sz w:val="20"/>
                <w:szCs w:val="20"/>
              </w:rPr>
            </w:pPr>
          </w:p>
          <w:p w14:paraId="69A6BB11" w14:textId="77777777" w:rsidR="00FD57A8" w:rsidRPr="00FD57A8" w:rsidRDefault="00FD57A8" w:rsidP="00FD57A8">
            <w:pPr>
              <w:pStyle w:val="Default"/>
              <w:spacing w:line="276" w:lineRule="auto"/>
              <w:jc w:val="both"/>
              <w:rPr>
                <w:b/>
                <w:bCs/>
                <w:sz w:val="20"/>
                <w:szCs w:val="20"/>
              </w:rPr>
            </w:pPr>
            <w:r w:rsidRPr="00FD57A8">
              <w:rPr>
                <w:b/>
                <w:bCs/>
                <w:sz w:val="20"/>
                <w:szCs w:val="20"/>
              </w:rPr>
              <w:t>Raylı sistemlerde güç elektroniği dönüştürücülerini ayırt eder.</w:t>
            </w:r>
          </w:p>
          <w:p w14:paraId="3C635D68" w14:textId="77777777" w:rsidR="00FD57A8" w:rsidRPr="00FD57A8" w:rsidRDefault="00FD57A8" w:rsidP="004F723F">
            <w:pPr>
              <w:pStyle w:val="Default"/>
              <w:spacing w:line="276" w:lineRule="auto"/>
              <w:ind w:left="96"/>
              <w:jc w:val="both"/>
              <w:rPr>
                <w:sz w:val="20"/>
                <w:szCs w:val="20"/>
              </w:rPr>
            </w:pPr>
            <w:r w:rsidRPr="00FD57A8">
              <w:rPr>
                <w:sz w:val="20"/>
                <w:szCs w:val="20"/>
              </w:rPr>
              <w:t>Raylı sistemlerde kullanılan dönüştürücü türleri (AC/DC, DC/DC, DC/AC, AC/AC) açıklanır.</w:t>
            </w:r>
          </w:p>
          <w:p w14:paraId="4B033DA4" w14:textId="5EFC7120" w:rsidR="00FD57A8" w:rsidRPr="00FD57A8" w:rsidRDefault="00FD57A8" w:rsidP="004F723F">
            <w:pPr>
              <w:pStyle w:val="Default"/>
              <w:spacing w:line="276" w:lineRule="auto"/>
              <w:ind w:left="96"/>
              <w:jc w:val="both"/>
              <w:rPr>
                <w:sz w:val="20"/>
                <w:szCs w:val="20"/>
              </w:rPr>
            </w:pPr>
            <w:r w:rsidRPr="00FD57A8">
              <w:rPr>
                <w:sz w:val="20"/>
                <w:szCs w:val="20"/>
              </w:rPr>
              <w:t xml:space="preserve">Güç elektroniği elemanları (SCR, IGBT, MOSFET, </w:t>
            </w:r>
            <w:r w:rsidR="00175316">
              <w:rPr>
                <w:sz w:val="20"/>
                <w:szCs w:val="20"/>
              </w:rPr>
              <w:t>t</w:t>
            </w:r>
            <w:r w:rsidRPr="00FD57A8">
              <w:rPr>
                <w:sz w:val="20"/>
                <w:szCs w:val="20"/>
              </w:rPr>
              <w:t xml:space="preserve">riyak, </w:t>
            </w:r>
            <w:r w:rsidR="00175316">
              <w:rPr>
                <w:sz w:val="20"/>
                <w:szCs w:val="20"/>
              </w:rPr>
              <w:t>d</w:t>
            </w:r>
            <w:r w:rsidRPr="00FD57A8">
              <w:rPr>
                <w:sz w:val="20"/>
                <w:szCs w:val="20"/>
              </w:rPr>
              <w:t>iyot) tanıtılır.</w:t>
            </w:r>
          </w:p>
          <w:p w14:paraId="566094C5" w14:textId="77777777" w:rsidR="00FD57A8" w:rsidRPr="00FD57A8" w:rsidRDefault="00FD57A8" w:rsidP="004F723F">
            <w:pPr>
              <w:pStyle w:val="Default"/>
              <w:spacing w:line="276" w:lineRule="auto"/>
              <w:ind w:left="96"/>
              <w:jc w:val="both"/>
              <w:rPr>
                <w:sz w:val="20"/>
                <w:szCs w:val="20"/>
              </w:rPr>
            </w:pPr>
            <w:r w:rsidRPr="00FD57A8">
              <w:rPr>
                <w:sz w:val="20"/>
                <w:szCs w:val="20"/>
              </w:rPr>
              <w:t>Dönüştürücülerin enerji verimliliğine katkısı analiz edilir.</w:t>
            </w:r>
          </w:p>
          <w:p w14:paraId="52381B63" w14:textId="77777777" w:rsidR="00FD57A8" w:rsidRDefault="00FD57A8" w:rsidP="004F723F">
            <w:pPr>
              <w:pStyle w:val="Default"/>
              <w:spacing w:line="276" w:lineRule="auto"/>
              <w:ind w:left="96"/>
              <w:jc w:val="both"/>
              <w:rPr>
                <w:sz w:val="20"/>
                <w:szCs w:val="20"/>
              </w:rPr>
            </w:pPr>
            <w:r w:rsidRPr="00FD57A8">
              <w:rPr>
                <w:sz w:val="20"/>
                <w:szCs w:val="20"/>
              </w:rPr>
              <w:t>Güç elektroniğine duyulan gereksinim, tahrik ve sinyal sistemleri örnekleriyle ilişkilendirilir.</w:t>
            </w:r>
          </w:p>
          <w:p w14:paraId="0B898ED8" w14:textId="77777777" w:rsidR="00FD57A8" w:rsidRPr="00FD57A8" w:rsidRDefault="00FD57A8" w:rsidP="00FD57A8">
            <w:pPr>
              <w:pStyle w:val="Default"/>
              <w:spacing w:line="276" w:lineRule="auto"/>
              <w:ind w:left="360"/>
              <w:jc w:val="both"/>
              <w:rPr>
                <w:sz w:val="20"/>
                <w:szCs w:val="20"/>
              </w:rPr>
            </w:pPr>
          </w:p>
          <w:p w14:paraId="4D7F8C4A" w14:textId="77777777" w:rsidR="00FD57A8" w:rsidRPr="00FD57A8" w:rsidRDefault="00FD57A8" w:rsidP="00FD57A8">
            <w:pPr>
              <w:pStyle w:val="Default"/>
              <w:spacing w:line="276" w:lineRule="auto"/>
              <w:jc w:val="both"/>
              <w:rPr>
                <w:b/>
                <w:bCs/>
                <w:sz w:val="20"/>
                <w:szCs w:val="20"/>
              </w:rPr>
            </w:pPr>
            <w:r w:rsidRPr="00FD57A8">
              <w:rPr>
                <w:b/>
                <w:bCs/>
                <w:sz w:val="20"/>
                <w:szCs w:val="20"/>
              </w:rPr>
              <w:t>Raylı sistemlerde enerji verimliliğini artıran teknolojileri açıklar.</w:t>
            </w:r>
          </w:p>
          <w:p w14:paraId="3135DF3B" w14:textId="77777777" w:rsidR="00FD57A8" w:rsidRPr="00FD57A8" w:rsidRDefault="00FD57A8" w:rsidP="004F723F">
            <w:pPr>
              <w:pStyle w:val="Default"/>
              <w:spacing w:line="276" w:lineRule="auto"/>
              <w:ind w:left="96"/>
              <w:jc w:val="both"/>
              <w:rPr>
                <w:sz w:val="20"/>
                <w:szCs w:val="20"/>
              </w:rPr>
            </w:pPr>
            <w:r w:rsidRPr="00FD57A8">
              <w:rPr>
                <w:sz w:val="20"/>
                <w:szCs w:val="20"/>
              </w:rPr>
              <w:t>Enerji izleme sistemleri (SCADA, EMS) açıklanır.</w:t>
            </w:r>
          </w:p>
          <w:p w14:paraId="7AC1A6EF" w14:textId="77777777" w:rsidR="00FD57A8" w:rsidRPr="00FD57A8" w:rsidRDefault="00FD57A8" w:rsidP="004F723F">
            <w:pPr>
              <w:pStyle w:val="Default"/>
              <w:spacing w:line="276" w:lineRule="auto"/>
              <w:ind w:left="96"/>
              <w:jc w:val="both"/>
              <w:rPr>
                <w:sz w:val="20"/>
                <w:szCs w:val="20"/>
              </w:rPr>
            </w:pPr>
            <w:r w:rsidRPr="00FD57A8">
              <w:rPr>
                <w:sz w:val="20"/>
                <w:szCs w:val="20"/>
              </w:rPr>
              <w:t>Yeşil enerji uygulamaları (rejeneratif frenleme, güneş paneli destekli hatlar, batarya destekli sürücüler) tanıtılır.</w:t>
            </w:r>
          </w:p>
          <w:p w14:paraId="525B8212" w14:textId="77777777" w:rsidR="004F723F" w:rsidRDefault="00FD57A8" w:rsidP="004F723F">
            <w:pPr>
              <w:pStyle w:val="Default"/>
              <w:spacing w:line="276" w:lineRule="auto"/>
              <w:ind w:left="96"/>
              <w:jc w:val="both"/>
              <w:rPr>
                <w:sz w:val="20"/>
                <w:szCs w:val="20"/>
              </w:rPr>
            </w:pPr>
            <w:r w:rsidRPr="00FD57A8">
              <w:rPr>
                <w:sz w:val="20"/>
                <w:szCs w:val="20"/>
              </w:rPr>
              <w:t>Enerji verimliliği artırma yöntemleri sıralanır (PWM kontrol, kayıpların azaltılması, güç faktörü düzeltme).</w:t>
            </w:r>
          </w:p>
          <w:p w14:paraId="5968857E" w14:textId="1B2AE3CC" w:rsidR="00E03738" w:rsidRPr="00262565" w:rsidRDefault="00FD57A8" w:rsidP="00735376">
            <w:pPr>
              <w:pStyle w:val="Default"/>
              <w:spacing w:line="276" w:lineRule="auto"/>
              <w:ind w:left="96"/>
              <w:jc w:val="both"/>
              <w:rPr>
                <w:sz w:val="20"/>
                <w:szCs w:val="20"/>
              </w:rPr>
            </w:pPr>
            <w:r w:rsidRPr="00FD57A8">
              <w:rPr>
                <w:sz w:val="20"/>
                <w:szCs w:val="20"/>
              </w:rPr>
              <w:t>Enerji tasarrufu sağlayan akıllı sistemler (</w:t>
            </w:r>
            <w:proofErr w:type="spellStart"/>
            <w:r w:rsidRPr="00FD57A8">
              <w:rPr>
                <w:sz w:val="20"/>
                <w:szCs w:val="20"/>
              </w:rPr>
              <w:t>IoT</w:t>
            </w:r>
            <w:proofErr w:type="spellEnd"/>
            <w:r w:rsidRPr="00FD57A8">
              <w:rPr>
                <w:sz w:val="20"/>
                <w:szCs w:val="20"/>
              </w:rPr>
              <w:t xml:space="preserve"> enerji izleme, sensör tabanlı kontrol) açıklanır.</w:t>
            </w:r>
          </w:p>
        </w:tc>
        <w:tc>
          <w:tcPr>
            <w:tcW w:w="2263" w:type="dxa"/>
          </w:tcPr>
          <w:p w14:paraId="2936ABB7" w14:textId="77777777" w:rsidR="00CE79D5" w:rsidRPr="00262565" w:rsidRDefault="00CE79D5" w:rsidP="00BF7F87">
            <w:pPr>
              <w:pStyle w:val="Default"/>
              <w:spacing w:line="276" w:lineRule="auto"/>
              <w:rPr>
                <w:b/>
                <w:bCs/>
                <w:color w:val="auto"/>
                <w:sz w:val="20"/>
                <w:szCs w:val="20"/>
              </w:rPr>
            </w:pPr>
          </w:p>
          <w:p w14:paraId="642ED162" w14:textId="77777777" w:rsidR="00262565" w:rsidRDefault="00262565" w:rsidP="00BF7F87">
            <w:pPr>
              <w:pStyle w:val="Default"/>
              <w:spacing w:line="276" w:lineRule="auto"/>
              <w:rPr>
                <w:b/>
                <w:bCs/>
                <w:color w:val="auto"/>
                <w:sz w:val="20"/>
                <w:szCs w:val="20"/>
              </w:rPr>
            </w:pPr>
          </w:p>
          <w:p w14:paraId="35523E64" w14:textId="77777777" w:rsidR="00262565" w:rsidRDefault="00262565" w:rsidP="00BF7F87">
            <w:pPr>
              <w:pStyle w:val="Default"/>
              <w:spacing w:line="276" w:lineRule="auto"/>
              <w:rPr>
                <w:b/>
                <w:bCs/>
                <w:color w:val="auto"/>
                <w:sz w:val="20"/>
                <w:szCs w:val="20"/>
              </w:rPr>
            </w:pPr>
          </w:p>
          <w:p w14:paraId="646E776B" w14:textId="3EEC2339" w:rsidR="00E209BC" w:rsidRDefault="00FD57A8" w:rsidP="00BF7F87">
            <w:pPr>
              <w:pStyle w:val="Default"/>
              <w:spacing w:line="276" w:lineRule="auto"/>
              <w:rPr>
                <w:b/>
                <w:bCs/>
                <w:color w:val="auto"/>
                <w:sz w:val="20"/>
                <w:szCs w:val="20"/>
              </w:rPr>
            </w:pPr>
            <w:r>
              <w:rPr>
                <w:b/>
                <w:bCs/>
                <w:color w:val="auto"/>
                <w:sz w:val="20"/>
                <w:szCs w:val="20"/>
              </w:rPr>
              <w:t xml:space="preserve">Enerji </w:t>
            </w:r>
            <w:r w:rsidR="00BF4738">
              <w:rPr>
                <w:b/>
                <w:bCs/>
                <w:color w:val="auto"/>
                <w:sz w:val="20"/>
                <w:szCs w:val="20"/>
              </w:rPr>
              <w:t>D</w:t>
            </w:r>
            <w:r>
              <w:rPr>
                <w:b/>
                <w:bCs/>
                <w:color w:val="auto"/>
                <w:sz w:val="20"/>
                <w:szCs w:val="20"/>
              </w:rPr>
              <w:t>önüşümü</w:t>
            </w:r>
          </w:p>
          <w:p w14:paraId="73213A3F" w14:textId="77777777" w:rsidR="00FD57A8" w:rsidRDefault="00FD57A8" w:rsidP="00BF7F87">
            <w:pPr>
              <w:pStyle w:val="Default"/>
              <w:spacing w:line="276" w:lineRule="auto"/>
              <w:rPr>
                <w:b/>
                <w:bCs/>
                <w:color w:val="auto"/>
                <w:sz w:val="20"/>
                <w:szCs w:val="20"/>
              </w:rPr>
            </w:pPr>
          </w:p>
          <w:p w14:paraId="09812652" w14:textId="2CB0BC15" w:rsidR="00FD57A8" w:rsidRDefault="00FD57A8" w:rsidP="00BF7F87">
            <w:pPr>
              <w:pStyle w:val="Default"/>
              <w:spacing w:line="276" w:lineRule="auto"/>
              <w:rPr>
                <w:b/>
                <w:bCs/>
                <w:color w:val="auto"/>
                <w:sz w:val="20"/>
                <w:szCs w:val="20"/>
              </w:rPr>
            </w:pPr>
            <w:r>
              <w:rPr>
                <w:b/>
                <w:bCs/>
                <w:color w:val="auto"/>
                <w:sz w:val="20"/>
                <w:szCs w:val="20"/>
              </w:rPr>
              <w:t xml:space="preserve">Güç </w:t>
            </w:r>
            <w:r w:rsidR="00BF4738">
              <w:rPr>
                <w:b/>
                <w:bCs/>
                <w:color w:val="auto"/>
                <w:sz w:val="20"/>
                <w:szCs w:val="20"/>
              </w:rPr>
              <w:t>E</w:t>
            </w:r>
            <w:r>
              <w:rPr>
                <w:b/>
                <w:bCs/>
                <w:color w:val="auto"/>
                <w:sz w:val="20"/>
                <w:szCs w:val="20"/>
              </w:rPr>
              <w:t xml:space="preserve">lektroniği </w:t>
            </w:r>
            <w:r w:rsidR="00BF4738">
              <w:rPr>
                <w:b/>
                <w:bCs/>
                <w:color w:val="auto"/>
                <w:sz w:val="20"/>
                <w:szCs w:val="20"/>
              </w:rPr>
              <w:t>D</w:t>
            </w:r>
            <w:r>
              <w:rPr>
                <w:b/>
                <w:bCs/>
                <w:color w:val="auto"/>
                <w:sz w:val="20"/>
                <w:szCs w:val="20"/>
              </w:rPr>
              <w:t>önüştürücüleri</w:t>
            </w:r>
          </w:p>
          <w:p w14:paraId="51396C5E" w14:textId="77777777" w:rsidR="00FD57A8" w:rsidRDefault="00FD57A8" w:rsidP="00BF7F87">
            <w:pPr>
              <w:pStyle w:val="Default"/>
              <w:spacing w:line="276" w:lineRule="auto"/>
              <w:rPr>
                <w:b/>
                <w:bCs/>
                <w:color w:val="auto"/>
                <w:sz w:val="20"/>
                <w:szCs w:val="20"/>
              </w:rPr>
            </w:pPr>
          </w:p>
          <w:p w14:paraId="61B6DF73" w14:textId="639268CB" w:rsidR="00FD57A8" w:rsidRPr="00262565" w:rsidRDefault="00FD57A8" w:rsidP="00BF7F87">
            <w:pPr>
              <w:pStyle w:val="Default"/>
              <w:spacing w:line="276" w:lineRule="auto"/>
              <w:rPr>
                <w:b/>
                <w:bCs/>
                <w:color w:val="auto"/>
                <w:sz w:val="20"/>
                <w:szCs w:val="20"/>
              </w:rPr>
            </w:pPr>
            <w:r>
              <w:rPr>
                <w:b/>
                <w:bCs/>
                <w:color w:val="auto"/>
                <w:sz w:val="20"/>
                <w:szCs w:val="20"/>
              </w:rPr>
              <w:t xml:space="preserve">Enerji </w:t>
            </w:r>
            <w:r w:rsidR="00BF4738">
              <w:rPr>
                <w:b/>
                <w:bCs/>
                <w:color w:val="auto"/>
                <w:sz w:val="20"/>
                <w:szCs w:val="20"/>
              </w:rPr>
              <w:t>V</w:t>
            </w:r>
            <w:r>
              <w:rPr>
                <w:b/>
                <w:bCs/>
                <w:color w:val="auto"/>
                <w:sz w:val="20"/>
                <w:szCs w:val="20"/>
              </w:rPr>
              <w:t xml:space="preserve">erimliliği </w:t>
            </w:r>
            <w:r w:rsidR="00BF4738">
              <w:rPr>
                <w:b/>
                <w:bCs/>
                <w:color w:val="auto"/>
                <w:sz w:val="20"/>
                <w:szCs w:val="20"/>
              </w:rPr>
              <w:t>T</w:t>
            </w:r>
            <w:r>
              <w:rPr>
                <w:b/>
                <w:bCs/>
                <w:color w:val="auto"/>
                <w:sz w:val="20"/>
                <w:szCs w:val="20"/>
              </w:rPr>
              <w:t>eknolojisi</w:t>
            </w:r>
          </w:p>
        </w:tc>
      </w:tr>
      <w:tr w:rsidR="00B66F1D" w:rsidRPr="00262565" w14:paraId="021AF8FF" w14:textId="77777777" w:rsidTr="00A90524">
        <w:trPr>
          <w:gridAfter w:val="1"/>
          <w:wAfter w:w="23" w:type="dxa"/>
          <w:trHeight w:val="566"/>
        </w:trPr>
        <w:tc>
          <w:tcPr>
            <w:tcW w:w="1994" w:type="dxa"/>
          </w:tcPr>
          <w:p w14:paraId="4F560444" w14:textId="77777777" w:rsidR="00262565" w:rsidRDefault="00262565" w:rsidP="0036079F">
            <w:pPr>
              <w:spacing w:line="276" w:lineRule="auto"/>
              <w:rPr>
                <w:rFonts w:ascii="Arial" w:hAnsi="Arial" w:cs="Arial"/>
                <w:b/>
                <w:sz w:val="20"/>
                <w:szCs w:val="20"/>
              </w:rPr>
            </w:pPr>
          </w:p>
          <w:p w14:paraId="24D2B3AC" w14:textId="77777777" w:rsidR="00262565" w:rsidRDefault="00262565" w:rsidP="0036079F">
            <w:pPr>
              <w:spacing w:line="276" w:lineRule="auto"/>
              <w:rPr>
                <w:rFonts w:ascii="Arial" w:hAnsi="Arial" w:cs="Arial"/>
                <w:b/>
                <w:sz w:val="20"/>
                <w:szCs w:val="20"/>
              </w:rPr>
            </w:pPr>
          </w:p>
          <w:p w14:paraId="33F9208E" w14:textId="77777777" w:rsidR="00262565" w:rsidRDefault="00262565" w:rsidP="0036079F">
            <w:pPr>
              <w:spacing w:line="276" w:lineRule="auto"/>
              <w:rPr>
                <w:rFonts w:ascii="Arial" w:hAnsi="Arial" w:cs="Arial"/>
                <w:b/>
                <w:sz w:val="20"/>
                <w:szCs w:val="20"/>
              </w:rPr>
            </w:pPr>
          </w:p>
          <w:p w14:paraId="2264071E" w14:textId="77777777" w:rsidR="00262565" w:rsidRDefault="00262565" w:rsidP="0036079F">
            <w:pPr>
              <w:spacing w:line="276" w:lineRule="auto"/>
              <w:rPr>
                <w:rFonts w:ascii="Arial" w:hAnsi="Arial" w:cs="Arial"/>
                <w:b/>
                <w:sz w:val="20"/>
                <w:szCs w:val="20"/>
              </w:rPr>
            </w:pPr>
          </w:p>
          <w:p w14:paraId="12804645" w14:textId="77777777" w:rsidR="00262565" w:rsidRDefault="00262565" w:rsidP="0036079F">
            <w:pPr>
              <w:spacing w:line="276" w:lineRule="auto"/>
              <w:rPr>
                <w:rFonts w:ascii="Arial" w:hAnsi="Arial" w:cs="Arial"/>
                <w:b/>
                <w:sz w:val="20"/>
                <w:szCs w:val="20"/>
              </w:rPr>
            </w:pPr>
          </w:p>
          <w:p w14:paraId="562712B7" w14:textId="77777777" w:rsidR="00262565" w:rsidRDefault="00262565" w:rsidP="0036079F">
            <w:pPr>
              <w:spacing w:line="276" w:lineRule="auto"/>
              <w:rPr>
                <w:rFonts w:ascii="Arial" w:hAnsi="Arial" w:cs="Arial"/>
                <w:b/>
                <w:sz w:val="20"/>
                <w:szCs w:val="20"/>
              </w:rPr>
            </w:pPr>
          </w:p>
          <w:p w14:paraId="5D7A7271" w14:textId="77777777" w:rsidR="00262565" w:rsidRDefault="00262565" w:rsidP="0036079F">
            <w:pPr>
              <w:spacing w:line="276" w:lineRule="auto"/>
              <w:rPr>
                <w:rFonts w:ascii="Arial" w:hAnsi="Arial" w:cs="Arial"/>
                <w:b/>
                <w:sz w:val="20"/>
                <w:szCs w:val="20"/>
              </w:rPr>
            </w:pPr>
          </w:p>
          <w:p w14:paraId="599504EF" w14:textId="77777777" w:rsidR="00262565" w:rsidRDefault="00262565" w:rsidP="0036079F">
            <w:pPr>
              <w:spacing w:line="276" w:lineRule="auto"/>
              <w:rPr>
                <w:rFonts w:ascii="Arial" w:hAnsi="Arial" w:cs="Arial"/>
                <w:b/>
                <w:sz w:val="20"/>
                <w:szCs w:val="20"/>
              </w:rPr>
            </w:pPr>
          </w:p>
          <w:p w14:paraId="0AAB1571" w14:textId="77777777" w:rsidR="00262565" w:rsidRDefault="00262565" w:rsidP="0036079F">
            <w:pPr>
              <w:spacing w:line="276" w:lineRule="auto"/>
              <w:rPr>
                <w:rFonts w:ascii="Arial" w:hAnsi="Arial" w:cs="Arial"/>
                <w:b/>
                <w:sz w:val="20"/>
                <w:szCs w:val="20"/>
              </w:rPr>
            </w:pPr>
          </w:p>
          <w:p w14:paraId="07CA36BD" w14:textId="77777777" w:rsidR="00262565" w:rsidRDefault="00262565" w:rsidP="0036079F">
            <w:pPr>
              <w:spacing w:line="276" w:lineRule="auto"/>
              <w:rPr>
                <w:rFonts w:ascii="Arial" w:hAnsi="Arial" w:cs="Arial"/>
                <w:b/>
                <w:sz w:val="20"/>
                <w:szCs w:val="20"/>
              </w:rPr>
            </w:pPr>
          </w:p>
          <w:p w14:paraId="706E3BDE" w14:textId="77777777" w:rsidR="005F7DC1" w:rsidRDefault="005F7DC1" w:rsidP="0036079F">
            <w:pPr>
              <w:spacing w:line="276" w:lineRule="auto"/>
              <w:rPr>
                <w:rFonts w:ascii="Arial" w:hAnsi="Arial" w:cs="Arial"/>
                <w:b/>
                <w:sz w:val="20"/>
                <w:szCs w:val="20"/>
              </w:rPr>
            </w:pPr>
          </w:p>
          <w:p w14:paraId="42545AD1" w14:textId="77777777" w:rsidR="00262565" w:rsidRDefault="00262565" w:rsidP="0036079F">
            <w:pPr>
              <w:spacing w:line="276" w:lineRule="auto"/>
              <w:rPr>
                <w:rFonts w:ascii="Arial" w:hAnsi="Arial" w:cs="Arial"/>
                <w:b/>
                <w:sz w:val="20"/>
                <w:szCs w:val="20"/>
              </w:rPr>
            </w:pPr>
          </w:p>
          <w:p w14:paraId="631C28CB" w14:textId="7E0D03FD" w:rsidR="0036079F" w:rsidRPr="00262565" w:rsidRDefault="00323795" w:rsidP="0036079F">
            <w:pPr>
              <w:spacing w:line="276" w:lineRule="auto"/>
              <w:rPr>
                <w:rFonts w:ascii="Arial" w:hAnsi="Arial" w:cs="Arial"/>
                <w:b/>
                <w:sz w:val="20"/>
                <w:szCs w:val="20"/>
              </w:rPr>
            </w:pPr>
            <w:r w:rsidRPr="00262565">
              <w:rPr>
                <w:rFonts w:ascii="Arial" w:hAnsi="Arial" w:cs="Arial"/>
                <w:b/>
                <w:sz w:val="20"/>
                <w:szCs w:val="20"/>
              </w:rPr>
              <w:t xml:space="preserve">Raylı Sistemlerde </w:t>
            </w:r>
            <w:r w:rsidR="00F01F07" w:rsidRPr="00262565">
              <w:rPr>
                <w:rFonts w:ascii="Arial" w:hAnsi="Arial" w:cs="Arial"/>
                <w:b/>
                <w:sz w:val="20"/>
                <w:szCs w:val="20"/>
              </w:rPr>
              <w:t>Doğrul</w:t>
            </w:r>
            <w:r w:rsidR="00262565">
              <w:rPr>
                <w:rFonts w:ascii="Arial" w:hAnsi="Arial" w:cs="Arial"/>
                <w:b/>
                <w:sz w:val="20"/>
                <w:szCs w:val="20"/>
              </w:rPr>
              <w:t xml:space="preserve">tma ve </w:t>
            </w:r>
            <w:r w:rsidR="00070203">
              <w:rPr>
                <w:rFonts w:ascii="Arial" w:hAnsi="Arial" w:cs="Arial"/>
                <w:b/>
                <w:sz w:val="20"/>
                <w:szCs w:val="20"/>
              </w:rPr>
              <w:t>F</w:t>
            </w:r>
            <w:r w:rsidR="00262565">
              <w:rPr>
                <w:rFonts w:ascii="Arial" w:hAnsi="Arial" w:cs="Arial"/>
                <w:b/>
                <w:sz w:val="20"/>
                <w:szCs w:val="20"/>
              </w:rPr>
              <w:t xml:space="preserve">iltre </w:t>
            </w:r>
            <w:r w:rsidR="00F01F07" w:rsidRPr="00262565">
              <w:rPr>
                <w:rFonts w:ascii="Arial" w:hAnsi="Arial" w:cs="Arial"/>
                <w:b/>
                <w:sz w:val="20"/>
                <w:szCs w:val="20"/>
              </w:rPr>
              <w:t>Devreler</w:t>
            </w:r>
            <w:r w:rsidR="00262565">
              <w:rPr>
                <w:rFonts w:ascii="Arial" w:hAnsi="Arial" w:cs="Arial"/>
                <w:b/>
                <w:sz w:val="20"/>
                <w:szCs w:val="20"/>
              </w:rPr>
              <w:t>i</w:t>
            </w:r>
            <w:r w:rsidRPr="00262565">
              <w:rPr>
                <w:rFonts w:ascii="Arial" w:hAnsi="Arial" w:cs="Arial"/>
                <w:b/>
                <w:sz w:val="20"/>
                <w:szCs w:val="20"/>
              </w:rPr>
              <w:t xml:space="preserve"> </w:t>
            </w:r>
          </w:p>
        </w:tc>
        <w:tc>
          <w:tcPr>
            <w:tcW w:w="1916" w:type="dxa"/>
            <w:gridSpan w:val="2"/>
          </w:tcPr>
          <w:p w14:paraId="651FABE6"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5F34CFEE"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5DB0D59C"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60BB79B9"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264F4A8B"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479A611B"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3395FB37"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12BB3EB0"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7C376328"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07ED265D"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0F39F465"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62223810" w14:textId="77777777" w:rsidR="00262565" w:rsidRDefault="00262565" w:rsidP="0036079F">
            <w:pPr>
              <w:pStyle w:val="ListeParagraf"/>
              <w:spacing w:line="276" w:lineRule="auto"/>
              <w:ind w:left="0"/>
              <w:jc w:val="both"/>
              <w:rPr>
                <w:rFonts w:ascii="Arial" w:eastAsia="Times New Roman" w:hAnsi="Arial" w:cs="Arial"/>
                <w:b/>
                <w:bCs/>
                <w:sz w:val="20"/>
                <w:szCs w:val="20"/>
              </w:rPr>
            </w:pPr>
          </w:p>
          <w:p w14:paraId="2CFE63A7" w14:textId="227F18CC" w:rsidR="0036079F" w:rsidRPr="00262565" w:rsidRDefault="00913CC0" w:rsidP="0036079F">
            <w:pPr>
              <w:pStyle w:val="ListeParagraf"/>
              <w:spacing w:line="276" w:lineRule="auto"/>
              <w:ind w:left="0"/>
              <w:jc w:val="both"/>
              <w:rPr>
                <w:rFonts w:ascii="Arial" w:eastAsia="Times New Roman" w:hAnsi="Arial" w:cs="Arial"/>
                <w:b/>
                <w:bCs/>
                <w:sz w:val="20"/>
                <w:szCs w:val="20"/>
              </w:rPr>
            </w:pPr>
            <w:r w:rsidRPr="00913CC0">
              <w:rPr>
                <w:rFonts w:ascii="Arial" w:eastAsia="Times New Roman" w:hAnsi="Arial" w:cs="Arial"/>
                <w:b/>
                <w:bCs/>
                <w:sz w:val="20"/>
                <w:szCs w:val="20"/>
              </w:rPr>
              <w:t>Raylı sistemlerde doğrultma ve filtre devrelerini uygulayabilme</w:t>
            </w:r>
            <w:r>
              <w:rPr>
                <w:rFonts w:ascii="Arial" w:eastAsia="Times New Roman" w:hAnsi="Arial" w:cs="Arial"/>
                <w:b/>
                <w:bCs/>
                <w:sz w:val="20"/>
                <w:szCs w:val="20"/>
              </w:rPr>
              <w:t>.</w:t>
            </w:r>
          </w:p>
        </w:tc>
        <w:tc>
          <w:tcPr>
            <w:tcW w:w="3869" w:type="dxa"/>
            <w:gridSpan w:val="2"/>
          </w:tcPr>
          <w:p w14:paraId="20B08B93" w14:textId="2FE74A24" w:rsidR="00722FFF" w:rsidRPr="00262565" w:rsidRDefault="00560702" w:rsidP="004F723F">
            <w:pPr>
              <w:pStyle w:val="Default"/>
              <w:jc w:val="both"/>
              <w:rPr>
                <w:b/>
                <w:bCs/>
                <w:sz w:val="20"/>
                <w:szCs w:val="20"/>
              </w:rPr>
            </w:pPr>
            <w:r w:rsidRPr="00262565">
              <w:rPr>
                <w:b/>
                <w:bCs/>
                <w:sz w:val="20"/>
                <w:szCs w:val="20"/>
              </w:rPr>
              <w:lastRenderedPageBreak/>
              <w:t xml:space="preserve">Doğrultma ve filtre devre uygulamaları yapar. </w:t>
            </w:r>
          </w:p>
          <w:p w14:paraId="35AADDCF" w14:textId="53FDCAA8" w:rsidR="00722FFF" w:rsidRPr="00262565" w:rsidRDefault="00722FFF" w:rsidP="004F723F">
            <w:pPr>
              <w:pStyle w:val="Default"/>
              <w:spacing w:line="276" w:lineRule="auto"/>
              <w:ind w:left="96"/>
              <w:jc w:val="both"/>
              <w:rPr>
                <w:sz w:val="20"/>
                <w:szCs w:val="20"/>
              </w:rPr>
            </w:pPr>
            <w:r w:rsidRPr="00262565">
              <w:rPr>
                <w:sz w:val="20"/>
                <w:szCs w:val="20"/>
              </w:rPr>
              <w:lastRenderedPageBreak/>
              <w:t>AC gerilimin DC geril</w:t>
            </w:r>
            <w:r w:rsidR="00175316">
              <w:rPr>
                <w:sz w:val="20"/>
                <w:szCs w:val="20"/>
              </w:rPr>
              <w:t>i</w:t>
            </w:r>
            <w:r w:rsidRPr="00262565">
              <w:rPr>
                <w:sz w:val="20"/>
                <w:szCs w:val="20"/>
              </w:rPr>
              <w:t>me dönüştürülmesi aşamaları sıralanır.</w:t>
            </w:r>
          </w:p>
          <w:p w14:paraId="5F8ECAA4" w14:textId="2DB7B254" w:rsidR="00722FFF" w:rsidRPr="00262565" w:rsidRDefault="00722FFF" w:rsidP="004F723F">
            <w:pPr>
              <w:pStyle w:val="Default"/>
              <w:spacing w:line="276" w:lineRule="auto"/>
              <w:ind w:left="96"/>
              <w:jc w:val="both"/>
              <w:rPr>
                <w:sz w:val="20"/>
                <w:szCs w:val="20"/>
              </w:rPr>
            </w:pPr>
            <w:r w:rsidRPr="00262565">
              <w:rPr>
                <w:sz w:val="20"/>
                <w:szCs w:val="20"/>
              </w:rPr>
              <w:t xml:space="preserve">Doğrultmaç devrelerinin özellikleri açıklanır. </w:t>
            </w:r>
          </w:p>
          <w:p w14:paraId="1ABEBCD3" w14:textId="1E1DC254" w:rsidR="00560702" w:rsidRPr="00262565" w:rsidRDefault="00560702" w:rsidP="004F723F">
            <w:pPr>
              <w:pStyle w:val="Default"/>
              <w:spacing w:line="276" w:lineRule="auto"/>
              <w:ind w:left="96"/>
              <w:jc w:val="both"/>
              <w:rPr>
                <w:sz w:val="20"/>
                <w:szCs w:val="20"/>
              </w:rPr>
            </w:pPr>
            <w:r w:rsidRPr="00262565">
              <w:rPr>
                <w:sz w:val="20"/>
                <w:szCs w:val="20"/>
              </w:rPr>
              <w:t xml:space="preserve">Doğrultmaç devre çeşitleri </w:t>
            </w:r>
            <w:r w:rsidR="00722FFF" w:rsidRPr="00262565">
              <w:rPr>
                <w:sz w:val="20"/>
                <w:szCs w:val="20"/>
              </w:rPr>
              <w:t>(yarım dalga, tam dalga, köprü tipi vb.) açıklanır.</w:t>
            </w:r>
            <w:r w:rsidRPr="00262565">
              <w:rPr>
                <w:sz w:val="20"/>
                <w:szCs w:val="20"/>
              </w:rPr>
              <w:t xml:space="preserve"> </w:t>
            </w:r>
          </w:p>
          <w:p w14:paraId="225E9D4E" w14:textId="49E45ADD" w:rsidR="00560702" w:rsidRPr="00262565" w:rsidRDefault="00560702" w:rsidP="004F723F">
            <w:pPr>
              <w:pStyle w:val="Default"/>
              <w:spacing w:line="276" w:lineRule="auto"/>
              <w:ind w:left="96"/>
              <w:jc w:val="both"/>
              <w:rPr>
                <w:sz w:val="20"/>
                <w:szCs w:val="20"/>
              </w:rPr>
            </w:pPr>
            <w:r w:rsidRPr="00262565">
              <w:rPr>
                <w:sz w:val="20"/>
                <w:szCs w:val="20"/>
              </w:rPr>
              <w:t xml:space="preserve">Doğrultmaç devre yapımında dikkat edilmesi gereken hususlar açıklanır. </w:t>
            </w:r>
          </w:p>
          <w:p w14:paraId="0F7584FD" w14:textId="0D546AAE" w:rsidR="00560702" w:rsidRPr="00262565" w:rsidRDefault="00560702" w:rsidP="004F723F">
            <w:pPr>
              <w:pStyle w:val="Default"/>
              <w:spacing w:line="276" w:lineRule="auto"/>
              <w:ind w:left="96"/>
              <w:jc w:val="both"/>
              <w:rPr>
                <w:sz w:val="20"/>
                <w:szCs w:val="20"/>
              </w:rPr>
            </w:pPr>
            <w:r w:rsidRPr="00262565">
              <w:rPr>
                <w:sz w:val="20"/>
                <w:szCs w:val="20"/>
              </w:rPr>
              <w:t xml:space="preserve">Filtre devrelerinin özellikleri açıklanır. </w:t>
            </w:r>
          </w:p>
          <w:p w14:paraId="2A7BA804" w14:textId="7A8D599E" w:rsidR="00560702" w:rsidRPr="00262565" w:rsidRDefault="00560702" w:rsidP="004F723F">
            <w:pPr>
              <w:pStyle w:val="Default"/>
              <w:spacing w:line="276" w:lineRule="auto"/>
              <w:ind w:left="96"/>
              <w:jc w:val="both"/>
              <w:rPr>
                <w:sz w:val="20"/>
                <w:szCs w:val="20"/>
              </w:rPr>
            </w:pPr>
            <w:r w:rsidRPr="00262565">
              <w:rPr>
                <w:sz w:val="20"/>
                <w:szCs w:val="20"/>
              </w:rPr>
              <w:t xml:space="preserve">Filtre devre çeşitleri açıklanır. </w:t>
            </w:r>
          </w:p>
          <w:p w14:paraId="5C12EFC4" w14:textId="5D8509F1" w:rsidR="00722FFF" w:rsidRPr="00262565" w:rsidRDefault="00560702" w:rsidP="004F723F">
            <w:pPr>
              <w:pStyle w:val="Default"/>
              <w:spacing w:line="276" w:lineRule="auto"/>
              <w:ind w:left="96"/>
              <w:jc w:val="both"/>
              <w:rPr>
                <w:sz w:val="20"/>
                <w:szCs w:val="20"/>
              </w:rPr>
            </w:pPr>
            <w:r w:rsidRPr="00262565">
              <w:rPr>
                <w:sz w:val="20"/>
                <w:szCs w:val="20"/>
              </w:rPr>
              <w:t xml:space="preserve">Filtre devre yapımında dikkat edilmesi gereken hususlar açıklanır. </w:t>
            </w:r>
          </w:p>
          <w:p w14:paraId="6A1DB595" w14:textId="62E60A59" w:rsidR="00560702" w:rsidRPr="00262565" w:rsidRDefault="00560702" w:rsidP="004F723F">
            <w:pPr>
              <w:pStyle w:val="Default"/>
              <w:spacing w:line="276" w:lineRule="auto"/>
              <w:ind w:left="96"/>
              <w:jc w:val="both"/>
              <w:rPr>
                <w:sz w:val="20"/>
                <w:szCs w:val="20"/>
              </w:rPr>
            </w:pPr>
            <w:r w:rsidRPr="00262565">
              <w:rPr>
                <w:sz w:val="20"/>
                <w:szCs w:val="20"/>
              </w:rPr>
              <w:t xml:space="preserve">Filtre devrelerinin yapılması ve çıkış geriliminin osiloskop ve multimetre ile ölçülmesi açıklanır. </w:t>
            </w:r>
          </w:p>
          <w:p w14:paraId="26F2CF2F" w14:textId="56794966" w:rsidR="009C161A" w:rsidRDefault="009C161A" w:rsidP="004F723F">
            <w:pPr>
              <w:pStyle w:val="Default"/>
              <w:spacing w:line="276" w:lineRule="auto"/>
              <w:ind w:left="96"/>
              <w:jc w:val="both"/>
              <w:rPr>
                <w:sz w:val="20"/>
                <w:szCs w:val="20"/>
              </w:rPr>
            </w:pPr>
            <w:r w:rsidRPr="00262565">
              <w:rPr>
                <w:sz w:val="20"/>
                <w:szCs w:val="20"/>
              </w:rPr>
              <w:t xml:space="preserve">Doğrultucu ve filtre devrelerinin raylı sistemlerdeki uygulamaları (Sinyalizasyon, haberleşme panoları, yardımcı devre beslemeleri vb.) açıklanır. </w:t>
            </w:r>
          </w:p>
          <w:p w14:paraId="63D30D75" w14:textId="471B125C" w:rsidR="009C161A" w:rsidRPr="00262565" w:rsidRDefault="009C161A" w:rsidP="004F723F">
            <w:pPr>
              <w:pStyle w:val="Default"/>
              <w:spacing w:line="276" w:lineRule="auto"/>
              <w:ind w:left="96"/>
              <w:jc w:val="both"/>
              <w:rPr>
                <w:sz w:val="20"/>
                <w:szCs w:val="20"/>
              </w:rPr>
            </w:pPr>
            <w:r w:rsidRPr="00262565">
              <w:rPr>
                <w:sz w:val="20"/>
                <w:szCs w:val="20"/>
              </w:rPr>
              <w:t>Doğrultmaç ve filtre devrelerinin yapılması sağlanır.</w:t>
            </w:r>
          </w:p>
          <w:p w14:paraId="354B5B1A" w14:textId="0B1C5F3C" w:rsidR="009C161A" w:rsidRPr="00262565" w:rsidRDefault="009C161A" w:rsidP="004F723F">
            <w:pPr>
              <w:pStyle w:val="Default"/>
              <w:spacing w:line="276" w:lineRule="auto"/>
              <w:ind w:left="96"/>
              <w:jc w:val="both"/>
              <w:rPr>
                <w:sz w:val="20"/>
                <w:szCs w:val="20"/>
              </w:rPr>
            </w:pPr>
            <w:r w:rsidRPr="00262565">
              <w:rPr>
                <w:sz w:val="20"/>
                <w:szCs w:val="20"/>
              </w:rPr>
              <w:t>Doğrultmaç ve filtre devrelerinin giriş-çıkış gerilimlerinin osiloskop ve multimetre ile ölçülmesi sağlanır.</w:t>
            </w:r>
          </w:p>
          <w:p w14:paraId="5727058F" w14:textId="41CE36F5" w:rsidR="009C161A" w:rsidRPr="00262565" w:rsidRDefault="009C161A" w:rsidP="004F723F">
            <w:pPr>
              <w:pStyle w:val="Default"/>
              <w:spacing w:line="276" w:lineRule="auto"/>
              <w:ind w:left="96"/>
              <w:jc w:val="both"/>
              <w:rPr>
                <w:sz w:val="20"/>
                <w:szCs w:val="20"/>
              </w:rPr>
            </w:pPr>
            <w:r w:rsidRPr="00262565">
              <w:rPr>
                <w:sz w:val="20"/>
                <w:szCs w:val="20"/>
              </w:rPr>
              <w:t>Doğrultma sonrası filtre uygulamasının gerilim kararlılığı üzerindeki etkisi yorumlanır.</w:t>
            </w:r>
          </w:p>
          <w:p w14:paraId="0B26BCB4" w14:textId="6393E10D" w:rsidR="009C161A" w:rsidRPr="00262565" w:rsidRDefault="009C161A" w:rsidP="004F723F">
            <w:pPr>
              <w:pStyle w:val="Default"/>
              <w:spacing w:line="276" w:lineRule="auto"/>
              <w:ind w:left="96"/>
              <w:jc w:val="both"/>
              <w:rPr>
                <w:sz w:val="20"/>
                <w:szCs w:val="20"/>
              </w:rPr>
            </w:pPr>
            <w:r w:rsidRPr="00262565">
              <w:rPr>
                <w:sz w:val="20"/>
                <w:szCs w:val="20"/>
              </w:rPr>
              <w:t>Filtre devresini doğrultma devresine entegre ederek uygulama yapılarak çıkış geriliminin dalgalılık yönünden d</w:t>
            </w:r>
            <w:r w:rsidR="00B37552">
              <w:rPr>
                <w:sz w:val="20"/>
                <w:szCs w:val="20"/>
              </w:rPr>
              <w:t>eğerlendir</w:t>
            </w:r>
            <w:r w:rsidRPr="00262565">
              <w:rPr>
                <w:sz w:val="20"/>
                <w:szCs w:val="20"/>
              </w:rPr>
              <w:t>mesi sağlanır.</w:t>
            </w:r>
          </w:p>
          <w:p w14:paraId="10CC07C6" w14:textId="77777777" w:rsidR="00560702" w:rsidRPr="00262565" w:rsidRDefault="00560702" w:rsidP="004F723F">
            <w:pPr>
              <w:pStyle w:val="Default"/>
              <w:spacing w:line="276" w:lineRule="auto"/>
              <w:ind w:left="96"/>
              <w:jc w:val="both"/>
              <w:rPr>
                <w:sz w:val="20"/>
                <w:szCs w:val="20"/>
              </w:rPr>
            </w:pPr>
          </w:p>
          <w:p w14:paraId="7E52E6F5" w14:textId="5A47FFA8" w:rsidR="00560702" w:rsidRPr="00262565" w:rsidRDefault="00560702" w:rsidP="004F723F">
            <w:pPr>
              <w:pStyle w:val="Default"/>
              <w:spacing w:line="276" w:lineRule="auto"/>
              <w:jc w:val="both"/>
              <w:rPr>
                <w:sz w:val="20"/>
                <w:szCs w:val="20"/>
              </w:rPr>
            </w:pPr>
            <w:r w:rsidRPr="00262565">
              <w:rPr>
                <w:b/>
                <w:bCs/>
                <w:sz w:val="20"/>
                <w:szCs w:val="20"/>
              </w:rPr>
              <w:t xml:space="preserve">Regüle devre uygulamaları yapar. </w:t>
            </w:r>
          </w:p>
          <w:p w14:paraId="4D732F67" w14:textId="2A5F4089" w:rsidR="00560702" w:rsidRPr="00262565" w:rsidRDefault="00560702" w:rsidP="004F723F">
            <w:pPr>
              <w:pStyle w:val="Default"/>
              <w:spacing w:line="276" w:lineRule="auto"/>
              <w:ind w:left="96"/>
              <w:jc w:val="both"/>
              <w:rPr>
                <w:sz w:val="20"/>
                <w:szCs w:val="20"/>
              </w:rPr>
            </w:pPr>
            <w:r w:rsidRPr="00262565">
              <w:rPr>
                <w:sz w:val="20"/>
                <w:szCs w:val="20"/>
              </w:rPr>
              <w:t xml:space="preserve">Regüle devrelerinin özellikleri açıklanır. </w:t>
            </w:r>
          </w:p>
          <w:p w14:paraId="05CC3528" w14:textId="06475FB1" w:rsidR="006F409E" w:rsidRPr="00262565" w:rsidRDefault="006F409E" w:rsidP="004F723F">
            <w:pPr>
              <w:pStyle w:val="Default"/>
              <w:spacing w:line="276" w:lineRule="auto"/>
              <w:ind w:left="96"/>
              <w:jc w:val="both"/>
              <w:rPr>
                <w:sz w:val="20"/>
                <w:szCs w:val="20"/>
              </w:rPr>
            </w:pPr>
            <w:r w:rsidRPr="00262565">
              <w:rPr>
                <w:sz w:val="20"/>
                <w:szCs w:val="20"/>
              </w:rPr>
              <w:t>Gerilim sabitleme prensibi açıklanır.</w:t>
            </w:r>
          </w:p>
          <w:p w14:paraId="6862C003" w14:textId="7497C56D" w:rsidR="00C608D9" w:rsidRPr="00262565" w:rsidRDefault="00C608D9" w:rsidP="004F723F">
            <w:pPr>
              <w:pStyle w:val="Default"/>
              <w:spacing w:line="276" w:lineRule="auto"/>
              <w:ind w:left="96"/>
              <w:jc w:val="both"/>
              <w:rPr>
                <w:sz w:val="20"/>
                <w:szCs w:val="20"/>
              </w:rPr>
            </w:pPr>
            <w:r w:rsidRPr="00262565">
              <w:rPr>
                <w:sz w:val="20"/>
                <w:szCs w:val="20"/>
              </w:rPr>
              <w:t>Raylı sistemlerdeki sabit DC gerilim ihtiyacını örneklerle ilişkilendirir.</w:t>
            </w:r>
          </w:p>
          <w:p w14:paraId="7434CA00" w14:textId="2C685683" w:rsidR="009C161A" w:rsidRPr="00262565" w:rsidRDefault="009C161A" w:rsidP="004F723F">
            <w:pPr>
              <w:pStyle w:val="Default"/>
              <w:spacing w:line="276" w:lineRule="auto"/>
              <w:ind w:left="96"/>
              <w:jc w:val="both"/>
              <w:rPr>
                <w:sz w:val="20"/>
                <w:szCs w:val="20"/>
              </w:rPr>
            </w:pPr>
            <w:r w:rsidRPr="00262565">
              <w:rPr>
                <w:sz w:val="20"/>
                <w:szCs w:val="20"/>
              </w:rPr>
              <w:t>Raylı sistemlerde sabit gerilim gerektiren birimler için uygun regülatör (sensör devreleri, iletişim modülleri) tipini seçer.</w:t>
            </w:r>
          </w:p>
          <w:p w14:paraId="56EE598F" w14:textId="162040AA" w:rsidR="00560702" w:rsidRPr="00262565" w:rsidRDefault="00560702" w:rsidP="004F723F">
            <w:pPr>
              <w:pStyle w:val="Default"/>
              <w:spacing w:line="276" w:lineRule="auto"/>
              <w:ind w:left="96"/>
              <w:jc w:val="both"/>
              <w:rPr>
                <w:sz w:val="20"/>
                <w:szCs w:val="20"/>
              </w:rPr>
            </w:pPr>
            <w:r w:rsidRPr="00262565">
              <w:rPr>
                <w:sz w:val="20"/>
                <w:szCs w:val="20"/>
              </w:rPr>
              <w:t xml:space="preserve">Regülatör devre çeşitleri açıklanır. </w:t>
            </w:r>
          </w:p>
          <w:p w14:paraId="10EEA64F" w14:textId="6E5D6537" w:rsidR="00560702" w:rsidRPr="00262565" w:rsidRDefault="00560702" w:rsidP="004F723F">
            <w:pPr>
              <w:pStyle w:val="Default"/>
              <w:spacing w:line="276" w:lineRule="auto"/>
              <w:ind w:left="96"/>
              <w:jc w:val="both"/>
              <w:rPr>
                <w:sz w:val="20"/>
                <w:szCs w:val="20"/>
              </w:rPr>
            </w:pPr>
            <w:r w:rsidRPr="00262565">
              <w:rPr>
                <w:sz w:val="20"/>
                <w:szCs w:val="20"/>
              </w:rPr>
              <w:t xml:space="preserve">Regülatör devre yapımında dikkat edilmesi gereken hususlar açıklanır. </w:t>
            </w:r>
          </w:p>
          <w:p w14:paraId="2E6ED2A2" w14:textId="1000D64F" w:rsidR="00560702" w:rsidRPr="00262565" w:rsidRDefault="00560702" w:rsidP="004F723F">
            <w:pPr>
              <w:pStyle w:val="Default"/>
              <w:spacing w:line="276" w:lineRule="auto"/>
              <w:ind w:left="96"/>
              <w:jc w:val="both"/>
              <w:rPr>
                <w:sz w:val="20"/>
                <w:szCs w:val="20"/>
              </w:rPr>
            </w:pPr>
            <w:r w:rsidRPr="00262565">
              <w:rPr>
                <w:sz w:val="20"/>
                <w:szCs w:val="20"/>
              </w:rPr>
              <w:t xml:space="preserve">Regüle devrelerinin yapılması ve çıkış geriliminin osiloskop ve multimetre ile ölçülmesi açıklanır. </w:t>
            </w:r>
          </w:p>
          <w:p w14:paraId="2553CBE5" w14:textId="087AB930" w:rsidR="006F409E" w:rsidRPr="00262565" w:rsidRDefault="006F409E" w:rsidP="004F723F">
            <w:pPr>
              <w:pStyle w:val="Default"/>
              <w:spacing w:line="276" w:lineRule="auto"/>
              <w:ind w:left="96"/>
              <w:jc w:val="both"/>
              <w:rPr>
                <w:sz w:val="20"/>
                <w:szCs w:val="20"/>
              </w:rPr>
            </w:pPr>
            <w:r w:rsidRPr="00262565">
              <w:rPr>
                <w:sz w:val="20"/>
                <w:szCs w:val="20"/>
              </w:rPr>
              <w:t>Regüle devrelerinin kurulumunun yapılması sağlanır.</w:t>
            </w:r>
          </w:p>
          <w:p w14:paraId="1AC1E264" w14:textId="312B1CE7" w:rsidR="006F409E" w:rsidRPr="00262565" w:rsidRDefault="006F409E" w:rsidP="004F723F">
            <w:pPr>
              <w:pStyle w:val="Default"/>
              <w:spacing w:line="276" w:lineRule="auto"/>
              <w:ind w:left="96"/>
              <w:jc w:val="both"/>
              <w:rPr>
                <w:sz w:val="20"/>
                <w:szCs w:val="20"/>
              </w:rPr>
            </w:pPr>
            <w:r w:rsidRPr="00262565">
              <w:rPr>
                <w:sz w:val="20"/>
                <w:szCs w:val="20"/>
              </w:rPr>
              <w:t>Regüle devrelerinin giriş-çıkış gerilimlerinin osiloskop ve multimetre ile ölçülmesi sağlanır.</w:t>
            </w:r>
          </w:p>
          <w:p w14:paraId="59E5FD68" w14:textId="77777777" w:rsidR="00D61AAE" w:rsidRDefault="00D61AAE" w:rsidP="00D61AAE">
            <w:pPr>
              <w:pStyle w:val="Default"/>
              <w:spacing w:line="276" w:lineRule="auto"/>
              <w:jc w:val="both"/>
              <w:rPr>
                <w:b/>
                <w:bCs/>
                <w:sz w:val="20"/>
                <w:szCs w:val="20"/>
              </w:rPr>
            </w:pPr>
          </w:p>
          <w:p w14:paraId="5FA88C7A" w14:textId="67C00C74" w:rsidR="00560702" w:rsidRPr="00262565" w:rsidRDefault="00560702" w:rsidP="00D61AAE">
            <w:pPr>
              <w:pStyle w:val="Default"/>
              <w:spacing w:line="276" w:lineRule="auto"/>
              <w:jc w:val="both"/>
              <w:rPr>
                <w:b/>
                <w:bCs/>
                <w:sz w:val="20"/>
                <w:szCs w:val="20"/>
              </w:rPr>
            </w:pPr>
            <w:r w:rsidRPr="00262565">
              <w:rPr>
                <w:b/>
                <w:bCs/>
                <w:sz w:val="20"/>
                <w:szCs w:val="20"/>
              </w:rPr>
              <w:t>Gerilim çoklayıcı</w:t>
            </w:r>
            <w:r w:rsidR="006A2933">
              <w:rPr>
                <w:b/>
                <w:bCs/>
                <w:sz w:val="20"/>
                <w:szCs w:val="20"/>
              </w:rPr>
              <w:t xml:space="preserve"> devre uygulamaları</w:t>
            </w:r>
            <w:r w:rsidRPr="00262565">
              <w:rPr>
                <w:b/>
                <w:bCs/>
                <w:sz w:val="20"/>
                <w:szCs w:val="20"/>
              </w:rPr>
              <w:t xml:space="preserve"> yapar. </w:t>
            </w:r>
          </w:p>
          <w:p w14:paraId="2C426D8D" w14:textId="1683F707" w:rsidR="00560702" w:rsidRPr="00262565" w:rsidRDefault="00560702" w:rsidP="004F723F">
            <w:pPr>
              <w:pStyle w:val="Default"/>
              <w:spacing w:line="276" w:lineRule="auto"/>
              <w:ind w:left="96"/>
              <w:jc w:val="both"/>
              <w:rPr>
                <w:sz w:val="20"/>
                <w:szCs w:val="20"/>
              </w:rPr>
            </w:pPr>
            <w:r w:rsidRPr="00262565">
              <w:rPr>
                <w:sz w:val="20"/>
                <w:szCs w:val="20"/>
              </w:rPr>
              <w:t xml:space="preserve">Gerilim çoklayıcıların özellikleri açıklanır. </w:t>
            </w:r>
          </w:p>
          <w:p w14:paraId="678C5572" w14:textId="54136839" w:rsidR="00560702" w:rsidRPr="00262565" w:rsidRDefault="00560702" w:rsidP="004F723F">
            <w:pPr>
              <w:pStyle w:val="Default"/>
              <w:spacing w:line="276" w:lineRule="auto"/>
              <w:ind w:left="96"/>
              <w:jc w:val="both"/>
              <w:rPr>
                <w:sz w:val="20"/>
                <w:szCs w:val="20"/>
              </w:rPr>
            </w:pPr>
            <w:r w:rsidRPr="00262565">
              <w:rPr>
                <w:sz w:val="20"/>
                <w:szCs w:val="20"/>
              </w:rPr>
              <w:t xml:space="preserve">Gerilim çoklayıcıların avantaj ve dezavantajları </w:t>
            </w:r>
            <w:r w:rsidR="00C608D9" w:rsidRPr="00262565">
              <w:rPr>
                <w:sz w:val="20"/>
                <w:szCs w:val="20"/>
              </w:rPr>
              <w:t>karşılaştırılır.</w:t>
            </w:r>
            <w:r w:rsidRPr="00262565">
              <w:rPr>
                <w:sz w:val="20"/>
                <w:szCs w:val="20"/>
              </w:rPr>
              <w:t xml:space="preserve"> </w:t>
            </w:r>
          </w:p>
          <w:p w14:paraId="0E5941CF" w14:textId="158CC3DA" w:rsidR="00C608D9" w:rsidRPr="00262565" w:rsidRDefault="00C608D9" w:rsidP="004F723F">
            <w:pPr>
              <w:pStyle w:val="Default"/>
              <w:spacing w:line="276" w:lineRule="auto"/>
              <w:ind w:left="96"/>
              <w:jc w:val="both"/>
              <w:rPr>
                <w:sz w:val="20"/>
                <w:szCs w:val="20"/>
              </w:rPr>
            </w:pPr>
            <w:r w:rsidRPr="00262565">
              <w:rPr>
                <w:sz w:val="20"/>
                <w:szCs w:val="20"/>
              </w:rPr>
              <w:t>Raylı sistemlerde bu devrelerin (</w:t>
            </w:r>
            <w:proofErr w:type="spellStart"/>
            <w:r w:rsidRPr="00262565">
              <w:rPr>
                <w:sz w:val="20"/>
                <w:szCs w:val="20"/>
              </w:rPr>
              <w:t>UPS’lerde</w:t>
            </w:r>
            <w:proofErr w:type="spellEnd"/>
            <w:r w:rsidRPr="00262565">
              <w:rPr>
                <w:sz w:val="20"/>
                <w:szCs w:val="20"/>
              </w:rPr>
              <w:t>, sinyal amplifikasyon sistemlerinde) kullanım yerleri örnekle</w:t>
            </w:r>
            <w:r w:rsidR="00175316">
              <w:rPr>
                <w:sz w:val="20"/>
                <w:szCs w:val="20"/>
              </w:rPr>
              <w:t>rle</w:t>
            </w:r>
            <w:r w:rsidRPr="00262565">
              <w:rPr>
                <w:sz w:val="20"/>
                <w:szCs w:val="20"/>
              </w:rPr>
              <w:t xml:space="preserve"> açıklanır.</w:t>
            </w:r>
          </w:p>
          <w:p w14:paraId="307957E2" w14:textId="544232E6" w:rsidR="00E63892" w:rsidRPr="00262565" w:rsidRDefault="00E63892" w:rsidP="004F723F">
            <w:pPr>
              <w:pStyle w:val="Default"/>
              <w:spacing w:line="276" w:lineRule="auto"/>
              <w:ind w:left="96"/>
              <w:jc w:val="both"/>
              <w:rPr>
                <w:sz w:val="20"/>
                <w:szCs w:val="20"/>
              </w:rPr>
            </w:pPr>
            <w:r w:rsidRPr="00262565">
              <w:rPr>
                <w:sz w:val="20"/>
                <w:szCs w:val="20"/>
              </w:rPr>
              <w:t>Çoklayıcı devrelerin raylı sistemlerde düşük akımlı yüksek gerilim uygulamalarıyla olan ilişkisi analiz edilir.</w:t>
            </w:r>
          </w:p>
          <w:p w14:paraId="062E46E9" w14:textId="77777777" w:rsidR="00560702" w:rsidRPr="00262565" w:rsidRDefault="00560702" w:rsidP="004F723F">
            <w:pPr>
              <w:pStyle w:val="Default"/>
              <w:spacing w:line="276" w:lineRule="auto"/>
              <w:ind w:left="96"/>
              <w:jc w:val="both"/>
              <w:rPr>
                <w:sz w:val="20"/>
                <w:szCs w:val="20"/>
              </w:rPr>
            </w:pPr>
            <w:r w:rsidRPr="00262565">
              <w:rPr>
                <w:sz w:val="20"/>
                <w:szCs w:val="20"/>
              </w:rPr>
              <w:t xml:space="preserve">Gerilim çoklayıcı devreleri listelenir. Özellikle gerilim </w:t>
            </w:r>
            <w:proofErr w:type="spellStart"/>
            <w:r w:rsidRPr="00262565">
              <w:rPr>
                <w:sz w:val="20"/>
                <w:szCs w:val="20"/>
              </w:rPr>
              <w:t>ikileyici</w:t>
            </w:r>
            <w:proofErr w:type="spellEnd"/>
            <w:r w:rsidRPr="00262565">
              <w:rPr>
                <w:sz w:val="20"/>
                <w:szCs w:val="20"/>
              </w:rPr>
              <w:t xml:space="preserve">, üçleyici ve </w:t>
            </w:r>
            <w:proofErr w:type="spellStart"/>
            <w:r w:rsidRPr="00262565">
              <w:rPr>
                <w:sz w:val="20"/>
                <w:szCs w:val="20"/>
              </w:rPr>
              <w:t>dörtleyici</w:t>
            </w:r>
            <w:proofErr w:type="spellEnd"/>
            <w:r w:rsidRPr="00262565">
              <w:rPr>
                <w:sz w:val="20"/>
                <w:szCs w:val="20"/>
              </w:rPr>
              <w:t xml:space="preserve"> devreler açıklanır. </w:t>
            </w:r>
          </w:p>
          <w:p w14:paraId="21A5E5D8" w14:textId="77777777" w:rsidR="00560702" w:rsidRPr="00262565" w:rsidRDefault="00560702" w:rsidP="004F723F">
            <w:pPr>
              <w:pStyle w:val="Default"/>
              <w:spacing w:line="276" w:lineRule="auto"/>
              <w:ind w:left="96"/>
              <w:jc w:val="both"/>
              <w:rPr>
                <w:sz w:val="20"/>
                <w:szCs w:val="20"/>
              </w:rPr>
            </w:pPr>
            <w:r w:rsidRPr="00262565">
              <w:rPr>
                <w:sz w:val="20"/>
                <w:szCs w:val="20"/>
              </w:rPr>
              <w:t xml:space="preserve">Gerilim çoklayıcı devreleri kurulumunda dikkat edilmesi gereken hususlar açıklanır. </w:t>
            </w:r>
          </w:p>
          <w:p w14:paraId="1B95DD1F" w14:textId="77777777" w:rsidR="006F409E" w:rsidRPr="00262565" w:rsidRDefault="00560702" w:rsidP="004F723F">
            <w:pPr>
              <w:pStyle w:val="Default"/>
              <w:spacing w:line="276" w:lineRule="auto"/>
              <w:ind w:left="96"/>
              <w:jc w:val="both"/>
              <w:rPr>
                <w:sz w:val="20"/>
                <w:szCs w:val="20"/>
              </w:rPr>
            </w:pPr>
            <w:r w:rsidRPr="00262565">
              <w:rPr>
                <w:sz w:val="20"/>
                <w:szCs w:val="20"/>
              </w:rPr>
              <w:t>Gerilim çoklayıcı devrelerinin yapılması ve çıkış geriliminin osiloskop ve multimetre ile ölçülmesi açıklanır.</w:t>
            </w:r>
          </w:p>
          <w:p w14:paraId="5F509F6A" w14:textId="62E1508F" w:rsidR="006F409E" w:rsidRPr="00262565" w:rsidRDefault="006F409E" w:rsidP="004F723F">
            <w:pPr>
              <w:pStyle w:val="Default"/>
              <w:spacing w:line="276" w:lineRule="auto"/>
              <w:ind w:left="96"/>
              <w:jc w:val="both"/>
              <w:rPr>
                <w:sz w:val="20"/>
                <w:szCs w:val="20"/>
              </w:rPr>
            </w:pPr>
            <w:r w:rsidRPr="00262565">
              <w:rPr>
                <w:sz w:val="20"/>
                <w:szCs w:val="20"/>
              </w:rPr>
              <w:t>Gerilim çoklayıcı devrelerinin kurulumunun yapılması sağlanır.</w:t>
            </w:r>
          </w:p>
          <w:p w14:paraId="2F5D7FB8" w14:textId="68D4E192" w:rsidR="00560702" w:rsidRDefault="006F409E" w:rsidP="004F723F">
            <w:pPr>
              <w:pStyle w:val="Default"/>
              <w:spacing w:line="276" w:lineRule="auto"/>
              <w:ind w:left="96"/>
              <w:jc w:val="both"/>
              <w:rPr>
                <w:sz w:val="20"/>
                <w:szCs w:val="20"/>
              </w:rPr>
            </w:pPr>
            <w:r w:rsidRPr="00262565">
              <w:rPr>
                <w:sz w:val="20"/>
                <w:szCs w:val="20"/>
              </w:rPr>
              <w:t>Gerilim çoklayıcı devrelerinin giriş-çıkış gerilimlerinin osiloskop ve multimetre ile ölçülmesi sağlanır.</w:t>
            </w:r>
          </w:p>
          <w:p w14:paraId="196BA145" w14:textId="77777777" w:rsidR="004F723F" w:rsidRDefault="004F723F" w:rsidP="004F723F">
            <w:pPr>
              <w:pStyle w:val="Default"/>
              <w:spacing w:line="276" w:lineRule="auto"/>
              <w:jc w:val="both"/>
              <w:rPr>
                <w:b/>
                <w:bCs/>
                <w:sz w:val="20"/>
                <w:szCs w:val="20"/>
              </w:rPr>
            </w:pPr>
          </w:p>
          <w:p w14:paraId="7825F77C" w14:textId="4476B787" w:rsidR="008C3DAE" w:rsidRDefault="008C3DAE" w:rsidP="004F723F">
            <w:pPr>
              <w:pStyle w:val="Default"/>
              <w:spacing w:line="276" w:lineRule="auto"/>
              <w:jc w:val="both"/>
              <w:rPr>
                <w:sz w:val="20"/>
                <w:szCs w:val="20"/>
              </w:rPr>
            </w:pPr>
            <w:r w:rsidRPr="008C3DAE">
              <w:rPr>
                <w:b/>
                <w:bCs/>
                <w:sz w:val="20"/>
                <w:szCs w:val="20"/>
              </w:rPr>
              <w:t>Güç kaynağı devresi yapar</w:t>
            </w:r>
            <w:r>
              <w:rPr>
                <w:sz w:val="20"/>
                <w:szCs w:val="20"/>
              </w:rPr>
              <w:t>.</w:t>
            </w:r>
          </w:p>
          <w:p w14:paraId="25A91794" w14:textId="4254BFD1" w:rsidR="008C3DAE" w:rsidRDefault="008C3DAE" w:rsidP="004F723F">
            <w:pPr>
              <w:pStyle w:val="Default"/>
              <w:spacing w:line="276" w:lineRule="auto"/>
              <w:ind w:left="96"/>
              <w:jc w:val="both"/>
              <w:rPr>
                <w:sz w:val="20"/>
                <w:szCs w:val="20"/>
              </w:rPr>
            </w:pPr>
            <w:r w:rsidRPr="008C3DAE">
              <w:rPr>
                <w:sz w:val="20"/>
                <w:szCs w:val="20"/>
              </w:rPr>
              <w:t>Güç kaynağı devresi özellikleri açıklanır. Güç kaynağı devresi yapım aşamaları açıklanır</w:t>
            </w:r>
          </w:p>
          <w:p w14:paraId="5066FE89" w14:textId="5304F270" w:rsidR="008C3DAE" w:rsidRDefault="008C3DAE" w:rsidP="004F723F">
            <w:pPr>
              <w:pStyle w:val="Default"/>
              <w:spacing w:line="276" w:lineRule="auto"/>
              <w:ind w:left="96"/>
              <w:jc w:val="both"/>
              <w:rPr>
                <w:sz w:val="20"/>
                <w:szCs w:val="20"/>
              </w:rPr>
            </w:pPr>
            <w:r w:rsidRPr="008C3DAE">
              <w:rPr>
                <w:sz w:val="20"/>
                <w:szCs w:val="20"/>
              </w:rPr>
              <w:t>Güç kaynağı çıkış gerilimlerini</w:t>
            </w:r>
            <w:r w:rsidR="00175316">
              <w:rPr>
                <w:sz w:val="20"/>
                <w:szCs w:val="20"/>
              </w:rPr>
              <w:t>n</w:t>
            </w:r>
            <w:r w:rsidRPr="008C3DAE">
              <w:rPr>
                <w:sz w:val="20"/>
                <w:szCs w:val="20"/>
              </w:rPr>
              <w:t xml:space="preserve"> ölçülmesi açıklanır. </w:t>
            </w:r>
          </w:p>
          <w:p w14:paraId="2CB519F1" w14:textId="7D09F911" w:rsidR="008C3DAE" w:rsidRDefault="008C3DAE" w:rsidP="004F723F">
            <w:pPr>
              <w:pStyle w:val="Default"/>
              <w:spacing w:line="276" w:lineRule="auto"/>
              <w:ind w:left="96"/>
              <w:jc w:val="both"/>
              <w:rPr>
                <w:sz w:val="20"/>
                <w:szCs w:val="20"/>
              </w:rPr>
            </w:pPr>
            <w:r w:rsidRPr="008C3DAE">
              <w:rPr>
                <w:sz w:val="20"/>
                <w:szCs w:val="20"/>
              </w:rPr>
              <w:t>Güç kaynağının yüklü çalışma testlerinin yapılması açıklanır</w:t>
            </w:r>
            <w:r w:rsidR="00175316">
              <w:rPr>
                <w:sz w:val="20"/>
                <w:szCs w:val="20"/>
              </w:rPr>
              <w:t>.</w:t>
            </w:r>
          </w:p>
          <w:p w14:paraId="462C7C98" w14:textId="4E1C59E9" w:rsidR="0036079F" w:rsidRDefault="008C3DAE" w:rsidP="004F723F">
            <w:pPr>
              <w:pStyle w:val="Default"/>
              <w:spacing w:line="276" w:lineRule="auto"/>
              <w:ind w:left="96"/>
              <w:jc w:val="both"/>
              <w:rPr>
                <w:sz w:val="20"/>
                <w:szCs w:val="20"/>
              </w:rPr>
            </w:pPr>
            <w:r>
              <w:rPr>
                <w:sz w:val="20"/>
                <w:szCs w:val="20"/>
              </w:rPr>
              <w:t>Güç kaynağı devresinin devresi yaptırılır.</w:t>
            </w:r>
          </w:p>
          <w:p w14:paraId="53E03ABF" w14:textId="77777777" w:rsidR="008C3DAE" w:rsidRDefault="008C3DAE" w:rsidP="004F723F">
            <w:pPr>
              <w:pStyle w:val="Default"/>
              <w:spacing w:line="276" w:lineRule="auto"/>
              <w:ind w:left="96"/>
              <w:jc w:val="both"/>
              <w:rPr>
                <w:sz w:val="20"/>
                <w:szCs w:val="20"/>
              </w:rPr>
            </w:pPr>
            <w:r>
              <w:rPr>
                <w:sz w:val="20"/>
                <w:szCs w:val="20"/>
              </w:rPr>
              <w:t>Güç kaynağının yüklü ve yüksüz testleri yaptırılır.</w:t>
            </w:r>
          </w:p>
          <w:p w14:paraId="2F3ED526" w14:textId="4F0558C2" w:rsidR="00D85D61" w:rsidRPr="00262565" w:rsidRDefault="00D85D61" w:rsidP="00735376">
            <w:pPr>
              <w:pStyle w:val="Default"/>
              <w:spacing w:line="276" w:lineRule="auto"/>
              <w:ind w:left="96"/>
              <w:jc w:val="both"/>
              <w:rPr>
                <w:sz w:val="20"/>
                <w:szCs w:val="20"/>
              </w:rPr>
            </w:pPr>
            <w:r>
              <w:rPr>
                <w:sz w:val="20"/>
                <w:szCs w:val="20"/>
              </w:rPr>
              <w:t>Güç kaynağı hata analizi yaptırılır.</w:t>
            </w:r>
          </w:p>
        </w:tc>
        <w:tc>
          <w:tcPr>
            <w:tcW w:w="2263" w:type="dxa"/>
          </w:tcPr>
          <w:p w14:paraId="404E8ECA" w14:textId="77777777" w:rsidR="00560702" w:rsidRPr="00262565" w:rsidRDefault="00560702" w:rsidP="00560702">
            <w:pPr>
              <w:pStyle w:val="Default"/>
              <w:rPr>
                <w:color w:val="auto"/>
                <w:sz w:val="20"/>
                <w:szCs w:val="20"/>
              </w:rPr>
            </w:pPr>
          </w:p>
          <w:p w14:paraId="1BCA8C80" w14:textId="77777777" w:rsidR="00262565" w:rsidRDefault="00262565" w:rsidP="00560702">
            <w:pPr>
              <w:pStyle w:val="Default"/>
              <w:rPr>
                <w:b/>
                <w:bCs/>
                <w:sz w:val="20"/>
                <w:szCs w:val="20"/>
              </w:rPr>
            </w:pPr>
          </w:p>
          <w:p w14:paraId="04A182AE" w14:textId="77777777" w:rsidR="00262565" w:rsidRDefault="00262565" w:rsidP="00560702">
            <w:pPr>
              <w:pStyle w:val="Default"/>
              <w:rPr>
                <w:b/>
                <w:bCs/>
                <w:sz w:val="20"/>
                <w:szCs w:val="20"/>
              </w:rPr>
            </w:pPr>
          </w:p>
          <w:p w14:paraId="17FFAAE3" w14:textId="77777777" w:rsidR="00262565" w:rsidRDefault="00262565" w:rsidP="00560702">
            <w:pPr>
              <w:pStyle w:val="Default"/>
              <w:rPr>
                <w:b/>
                <w:bCs/>
                <w:sz w:val="20"/>
                <w:szCs w:val="20"/>
              </w:rPr>
            </w:pPr>
          </w:p>
          <w:p w14:paraId="5AE20995" w14:textId="77777777" w:rsidR="00262565" w:rsidRDefault="00262565" w:rsidP="00560702">
            <w:pPr>
              <w:pStyle w:val="Default"/>
              <w:rPr>
                <w:b/>
                <w:bCs/>
                <w:sz w:val="20"/>
                <w:szCs w:val="20"/>
              </w:rPr>
            </w:pPr>
          </w:p>
          <w:p w14:paraId="21F66F14" w14:textId="77777777" w:rsidR="00262565" w:rsidRDefault="00262565" w:rsidP="00560702">
            <w:pPr>
              <w:pStyle w:val="Default"/>
              <w:rPr>
                <w:b/>
                <w:bCs/>
                <w:sz w:val="20"/>
                <w:szCs w:val="20"/>
              </w:rPr>
            </w:pPr>
          </w:p>
          <w:p w14:paraId="33E0ABD9" w14:textId="77777777" w:rsidR="00262565" w:rsidRDefault="00262565" w:rsidP="00560702">
            <w:pPr>
              <w:pStyle w:val="Default"/>
              <w:rPr>
                <w:b/>
                <w:bCs/>
                <w:sz w:val="20"/>
                <w:szCs w:val="20"/>
              </w:rPr>
            </w:pPr>
          </w:p>
          <w:p w14:paraId="60DFB355" w14:textId="77777777" w:rsidR="00262565" w:rsidRDefault="00262565" w:rsidP="00560702">
            <w:pPr>
              <w:pStyle w:val="Default"/>
              <w:rPr>
                <w:b/>
                <w:bCs/>
                <w:sz w:val="20"/>
                <w:szCs w:val="20"/>
              </w:rPr>
            </w:pPr>
          </w:p>
          <w:p w14:paraId="0759814A" w14:textId="77777777" w:rsidR="00262565" w:rsidRDefault="00262565" w:rsidP="00560702">
            <w:pPr>
              <w:pStyle w:val="Default"/>
              <w:rPr>
                <w:b/>
                <w:bCs/>
                <w:sz w:val="20"/>
                <w:szCs w:val="20"/>
              </w:rPr>
            </w:pPr>
          </w:p>
          <w:p w14:paraId="562C8BF6" w14:textId="77777777" w:rsidR="00262565" w:rsidRDefault="00262565" w:rsidP="00560702">
            <w:pPr>
              <w:pStyle w:val="Default"/>
              <w:rPr>
                <w:b/>
                <w:bCs/>
                <w:sz w:val="20"/>
                <w:szCs w:val="20"/>
              </w:rPr>
            </w:pPr>
          </w:p>
          <w:p w14:paraId="1DFD5FE5" w14:textId="77777777" w:rsidR="00262565" w:rsidRDefault="00262565" w:rsidP="00560702">
            <w:pPr>
              <w:pStyle w:val="Default"/>
              <w:rPr>
                <w:b/>
                <w:bCs/>
                <w:sz w:val="20"/>
                <w:szCs w:val="20"/>
              </w:rPr>
            </w:pPr>
          </w:p>
          <w:p w14:paraId="72A33441" w14:textId="77777777" w:rsidR="00262565" w:rsidRDefault="00262565" w:rsidP="00560702">
            <w:pPr>
              <w:pStyle w:val="Default"/>
              <w:rPr>
                <w:b/>
                <w:bCs/>
                <w:sz w:val="20"/>
                <w:szCs w:val="20"/>
              </w:rPr>
            </w:pPr>
          </w:p>
          <w:p w14:paraId="1D6F2766" w14:textId="77777777" w:rsidR="00262565" w:rsidRDefault="00262565" w:rsidP="00560702">
            <w:pPr>
              <w:pStyle w:val="Default"/>
              <w:rPr>
                <w:b/>
                <w:bCs/>
                <w:sz w:val="20"/>
                <w:szCs w:val="20"/>
              </w:rPr>
            </w:pPr>
          </w:p>
          <w:p w14:paraId="15227FFE" w14:textId="7A189DEB" w:rsidR="00560702" w:rsidRPr="00262565" w:rsidRDefault="00560702" w:rsidP="00560702">
            <w:pPr>
              <w:pStyle w:val="Default"/>
              <w:rPr>
                <w:b/>
                <w:bCs/>
                <w:sz w:val="20"/>
                <w:szCs w:val="20"/>
              </w:rPr>
            </w:pPr>
            <w:r w:rsidRPr="00262565">
              <w:rPr>
                <w:b/>
                <w:bCs/>
                <w:sz w:val="20"/>
                <w:szCs w:val="20"/>
              </w:rPr>
              <w:t xml:space="preserve">Doğrultma ve Filtre Devreleri </w:t>
            </w:r>
          </w:p>
          <w:p w14:paraId="71488D5D" w14:textId="77777777" w:rsidR="00560702" w:rsidRPr="00262565" w:rsidRDefault="00560702" w:rsidP="00560702">
            <w:pPr>
              <w:pStyle w:val="Default"/>
              <w:rPr>
                <w:b/>
                <w:bCs/>
                <w:sz w:val="20"/>
                <w:szCs w:val="20"/>
              </w:rPr>
            </w:pPr>
          </w:p>
          <w:p w14:paraId="4EFCBBF5" w14:textId="58452FD3" w:rsidR="00560702" w:rsidRPr="00262565" w:rsidRDefault="00560702" w:rsidP="00560702">
            <w:pPr>
              <w:pStyle w:val="Default"/>
              <w:rPr>
                <w:b/>
                <w:bCs/>
                <w:sz w:val="20"/>
                <w:szCs w:val="20"/>
              </w:rPr>
            </w:pPr>
            <w:r w:rsidRPr="00262565">
              <w:rPr>
                <w:b/>
                <w:bCs/>
                <w:sz w:val="20"/>
                <w:szCs w:val="20"/>
              </w:rPr>
              <w:t xml:space="preserve">Regüle Devreleri </w:t>
            </w:r>
          </w:p>
          <w:p w14:paraId="66E27997" w14:textId="77777777" w:rsidR="00560702" w:rsidRPr="00262565" w:rsidRDefault="00560702" w:rsidP="00560702">
            <w:pPr>
              <w:pStyle w:val="Default"/>
              <w:rPr>
                <w:b/>
                <w:bCs/>
                <w:sz w:val="20"/>
                <w:szCs w:val="20"/>
              </w:rPr>
            </w:pPr>
          </w:p>
          <w:p w14:paraId="50C3786D" w14:textId="5F6954AE" w:rsidR="00560702" w:rsidRDefault="00560702" w:rsidP="00560702">
            <w:pPr>
              <w:pStyle w:val="Default"/>
              <w:rPr>
                <w:b/>
                <w:bCs/>
                <w:sz w:val="20"/>
                <w:szCs w:val="20"/>
              </w:rPr>
            </w:pPr>
            <w:r w:rsidRPr="00262565">
              <w:rPr>
                <w:b/>
                <w:bCs/>
                <w:sz w:val="20"/>
                <w:szCs w:val="20"/>
              </w:rPr>
              <w:t xml:space="preserve">Gerilim Çoklayıcılar </w:t>
            </w:r>
          </w:p>
          <w:p w14:paraId="3E349CF1" w14:textId="77777777" w:rsidR="008C3DAE" w:rsidRDefault="008C3DAE" w:rsidP="00560702">
            <w:pPr>
              <w:pStyle w:val="Default"/>
              <w:rPr>
                <w:b/>
                <w:bCs/>
                <w:sz w:val="20"/>
                <w:szCs w:val="20"/>
              </w:rPr>
            </w:pPr>
          </w:p>
          <w:p w14:paraId="4FB72B48" w14:textId="7248F153" w:rsidR="008C3DAE" w:rsidRPr="008C3DAE" w:rsidRDefault="008C3DAE" w:rsidP="00560702">
            <w:pPr>
              <w:pStyle w:val="Default"/>
              <w:rPr>
                <w:b/>
                <w:bCs/>
                <w:sz w:val="20"/>
                <w:szCs w:val="20"/>
              </w:rPr>
            </w:pPr>
            <w:r w:rsidRPr="008C3DAE">
              <w:rPr>
                <w:b/>
                <w:bCs/>
                <w:sz w:val="20"/>
                <w:szCs w:val="20"/>
              </w:rPr>
              <w:t>Güç Kaynağı Devresi</w:t>
            </w:r>
          </w:p>
          <w:p w14:paraId="266B6C00" w14:textId="77777777" w:rsidR="0036079F" w:rsidRPr="00262565" w:rsidRDefault="0036079F" w:rsidP="0036079F">
            <w:pPr>
              <w:pStyle w:val="Default"/>
              <w:spacing w:line="276" w:lineRule="auto"/>
              <w:rPr>
                <w:color w:val="auto"/>
                <w:sz w:val="20"/>
                <w:szCs w:val="20"/>
              </w:rPr>
            </w:pPr>
          </w:p>
        </w:tc>
      </w:tr>
      <w:tr w:rsidR="00B66F1D" w:rsidRPr="00262565" w14:paraId="47504010" w14:textId="77777777" w:rsidTr="00A90524">
        <w:trPr>
          <w:gridAfter w:val="1"/>
          <w:wAfter w:w="23" w:type="dxa"/>
          <w:trHeight w:val="566"/>
        </w:trPr>
        <w:tc>
          <w:tcPr>
            <w:tcW w:w="1994" w:type="dxa"/>
          </w:tcPr>
          <w:p w14:paraId="1E872496" w14:textId="77777777" w:rsidR="00CD684F" w:rsidRDefault="00CD684F" w:rsidP="008A6915">
            <w:pPr>
              <w:spacing w:line="276" w:lineRule="auto"/>
              <w:rPr>
                <w:rFonts w:ascii="Arial" w:hAnsi="Arial" w:cs="Arial"/>
                <w:b/>
                <w:bCs/>
                <w:sz w:val="20"/>
                <w:szCs w:val="20"/>
              </w:rPr>
            </w:pPr>
          </w:p>
          <w:p w14:paraId="4C955364" w14:textId="77777777" w:rsidR="00CD684F" w:rsidRDefault="00CD684F" w:rsidP="008A6915">
            <w:pPr>
              <w:spacing w:line="276" w:lineRule="auto"/>
              <w:rPr>
                <w:rFonts w:ascii="Arial" w:hAnsi="Arial" w:cs="Arial"/>
                <w:b/>
                <w:bCs/>
                <w:sz w:val="20"/>
                <w:szCs w:val="20"/>
              </w:rPr>
            </w:pPr>
          </w:p>
          <w:p w14:paraId="6225D00B" w14:textId="77777777" w:rsidR="00CD684F" w:rsidRDefault="00CD684F" w:rsidP="008A6915">
            <w:pPr>
              <w:spacing w:line="276" w:lineRule="auto"/>
              <w:rPr>
                <w:rFonts w:ascii="Arial" w:hAnsi="Arial" w:cs="Arial"/>
                <w:b/>
                <w:bCs/>
                <w:sz w:val="20"/>
                <w:szCs w:val="20"/>
              </w:rPr>
            </w:pPr>
          </w:p>
          <w:p w14:paraId="330E119C" w14:textId="77777777" w:rsidR="00CD684F" w:rsidRDefault="00CD684F" w:rsidP="008A6915">
            <w:pPr>
              <w:spacing w:line="276" w:lineRule="auto"/>
              <w:rPr>
                <w:rFonts w:ascii="Arial" w:hAnsi="Arial" w:cs="Arial"/>
                <w:b/>
                <w:bCs/>
                <w:sz w:val="20"/>
                <w:szCs w:val="20"/>
              </w:rPr>
            </w:pPr>
          </w:p>
          <w:p w14:paraId="7D617692" w14:textId="77777777" w:rsidR="00CD684F" w:rsidRDefault="00CD684F" w:rsidP="008A6915">
            <w:pPr>
              <w:spacing w:line="276" w:lineRule="auto"/>
              <w:rPr>
                <w:rFonts w:ascii="Arial" w:hAnsi="Arial" w:cs="Arial"/>
                <w:b/>
                <w:bCs/>
                <w:sz w:val="20"/>
                <w:szCs w:val="20"/>
              </w:rPr>
            </w:pPr>
          </w:p>
          <w:p w14:paraId="4123AF8F" w14:textId="77777777" w:rsidR="00CD684F" w:rsidRDefault="00CD684F" w:rsidP="008A6915">
            <w:pPr>
              <w:spacing w:line="276" w:lineRule="auto"/>
              <w:rPr>
                <w:rFonts w:ascii="Arial" w:hAnsi="Arial" w:cs="Arial"/>
                <w:b/>
                <w:bCs/>
                <w:sz w:val="20"/>
                <w:szCs w:val="20"/>
              </w:rPr>
            </w:pPr>
          </w:p>
          <w:p w14:paraId="1D125587" w14:textId="77777777" w:rsidR="00CD684F" w:rsidRDefault="00CD684F" w:rsidP="008A6915">
            <w:pPr>
              <w:spacing w:line="276" w:lineRule="auto"/>
              <w:rPr>
                <w:rFonts w:ascii="Arial" w:hAnsi="Arial" w:cs="Arial"/>
                <w:b/>
                <w:bCs/>
                <w:sz w:val="20"/>
                <w:szCs w:val="20"/>
              </w:rPr>
            </w:pPr>
          </w:p>
          <w:p w14:paraId="24FAA02A" w14:textId="77777777" w:rsidR="00CD684F" w:rsidRDefault="00CD684F" w:rsidP="008A6915">
            <w:pPr>
              <w:spacing w:line="276" w:lineRule="auto"/>
              <w:rPr>
                <w:rFonts w:ascii="Arial" w:hAnsi="Arial" w:cs="Arial"/>
                <w:b/>
                <w:bCs/>
                <w:sz w:val="20"/>
                <w:szCs w:val="20"/>
              </w:rPr>
            </w:pPr>
          </w:p>
          <w:p w14:paraId="381A50E3" w14:textId="77777777" w:rsidR="00CD684F" w:rsidRDefault="00CD684F" w:rsidP="008A6915">
            <w:pPr>
              <w:spacing w:line="276" w:lineRule="auto"/>
              <w:rPr>
                <w:rFonts w:ascii="Arial" w:hAnsi="Arial" w:cs="Arial"/>
                <w:b/>
                <w:bCs/>
                <w:sz w:val="20"/>
                <w:szCs w:val="20"/>
              </w:rPr>
            </w:pPr>
          </w:p>
          <w:p w14:paraId="3E1B0231" w14:textId="3DDF3C55" w:rsidR="008A6915" w:rsidRPr="008A6915" w:rsidRDefault="00262565" w:rsidP="008A6915">
            <w:pPr>
              <w:spacing w:line="276" w:lineRule="auto"/>
              <w:rPr>
                <w:rFonts w:ascii="Arial" w:hAnsi="Arial" w:cs="Arial"/>
                <w:b/>
                <w:bCs/>
                <w:sz w:val="20"/>
                <w:szCs w:val="20"/>
              </w:rPr>
            </w:pPr>
            <w:r>
              <w:rPr>
                <w:rFonts w:ascii="Arial" w:hAnsi="Arial" w:cs="Arial"/>
                <w:b/>
                <w:bCs/>
                <w:sz w:val="20"/>
                <w:szCs w:val="20"/>
              </w:rPr>
              <w:lastRenderedPageBreak/>
              <w:t xml:space="preserve">Raylı Sistemlerde </w:t>
            </w:r>
            <w:r w:rsidR="00F01F07" w:rsidRPr="00262565">
              <w:rPr>
                <w:rFonts w:ascii="Arial" w:hAnsi="Arial" w:cs="Arial"/>
                <w:b/>
                <w:bCs/>
                <w:sz w:val="20"/>
                <w:szCs w:val="20"/>
              </w:rPr>
              <w:t xml:space="preserve">Dönüştürücü ve </w:t>
            </w:r>
            <w:r w:rsidR="0095256A">
              <w:rPr>
                <w:rFonts w:ascii="Arial" w:hAnsi="Arial" w:cs="Arial"/>
                <w:b/>
                <w:bCs/>
                <w:sz w:val="20"/>
                <w:szCs w:val="20"/>
              </w:rPr>
              <w:t>E</w:t>
            </w:r>
            <w:r w:rsidR="00F01F07" w:rsidRPr="00262565">
              <w:rPr>
                <w:rFonts w:ascii="Arial" w:hAnsi="Arial" w:cs="Arial"/>
                <w:b/>
                <w:bCs/>
                <w:sz w:val="20"/>
                <w:szCs w:val="20"/>
              </w:rPr>
              <w:t>virici</w:t>
            </w:r>
          </w:p>
          <w:p w14:paraId="50BDF52D" w14:textId="25CE15C7" w:rsidR="008A6915" w:rsidRPr="00262565" w:rsidRDefault="00F01F07" w:rsidP="008A6915">
            <w:pPr>
              <w:spacing w:line="276" w:lineRule="auto"/>
              <w:rPr>
                <w:rFonts w:ascii="Arial" w:hAnsi="Arial" w:cs="Arial"/>
                <w:b/>
                <w:sz w:val="20"/>
                <w:szCs w:val="20"/>
              </w:rPr>
            </w:pPr>
            <w:r w:rsidRPr="00262565">
              <w:rPr>
                <w:rFonts w:ascii="Arial" w:hAnsi="Arial" w:cs="Arial"/>
                <w:b/>
                <w:bCs/>
                <w:sz w:val="20"/>
                <w:szCs w:val="20"/>
              </w:rPr>
              <w:t xml:space="preserve">Devreler </w:t>
            </w:r>
          </w:p>
        </w:tc>
        <w:tc>
          <w:tcPr>
            <w:tcW w:w="1916" w:type="dxa"/>
            <w:gridSpan w:val="2"/>
          </w:tcPr>
          <w:p w14:paraId="173F755E" w14:textId="77777777" w:rsidR="00CD684F" w:rsidRDefault="00CD684F" w:rsidP="00262565">
            <w:pPr>
              <w:spacing w:line="276" w:lineRule="auto"/>
              <w:rPr>
                <w:rFonts w:ascii="Arial" w:hAnsi="Arial" w:cs="Arial"/>
                <w:b/>
                <w:bCs/>
                <w:sz w:val="20"/>
                <w:szCs w:val="20"/>
              </w:rPr>
            </w:pPr>
          </w:p>
          <w:p w14:paraId="550EB518" w14:textId="77777777" w:rsidR="00CD684F" w:rsidRDefault="00CD684F" w:rsidP="00262565">
            <w:pPr>
              <w:spacing w:line="276" w:lineRule="auto"/>
              <w:rPr>
                <w:rFonts w:ascii="Arial" w:hAnsi="Arial" w:cs="Arial"/>
                <w:b/>
                <w:bCs/>
                <w:sz w:val="20"/>
                <w:szCs w:val="20"/>
              </w:rPr>
            </w:pPr>
          </w:p>
          <w:p w14:paraId="12EC6754" w14:textId="77777777" w:rsidR="00CD684F" w:rsidRDefault="00CD684F" w:rsidP="00262565">
            <w:pPr>
              <w:spacing w:line="276" w:lineRule="auto"/>
              <w:rPr>
                <w:rFonts w:ascii="Arial" w:hAnsi="Arial" w:cs="Arial"/>
                <w:b/>
                <w:bCs/>
                <w:sz w:val="20"/>
                <w:szCs w:val="20"/>
              </w:rPr>
            </w:pPr>
          </w:p>
          <w:p w14:paraId="70D4C676" w14:textId="77777777" w:rsidR="00CD684F" w:rsidRDefault="00CD684F" w:rsidP="00262565">
            <w:pPr>
              <w:spacing w:line="276" w:lineRule="auto"/>
              <w:rPr>
                <w:rFonts w:ascii="Arial" w:hAnsi="Arial" w:cs="Arial"/>
                <w:b/>
                <w:bCs/>
                <w:sz w:val="20"/>
                <w:szCs w:val="20"/>
              </w:rPr>
            </w:pPr>
          </w:p>
          <w:p w14:paraId="4873829F" w14:textId="77777777" w:rsidR="00CD684F" w:rsidRDefault="00CD684F" w:rsidP="00262565">
            <w:pPr>
              <w:spacing w:line="276" w:lineRule="auto"/>
              <w:rPr>
                <w:rFonts w:ascii="Arial" w:hAnsi="Arial" w:cs="Arial"/>
                <w:b/>
                <w:bCs/>
                <w:sz w:val="20"/>
                <w:szCs w:val="20"/>
              </w:rPr>
            </w:pPr>
          </w:p>
          <w:p w14:paraId="10CFD09F" w14:textId="77777777" w:rsidR="00CD684F" w:rsidRDefault="00CD684F" w:rsidP="00262565">
            <w:pPr>
              <w:spacing w:line="276" w:lineRule="auto"/>
              <w:rPr>
                <w:rFonts w:ascii="Arial" w:hAnsi="Arial" w:cs="Arial"/>
                <w:b/>
                <w:bCs/>
                <w:sz w:val="20"/>
                <w:szCs w:val="20"/>
              </w:rPr>
            </w:pPr>
          </w:p>
          <w:p w14:paraId="6713F3D3" w14:textId="77777777" w:rsidR="00CD684F" w:rsidRDefault="00CD684F" w:rsidP="00262565">
            <w:pPr>
              <w:spacing w:line="276" w:lineRule="auto"/>
              <w:rPr>
                <w:rFonts w:ascii="Arial" w:hAnsi="Arial" w:cs="Arial"/>
                <w:b/>
                <w:bCs/>
                <w:sz w:val="20"/>
                <w:szCs w:val="20"/>
              </w:rPr>
            </w:pPr>
          </w:p>
          <w:p w14:paraId="0B336A6C" w14:textId="77777777" w:rsidR="00CD684F" w:rsidRDefault="00CD684F" w:rsidP="00262565">
            <w:pPr>
              <w:spacing w:line="276" w:lineRule="auto"/>
              <w:rPr>
                <w:rFonts w:ascii="Arial" w:hAnsi="Arial" w:cs="Arial"/>
                <w:b/>
                <w:bCs/>
                <w:sz w:val="20"/>
                <w:szCs w:val="20"/>
              </w:rPr>
            </w:pPr>
          </w:p>
          <w:p w14:paraId="2273A76D" w14:textId="6F37CA45" w:rsidR="008A6915" w:rsidRPr="00D85D61" w:rsidRDefault="00262565" w:rsidP="00D85D61">
            <w:pPr>
              <w:spacing w:line="276" w:lineRule="auto"/>
              <w:rPr>
                <w:rFonts w:ascii="Arial" w:hAnsi="Arial" w:cs="Arial"/>
                <w:b/>
                <w:bCs/>
                <w:sz w:val="20"/>
                <w:szCs w:val="20"/>
              </w:rPr>
            </w:pPr>
            <w:r>
              <w:rPr>
                <w:rFonts w:ascii="Arial" w:hAnsi="Arial" w:cs="Arial"/>
                <w:b/>
                <w:bCs/>
                <w:sz w:val="20"/>
                <w:szCs w:val="20"/>
              </w:rPr>
              <w:t xml:space="preserve">Raylı </w:t>
            </w:r>
            <w:r w:rsidR="002B63EB">
              <w:rPr>
                <w:rFonts w:ascii="Arial" w:hAnsi="Arial" w:cs="Arial"/>
                <w:b/>
                <w:bCs/>
                <w:sz w:val="20"/>
                <w:szCs w:val="20"/>
              </w:rPr>
              <w:t>s</w:t>
            </w:r>
            <w:r>
              <w:rPr>
                <w:rFonts w:ascii="Arial" w:hAnsi="Arial" w:cs="Arial"/>
                <w:b/>
                <w:bCs/>
                <w:sz w:val="20"/>
                <w:szCs w:val="20"/>
              </w:rPr>
              <w:t xml:space="preserve">istemlerde </w:t>
            </w:r>
            <w:r w:rsidR="00301B24">
              <w:rPr>
                <w:rFonts w:ascii="Arial" w:hAnsi="Arial" w:cs="Arial"/>
                <w:b/>
                <w:bCs/>
                <w:sz w:val="20"/>
                <w:szCs w:val="20"/>
              </w:rPr>
              <w:t>d</w:t>
            </w:r>
            <w:r w:rsidRPr="00262565">
              <w:rPr>
                <w:rFonts w:ascii="Arial" w:hAnsi="Arial" w:cs="Arial"/>
                <w:b/>
                <w:bCs/>
                <w:sz w:val="20"/>
                <w:szCs w:val="20"/>
              </w:rPr>
              <w:t xml:space="preserve">önüştürücü ve </w:t>
            </w:r>
            <w:r w:rsidRPr="00262565">
              <w:rPr>
                <w:rFonts w:ascii="Arial" w:hAnsi="Arial" w:cs="Arial"/>
                <w:b/>
                <w:bCs/>
                <w:sz w:val="20"/>
                <w:szCs w:val="20"/>
              </w:rPr>
              <w:lastRenderedPageBreak/>
              <w:t>evirici</w:t>
            </w:r>
            <w:r w:rsidR="00D85D61">
              <w:rPr>
                <w:rFonts w:ascii="Arial" w:hAnsi="Arial" w:cs="Arial"/>
                <w:b/>
                <w:bCs/>
                <w:sz w:val="20"/>
                <w:szCs w:val="20"/>
              </w:rPr>
              <w:t xml:space="preserve"> </w:t>
            </w:r>
            <w:r w:rsidR="00913CC0" w:rsidRPr="00913CC0">
              <w:rPr>
                <w:rFonts w:ascii="Arial" w:eastAsia="Times New Roman" w:hAnsi="Arial" w:cs="Arial"/>
                <w:b/>
                <w:bCs/>
                <w:sz w:val="20"/>
                <w:szCs w:val="20"/>
              </w:rPr>
              <w:t>devrelerini uygulayabilme</w:t>
            </w:r>
            <w:r w:rsidR="00913CC0">
              <w:rPr>
                <w:rFonts w:ascii="Arial" w:eastAsia="Times New Roman" w:hAnsi="Arial" w:cs="Arial"/>
                <w:b/>
                <w:bCs/>
                <w:sz w:val="20"/>
                <w:szCs w:val="20"/>
              </w:rPr>
              <w:t>.</w:t>
            </w:r>
          </w:p>
        </w:tc>
        <w:tc>
          <w:tcPr>
            <w:tcW w:w="3869" w:type="dxa"/>
            <w:gridSpan w:val="2"/>
          </w:tcPr>
          <w:p w14:paraId="51FE411F" w14:textId="620D955F" w:rsidR="008A6915" w:rsidRPr="00262565" w:rsidRDefault="008A6915" w:rsidP="004F723F">
            <w:pPr>
              <w:pStyle w:val="Default"/>
              <w:spacing w:line="276" w:lineRule="auto"/>
              <w:jc w:val="both"/>
              <w:rPr>
                <w:b/>
                <w:bCs/>
                <w:sz w:val="20"/>
                <w:szCs w:val="20"/>
              </w:rPr>
            </w:pPr>
            <w:r w:rsidRPr="008A6915">
              <w:rPr>
                <w:b/>
                <w:bCs/>
                <w:sz w:val="20"/>
                <w:szCs w:val="20"/>
              </w:rPr>
              <w:lastRenderedPageBreak/>
              <w:t xml:space="preserve">Dönüştürücü </w:t>
            </w:r>
            <w:r w:rsidR="006A2933">
              <w:rPr>
                <w:b/>
                <w:bCs/>
                <w:sz w:val="20"/>
                <w:szCs w:val="20"/>
              </w:rPr>
              <w:t>devre uygulamaları</w:t>
            </w:r>
            <w:r w:rsidRPr="00262565">
              <w:rPr>
                <w:b/>
                <w:bCs/>
                <w:sz w:val="20"/>
                <w:szCs w:val="20"/>
              </w:rPr>
              <w:t xml:space="preserve"> yapar.</w:t>
            </w:r>
          </w:p>
          <w:p w14:paraId="3049BD97" w14:textId="54830B3B" w:rsidR="008A6915" w:rsidRPr="00262565" w:rsidRDefault="008A6915" w:rsidP="004F723F">
            <w:pPr>
              <w:pStyle w:val="Default"/>
              <w:spacing w:line="276" w:lineRule="auto"/>
              <w:ind w:left="96"/>
              <w:jc w:val="both"/>
              <w:rPr>
                <w:sz w:val="20"/>
                <w:szCs w:val="20"/>
              </w:rPr>
            </w:pPr>
            <w:r w:rsidRPr="00262565">
              <w:rPr>
                <w:sz w:val="20"/>
                <w:szCs w:val="20"/>
              </w:rPr>
              <w:t>Dönüştürücü kavramı açıklanır.</w:t>
            </w:r>
          </w:p>
          <w:p w14:paraId="7C7A39FB" w14:textId="6E7524F8" w:rsidR="008A6915" w:rsidRPr="00262565" w:rsidRDefault="008A6915" w:rsidP="004F723F">
            <w:pPr>
              <w:pStyle w:val="Default"/>
              <w:spacing w:line="276" w:lineRule="auto"/>
              <w:ind w:left="96"/>
              <w:jc w:val="both"/>
              <w:rPr>
                <w:sz w:val="20"/>
                <w:szCs w:val="20"/>
              </w:rPr>
            </w:pPr>
            <w:r w:rsidRPr="00262565">
              <w:rPr>
                <w:sz w:val="20"/>
                <w:szCs w:val="20"/>
              </w:rPr>
              <w:t>Dönüştürücü devre çeşitleri sıralanır.</w:t>
            </w:r>
          </w:p>
          <w:p w14:paraId="7ED5EA0B" w14:textId="102B5997" w:rsidR="008A6915" w:rsidRPr="00262565" w:rsidRDefault="008A6915" w:rsidP="004F723F">
            <w:pPr>
              <w:pStyle w:val="Default"/>
              <w:spacing w:line="276" w:lineRule="auto"/>
              <w:ind w:left="96"/>
              <w:jc w:val="both"/>
              <w:rPr>
                <w:sz w:val="20"/>
                <w:szCs w:val="20"/>
              </w:rPr>
            </w:pPr>
            <w:r w:rsidRPr="00262565">
              <w:rPr>
                <w:sz w:val="20"/>
                <w:szCs w:val="20"/>
              </w:rPr>
              <w:t>Dönüştürücü devre çeşitlerinin özelikleri açı</w:t>
            </w:r>
            <w:r w:rsidR="00070203">
              <w:rPr>
                <w:sz w:val="20"/>
                <w:szCs w:val="20"/>
              </w:rPr>
              <w:t>k</w:t>
            </w:r>
            <w:r w:rsidRPr="00262565">
              <w:rPr>
                <w:sz w:val="20"/>
                <w:szCs w:val="20"/>
              </w:rPr>
              <w:t>lanır.</w:t>
            </w:r>
          </w:p>
          <w:p w14:paraId="63551AB3" w14:textId="76A61F11" w:rsidR="00E209BC" w:rsidRPr="00262565" w:rsidRDefault="00E209BC" w:rsidP="004F723F">
            <w:pPr>
              <w:pStyle w:val="Default"/>
              <w:spacing w:line="276" w:lineRule="auto"/>
              <w:ind w:left="96"/>
              <w:jc w:val="both"/>
              <w:rPr>
                <w:sz w:val="20"/>
                <w:szCs w:val="20"/>
              </w:rPr>
            </w:pPr>
            <w:r w:rsidRPr="00262565">
              <w:rPr>
                <w:sz w:val="20"/>
                <w:szCs w:val="20"/>
              </w:rPr>
              <w:t>Dönüştürücülerin tahrik sistemindeki rolü değerlendirilir.</w:t>
            </w:r>
          </w:p>
          <w:p w14:paraId="1579FEF0" w14:textId="44FB2198" w:rsidR="008A6915" w:rsidRPr="00262565" w:rsidRDefault="008A6915" w:rsidP="004F723F">
            <w:pPr>
              <w:pStyle w:val="Default"/>
              <w:spacing w:line="276" w:lineRule="auto"/>
              <w:ind w:left="96"/>
              <w:jc w:val="both"/>
              <w:rPr>
                <w:sz w:val="20"/>
                <w:szCs w:val="20"/>
              </w:rPr>
            </w:pPr>
            <w:r w:rsidRPr="00262565">
              <w:rPr>
                <w:sz w:val="20"/>
                <w:szCs w:val="20"/>
              </w:rPr>
              <w:t xml:space="preserve">Dönüştürücü (regülatörlü, ayarlı regülatörlü, yükseltici, alçaltıcı </w:t>
            </w:r>
            <w:r w:rsidRPr="00262565">
              <w:rPr>
                <w:sz w:val="20"/>
                <w:szCs w:val="20"/>
              </w:rPr>
              <w:lastRenderedPageBreak/>
              <w:t>dönüştürücü vb.) devresi</w:t>
            </w:r>
            <w:r w:rsidR="00175316">
              <w:rPr>
                <w:sz w:val="20"/>
                <w:szCs w:val="20"/>
              </w:rPr>
              <w:t>nin</w:t>
            </w:r>
            <w:r w:rsidRPr="00262565">
              <w:rPr>
                <w:sz w:val="20"/>
                <w:szCs w:val="20"/>
              </w:rPr>
              <w:t xml:space="preserve"> yapılması sağlanır.</w:t>
            </w:r>
          </w:p>
          <w:p w14:paraId="25041068" w14:textId="77777777" w:rsidR="008A6915" w:rsidRPr="008A6915" w:rsidRDefault="008A6915" w:rsidP="004F723F">
            <w:pPr>
              <w:pStyle w:val="Default"/>
              <w:spacing w:line="276" w:lineRule="auto"/>
              <w:ind w:left="96"/>
              <w:jc w:val="both"/>
              <w:rPr>
                <w:b/>
                <w:bCs/>
                <w:sz w:val="20"/>
                <w:szCs w:val="20"/>
              </w:rPr>
            </w:pPr>
          </w:p>
          <w:p w14:paraId="15D3392E" w14:textId="7653BB59" w:rsidR="008A6915" w:rsidRPr="00262565" w:rsidRDefault="008A6915" w:rsidP="004F723F">
            <w:pPr>
              <w:pStyle w:val="Default"/>
              <w:spacing w:line="276" w:lineRule="auto"/>
              <w:jc w:val="both"/>
              <w:rPr>
                <w:b/>
                <w:bCs/>
                <w:sz w:val="20"/>
                <w:szCs w:val="20"/>
              </w:rPr>
            </w:pPr>
            <w:r w:rsidRPr="008A6915">
              <w:rPr>
                <w:b/>
                <w:bCs/>
                <w:sz w:val="20"/>
                <w:szCs w:val="20"/>
              </w:rPr>
              <w:t>Evirici</w:t>
            </w:r>
            <w:r w:rsidRPr="00262565">
              <w:rPr>
                <w:b/>
                <w:bCs/>
                <w:sz w:val="20"/>
                <w:szCs w:val="20"/>
              </w:rPr>
              <w:t xml:space="preserve"> </w:t>
            </w:r>
            <w:r w:rsidR="006A2933">
              <w:rPr>
                <w:b/>
                <w:bCs/>
                <w:sz w:val="20"/>
                <w:szCs w:val="20"/>
              </w:rPr>
              <w:t>devre uygulamaları</w:t>
            </w:r>
            <w:r w:rsidRPr="00262565">
              <w:rPr>
                <w:b/>
                <w:bCs/>
                <w:sz w:val="20"/>
                <w:szCs w:val="20"/>
              </w:rPr>
              <w:t xml:space="preserve"> yapar.</w:t>
            </w:r>
          </w:p>
          <w:p w14:paraId="5482FE5D" w14:textId="26ECAEE2" w:rsidR="008A6915" w:rsidRPr="00262565" w:rsidRDefault="008A6915" w:rsidP="004F723F">
            <w:pPr>
              <w:pStyle w:val="Default"/>
              <w:spacing w:line="276" w:lineRule="auto"/>
              <w:ind w:left="96"/>
              <w:jc w:val="both"/>
              <w:rPr>
                <w:sz w:val="20"/>
                <w:szCs w:val="20"/>
              </w:rPr>
            </w:pPr>
            <w:r w:rsidRPr="00262565">
              <w:rPr>
                <w:sz w:val="20"/>
                <w:szCs w:val="20"/>
              </w:rPr>
              <w:t>Evirici kavramı açıklanır.</w:t>
            </w:r>
          </w:p>
          <w:p w14:paraId="12748231" w14:textId="017EA344" w:rsidR="008A6915" w:rsidRPr="00262565" w:rsidRDefault="008A6915" w:rsidP="004F723F">
            <w:pPr>
              <w:pStyle w:val="Default"/>
              <w:spacing w:line="276" w:lineRule="auto"/>
              <w:ind w:left="96"/>
              <w:jc w:val="both"/>
              <w:rPr>
                <w:sz w:val="20"/>
                <w:szCs w:val="20"/>
              </w:rPr>
            </w:pPr>
            <w:r w:rsidRPr="00262565">
              <w:rPr>
                <w:sz w:val="20"/>
                <w:szCs w:val="20"/>
              </w:rPr>
              <w:t>Evirici devre çeşitleri sıralanır.</w:t>
            </w:r>
          </w:p>
          <w:p w14:paraId="1AB340EF" w14:textId="6A18BA0A" w:rsidR="008A6915" w:rsidRPr="00262565" w:rsidRDefault="008A6915" w:rsidP="004F723F">
            <w:pPr>
              <w:pStyle w:val="Default"/>
              <w:spacing w:line="276" w:lineRule="auto"/>
              <w:ind w:left="96"/>
              <w:jc w:val="both"/>
              <w:rPr>
                <w:sz w:val="20"/>
                <w:szCs w:val="20"/>
              </w:rPr>
            </w:pPr>
            <w:r w:rsidRPr="00262565">
              <w:rPr>
                <w:sz w:val="20"/>
                <w:szCs w:val="20"/>
              </w:rPr>
              <w:t>Evirici devre çeşitlerinin özelikleri açı</w:t>
            </w:r>
            <w:r w:rsidR="00070203">
              <w:rPr>
                <w:sz w:val="20"/>
                <w:szCs w:val="20"/>
              </w:rPr>
              <w:t>k</w:t>
            </w:r>
            <w:r w:rsidRPr="00262565">
              <w:rPr>
                <w:sz w:val="20"/>
                <w:szCs w:val="20"/>
              </w:rPr>
              <w:t>lanır.</w:t>
            </w:r>
          </w:p>
          <w:p w14:paraId="0BEC19D4" w14:textId="0AA77DF2" w:rsidR="008A6915" w:rsidRPr="00262565" w:rsidRDefault="008A6915" w:rsidP="004F723F">
            <w:pPr>
              <w:pStyle w:val="Default"/>
              <w:spacing w:line="276" w:lineRule="auto"/>
              <w:ind w:left="96"/>
              <w:jc w:val="both"/>
              <w:rPr>
                <w:sz w:val="20"/>
                <w:szCs w:val="20"/>
              </w:rPr>
            </w:pPr>
            <w:r w:rsidRPr="00262565">
              <w:rPr>
                <w:sz w:val="20"/>
                <w:szCs w:val="20"/>
              </w:rPr>
              <w:t>Evirici (Yarım köprü, trafo bağlantılı</w:t>
            </w:r>
            <w:r w:rsidR="00101442" w:rsidRPr="00262565">
              <w:rPr>
                <w:sz w:val="20"/>
                <w:szCs w:val="20"/>
              </w:rPr>
              <w:t xml:space="preserve"> evirici</w:t>
            </w:r>
            <w:r w:rsidRPr="00262565">
              <w:rPr>
                <w:sz w:val="20"/>
                <w:szCs w:val="20"/>
              </w:rPr>
              <w:t xml:space="preserve"> vb.) devresi</w:t>
            </w:r>
            <w:r w:rsidR="00175316">
              <w:rPr>
                <w:sz w:val="20"/>
                <w:szCs w:val="20"/>
              </w:rPr>
              <w:t xml:space="preserve">nin </w:t>
            </w:r>
            <w:r w:rsidRPr="00262565">
              <w:rPr>
                <w:sz w:val="20"/>
                <w:szCs w:val="20"/>
              </w:rPr>
              <w:t>yapılması sağlanır.</w:t>
            </w:r>
          </w:p>
          <w:p w14:paraId="2BA61770" w14:textId="77777777" w:rsidR="008A6915" w:rsidRPr="00262565" w:rsidRDefault="008A6915" w:rsidP="004F723F">
            <w:pPr>
              <w:pStyle w:val="Default"/>
              <w:spacing w:line="276" w:lineRule="auto"/>
              <w:ind w:left="96"/>
              <w:jc w:val="both"/>
              <w:rPr>
                <w:b/>
                <w:bCs/>
                <w:sz w:val="20"/>
                <w:szCs w:val="20"/>
              </w:rPr>
            </w:pPr>
          </w:p>
          <w:p w14:paraId="29B0E65B" w14:textId="796868EC" w:rsidR="00101442" w:rsidRPr="008A6915" w:rsidRDefault="00101442" w:rsidP="004F723F">
            <w:pPr>
              <w:pStyle w:val="Default"/>
              <w:spacing w:line="276" w:lineRule="auto"/>
              <w:jc w:val="both"/>
              <w:rPr>
                <w:b/>
                <w:bCs/>
                <w:sz w:val="20"/>
                <w:szCs w:val="20"/>
              </w:rPr>
            </w:pPr>
            <w:r w:rsidRPr="00262565">
              <w:rPr>
                <w:b/>
                <w:bCs/>
                <w:sz w:val="20"/>
                <w:szCs w:val="20"/>
              </w:rPr>
              <w:t xml:space="preserve">Dönüştürücü ve evirici kontrol devresi </w:t>
            </w:r>
            <w:r w:rsidR="006A2933">
              <w:rPr>
                <w:b/>
                <w:bCs/>
                <w:sz w:val="20"/>
                <w:szCs w:val="20"/>
              </w:rPr>
              <w:t xml:space="preserve">uygulamaları </w:t>
            </w:r>
            <w:r w:rsidRPr="00262565">
              <w:rPr>
                <w:b/>
                <w:bCs/>
                <w:sz w:val="20"/>
                <w:szCs w:val="20"/>
              </w:rPr>
              <w:t>yapar.</w:t>
            </w:r>
          </w:p>
          <w:p w14:paraId="65295A2F" w14:textId="5A3BE5A2" w:rsidR="008A6915" w:rsidRPr="00262565" w:rsidRDefault="008A6915" w:rsidP="004F723F">
            <w:pPr>
              <w:pStyle w:val="Default"/>
              <w:spacing w:line="276" w:lineRule="auto"/>
              <w:ind w:left="96"/>
              <w:jc w:val="both"/>
              <w:rPr>
                <w:sz w:val="20"/>
                <w:szCs w:val="20"/>
              </w:rPr>
            </w:pPr>
            <w:r w:rsidRPr="008A6915">
              <w:rPr>
                <w:sz w:val="20"/>
                <w:szCs w:val="20"/>
              </w:rPr>
              <w:t>PWM (Sinyal Genişlik Modülasyonu)</w:t>
            </w:r>
            <w:r w:rsidRPr="00262565">
              <w:rPr>
                <w:sz w:val="20"/>
                <w:szCs w:val="20"/>
              </w:rPr>
              <w:t xml:space="preserve"> kontrol tekni</w:t>
            </w:r>
            <w:r w:rsidR="00101442" w:rsidRPr="00262565">
              <w:rPr>
                <w:sz w:val="20"/>
                <w:szCs w:val="20"/>
              </w:rPr>
              <w:t xml:space="preserve">ği kavramı </w:t>
            </w:r>
            <w:r w:rsidRPr="00262565">
              <w:rPr>
                <w:sz w:val="20"/>
                <w:szCs w:val="20"/>
              </w:rPr>
              <w:t>açık</w:t>
            </w:r>
            <w:r w:rsidR="00101442" w:rsidRPr="00262565">
              <w:rPr>
                <w:sz w:val="20"/>
                <w:szCs w:val="20"/>
              </w:rPr>
              <w:t>lanır.</w:t>
            </w:r>
          </w:p>
          <w:p w14:paraId="02150952" w14:textId="110DB6C0" w:rsidR="00E209BC" w:rsidRPr="00262565" w:rsidRDefault="00E209BC" w:rsidP="004F723F">
            <w:pPr>
              <w:pStyle w:val="Default"/>
              <w:spacing w:line="276" w:lineRule="auto"/>
              <w:ind w:left="96"/>
              <w:jc w:val="both"/>
              <w:rPr>
                <w:sz w:val="20"/>
                <w:szCs w:val="20"/>
              </w:rPr>
            </w:pPr>
            <w:r w:rsidRPr="00262565">
              <w:rPr>
                <w:sz w:val="20"/>
                <w:szCs w:val="20"/>
              </w:rPr>
              <w:t>PWM ve frekans kontrol kavramları arasındaki ilişki açıklanır.</w:t>
            </w:r>
          </w:p>
          <w:p w14:paraId="68C62A97" w14:textId="6ED5BC49" w:rsidR="00101442" w:rsidRPr="00262565" w:rsidRDefault="00101442" w:rsidP="004F723F">
            <w:pPr>
              <w:pStyle w:val="Default"/>
              <w:spacing w:line="276" w:lineRule="auto"/>
              <w:ind w:left="96"/>
              <w:jc w:val="both"/>
              <w:rPr>
                <w:sz w:val="20"/>
                <w:szCs w:val="20"/>
              </w:rPr>
            </w:pPr>
            <w:r w:rsidRPr="00262565">
              <w:rPr>
                <w:sz w:val="20"/>
                <w:szCs w:val="20"/>
              </w:rPr>
              <w:t>Akım ve gerilim kontrollü PWM yöntemleri açıklanır.</w:t>
            </w:r>
          </w:p>
          <w:p w14:paraId="49EABF8A" w14:textId="508ACA1C" w:rsidR="008A6915" w:rsidRPr="004F723F" w:rsidRDefault="00101442" w:rsidP="004F723F">
            <w:pPr>
              <w:pStyle w:val="Default"/>
              <w:spacing w:line="276" w:lineRule="auto"/>
              <w:ind w:left="96"/>
              <w:jc w:val="both"/>
              <w:rPr>
                <w:sz w:val="20"/>
                <w:szCs w:val="20"/>
              </w:rPr>
            </w:pPr>
            <w:r w:rsidRPr="00262565">
              <w:rPr>
                <w:sz w:val="20"/>
                <w:szCs w:val="20"/>
              </w:rPr>
              <w:t>Dönüştürücü ve evirici kontrol devresinin yapılması sağlanır.</w:t>
            </w:r>
          </w:p>
        </w:tc>
        <w:tc>
          <w:tcPr>
            <w:tcW w:w="2263" w:type="dxa"/>
          </w:tcPr>
          <w:p w14:paraId="14CF8BEC" w14:textId="77777777" w:rsidR="00CD684F" w:rsidRDefault="00CD684F" w:rsidP="008A6915">
            <w:pPr>
              <w:pStyle w:val="Default"/>
              <w:rPr>
                <w:b/>
                <w:bCs/>
                <w:sz w:val="20"/>
                <w:szCs w:val="20"/>
              </w:rPr>
            </w:pPr>
          </w:p>
          <w:p w14:paraId="643112F3" w14:textId="77777777" w:rsidR="00CD684F" w:rsidRDefault="00CD684F" w:rsidP="008A6915">
            <w:pPr>
              <w:pStyle w:val="Default"/>
              <w:rPr>
                <w:b/>
                <w:bCs/>
                <w:sz w:val="20"/>
                <w:szCs w:val="20"/>
              </w:rPr>
            </w:pPr>
          </w:p>
          <w:p w14:paraId="230D7677" w14:textId="77777777" w:rsidR="00CD684F" w:rsidRDefault="00CD684F" w:rsidP="008A6915">
            <w:pPr>
              <w:pStyle w:val="Default"/>
              <w:rPr>
                <w:b/>
                <w:bCs/>
                <w:sz w:val="20"/>
                <w:szCs w:val="20"/>
              </w:rPr>
            </w:pPr>
          </w:p>
          <w:p w14:paraId="7D473D9D" w14:textId="77777777" w:rsidR="00CD684F" w:rsidRDefault="00CD684F" w:rsidP="008A6915">
            <w:pPr>
              <w:pStyle w:val="Default"/>
              <w:rPr>
                <w:b/>
                <w:bCs/>
                <w:sz w:val="20"/>
                <w:szCs w:val="20"/>
              </w:rPr>
            </w:pPr>
          </w:p>
          <w:p w14:paraId="5866080C" w14:textId="77777777" w:rsidR="00CD684F" w:rsidRDefault="00CD684F" w:rsidP="008A6915">
            <w:pPr>
              <w:pStyle w:val="Default"/>
              <w:rPr>
                <w:b/>
                <w:bCs/>
                <w:sz w:val="20"/>
                <w:szCs w:val="20"/>
              </w:rPr>
            </w:pPr>
          </w:p>
          <w:p w14:paraId="531A0927" w14:textId="77777777" w:rsidR="00CD684F" w:rsidRDefault="00CD684F" w:rsidP="008A6915">
            <w:pPr>
              <w:pStyle w:val="Default"/>
              <w:rPr>
                <w:b/>
                <w:bCs/>
                <w:sz w:val="20"/>
                <w:szCs w:val="20"/>
              </w:rPr>
            </w:pPr>
          </w:p>
          <w:p w14:paraId="65A4C18B" w14:textId="77777777" w:rsidR="00CD684F" w:rsidRDefault="00CD684F" w:rsidP="008A6915">
            <w:pPr>
              <w:pStyle w:val="Default"/>
              <w:rPr>
                <w:b/>
                <w:bCs/>
                <w:sz w:val="20"/>
                <w:szCs w:val="20"/>
              </w:rPr>
            </w:pPr>
          </w:p>
          <w:p w14:paraId="6A5AE1DD" w14:textId="77777777" w:rsidR="00CD684F" w:rsidRDefault="00CD684F" w:rsidP="008A6915">
            <w:pPr>
              <w:pStyle w:val="Default"/>
              <w:rPr>
                <w:b/>
                <w:bCs/>
                <w:sz w:val="20"/>
                <w:szCs w:val="20"/>
              </w:rPr>
            </w:pPr>
          </w:p>
          <w:p w14:paraId="1852B80F" w14:textId="17E0BA84" w:rsidR="008A6915" w:rsidRPr="00262565" w:rsidRDefault="008A6915" w:rsidP="008A6915">
            <w:pPr>
              <w:pStyle w:val="Default"/>
              <w:rPr>
                <w:b/>
                <w:bCs/>
                <w:sz w:val="20"/>
                <w:szCs w:val="20"/>
              </w:rPr>
            </w:pPr>
            <w:r w:rsidRPr="008A6915">
              <w:rPr>
                <w:b/>
                <w:bCs/>
                <w:sz w:val="20"/>
                <w:szCs w:val="20"/>
              </w:rPr>
              <w:t>Dönüştürücüler ve</w:t>
            </w:r>
            <w:r w:rsidRPr="00262565">
              <w:rPr>
                <w:b/>
                <w:bCs/>
                <w:sz w:val="20"/>
                <w:szCs w:val="20"/>
              </w:rPr>
              <w:t xml:space="preserve"> </w:t>
            </w:r>
            <w:r w:rsidR="00BF4738">
              <w:rPr>
                <w:b/>
                <w:bCs/>
                <w:sz w:val="20"/>
                <w:szCs w:val="20"/>
              </w:rPr>
              <w:t>D</w:t>
            </w:r>
            <w:r w:rsidRPr="00262565">
              <w:rPr>
                <w:b/>
                <w:bCs/>
                <w:sz w:val="20"/>
                <w:szCs w:val="20"/>
              </w:rPr>
              <w:t>önüştürücü</w:t>
            </w:r>
            <w:r w:rsidRPr="008A6915">
              <w:rPr>
                <w:b/>
                <w:bCs/>
                <w:sz w:val="20"/>
                <w:szCs w:val="20"/>
              </w:rPr>
              <w:t xml:space="preserve"> </w:t>
            </w:r>
            <w:r w:rsidR="00BF4738">
              <w:rPr>
                <w:b/>
                <w:bCs/>
                <w:sz w:val="20"/>
                <w:szCs w:val="20"/>
              </w:rPr>
              <w:t>D</w:t>
            </w:r>
            <w:r w:rsidRPr="008A6915">
              <w:rPr>
                <w:b/>
                <w:bCs/>
                <w:sz w:val="20"/>
                <w:szCs w:val="20"/>
              </w:rPr>
              <w:t xml:space="preserve">evre </w:t>
            </w:r>
            <w:r w:rsidR="00BF4738">
              <w:rPr>
                <w:b/>
                <w:bCs/>
                <w:sz w:val="20"/>
                <w:szCs w:val="20"/>
              </w:rPr>
              <w:t>Ç</w:t>
            </w:r>
            <w:r w:rsidRPr="008A6915">
              <w:rPr>
                <w:b/>
                <w:bCs/>
                <w:sz w:val="20"/>
                <w:szCs w:val="20"/>
              </w:rPr>
              <w:t>eşitleri</w:t>
            </w:r>
          </w:p>
          <w:p w14:paraId="7905AF4A" w14:textId="77777777" w:rsidR="008A6915" w:rsidRPr="008A6915" w:rsidRDefault="008A6915" w:rsidP="008A6915">
            <w:pPr>
              <w:pStyle w:val="Default"/>
              <w:rPr>
                <w:b/>
                <w:bCs/>
                <w:sz w:val="20"/>
                <w:szCs w:val="20"/>
              </w:rPr>
            </w:pPr>
          </w:p>
          <w:p w14:paraId="13F04A38" w14:textId="0FAC9270" w:rsidR="008A6915" w:rsidRPr="00262565" w:rsidRDefault="008A6915" w:rsidP="008A6915">
            <w:pPr>
              <w:pStyle w:val="Default"/>
              <w:rPr>
                <w:b/>
                <w:bCs/>
                <w:sz w:val="20"/>
                <w:szCs w:val="20"/>
              </w:rPr>
            </w:pPr>
            <w:r w:rsidRPr="008A6915">
              <w:rPr>
                <w:b/>
                <w:bCs/>
                <w:sz w:val="20"/>
                <w:szCs w:val="20"/>
              </w:rPr>
              <w:lastRenderedPageBreak/>
              <w:t xml:space="preserve">Eviriciler ve </w:t>
            </w:r>
            <w:r w:rsidR="00BF4738">
              <w:rPr>
                <w:b/>
                <w:bCs/>
                <w:sz w:val="20"/>
                <w:szCs w:val="20"/>
              </w:rPr>
              <w:t>E</w:t>
            </w:r>
            <w:r w:rsidRPr="008A6915">
              <w:rPr>
                <w:b/>
                <w:bCs/>
                <w:sz w:val="20"/>
                <w:szCs w:val="20"/>
              </w:rPr>
              <w:t xml:space="preserve">virici </w:t>
            </w:r>
            <w:r w:rsidR="00BF4738">
              <w:rPr>
                <w:b/>
                <w:bCs/>
                <w:sz w:val="20"/>
                <w:szCs w:val="20"/>
              </w:rPr>
              <w:t>Ç</w:t>
            </w:r>
            <w:r w:rsidRPr="008A6915">
              <w:rPr>
                <w:b/>
                <w:bCs/>
                <w:sz w:val="20"/>
                <w:szCs w:val="20"/>
              </w:rPr>
              <w:t>eşitleri</w:t>
            </w:r>
            <w:r w:rsidRPr="00262565">
              <w:rPr>
                <w:b/>
                <w:bCs/>
                <w:sz w:val="20"/>
                <w:szCs w:val="20"/>
              </w:rPr>
              <w:t xml:space="preserve"> </w:t>
            </w:r>
          </w:p>
          <w:p w14:paraId="5732A2F8" w14:textId="77777777" w:rsidR="008A6915" w:rsidRPr="00262565" w:rsidRDefault="008A6915" w:rsidP="008A6915">
            <w:pPr>
              <w:pStyle w:val="Default"/>
              <w:rPr>
                <w:b/>
                <w:bCs/>
                <w:sz w:val="20"/>
                <w:szCs w:val="20"/>
              </w:rPr>
            </w:pPr>
          </w:p>
          <w:p w14:paraId="4C525A52" w14:textId="7F22A20A" w:rsidR="008A6915" w:rsidRPr="00262565" w:rsidRDefault="008A6915" w:rsidP="008A6915">
            <w:pPr>
              <w:pStyle w:val="Default"/>
              <w:rPr>
                <w:b/>
                <w:bCs/>
                <w:color w:val="auto"/>
                <w:sz w:val="20"/>
                <w:szCs w:val="20"/>
              </w:rPr>
            </w:pPr>
            <w:r w:rsidRPr="008A6915">
              <w:rPr>
                <w:b/>
                <w:bCs/>
                <w:sz w:val="20"/>
                <w:szCs w:val="20"/>
              </w:rPr>
              <w:t xml:space="preserve">Dönüştürücü ve </w:t>
            </w:r>
            <w:r w:rsidR="00BF4738">
              <w:rPr>
                <w:b/>
                <w:bCs/>
                <w:sz w:val="20"/>
                <w:szCs w:val="20"/>
              </w:rPr>
              <w:t>E</w:t>
            </w:r>
            <w:r w:rsidRPr="008A6915">
              <w:rPr>
                <w:b/>
                <w:bCs/>
                <w:sz w:val="20"/>
                <w:szCs w:val="20"/>
              </w:rPr>
              <w:t>virici</w:t>
            </w:r>
            <w:r w:rsidRPr="00262565">
              <w:rPr>
                <w:b/>
                <w:bCs/>
                <w:sz w:val="20"/>
                <w:szCs w:val="20"/>
              </w:rPr>
              <w:t xml:space="preserve"> </w:t>
            </w:r>
            <w:r w:rsidR="00BF4738">
              <w:rPr>
                <w:b/>
                <w:bCs/>
                <w:sz w:val="20"/>
                <w:szCs w:val="20"/>
              </w:rPr>
              <w:t>K</w:t>
            </w:r>
            <w:r w:rsidRPr="00262565">
              <w:rPr>
                <w:b/>
                <w:bCs/>
                <w:color w:val="auto"/>
                <w:sz w:val="20"/>
                <w:szCs w:val="20"/>
              </w:rPr>
              <w:t xml:space="preserve">ontrol </w:t>
            </w:r>
            <w:r w:rsidR="00BF4738">
              <w:rPr>
                <w:b/>
                <w:bCs/>
                <w:color w:val="auto"/>
                <w:sz w:val="20"/>
                <w:szCs w:val="20"/>
              </w:rPr>
              <w:t>Y</w:t>
            </w:r>
            <w:r w:rsidRPr="00262565">
              <w:rPr>
                <w:b/>
                <w:bCs/>
                <w:color w:val="auto"/>
                <w:sz w:val="20"/>
                <w:szCs w:val="20"/>
              </w:rPr>
              <w:t>öntemleri</w:t>
            </w:r>
          </w:p>
          <w:p w14:paraId="4DC2DAC9" w14:textId="20FD766B" w:rsidR="008A6915" w:rsidRPr="00262565" w:rsidRDefault="008A6915" w:rsidP="008A6915">
            <w:pPr>
              <w:pStyle w:val="Default"/>
              <w:rPr>
                <w:sz w:val="20"/>
                <w:szCs w:val="20"/>
              </w:rPr>
            </w:pPr>
          </w:p>
        </w:tc>
      </w:tr>
      <w:tr w:rsidR="0036079F" w:rsidRPr="00262565" w14:paraId="410F492E" w14:textId="77777777" w:rsidTr="00806A46">
        <w:trPr>
          <w:trHeight w:val="631"/>
        </w:trPr>
        <w:tc>
          <w:tcPr>
            <w:tcW w:w="10065" w:type="dxa"/>
            <w:gridSpan w:val="7"/>
            <w:shd w:val="clear" w:color="auto" w:fill="DEEAF6" w:themeFill="accent1" w:themeFillTint="33"/>
          </w:tcPr>
          <w:p w14:paraId="120D51DE" w14:textId="77777777" w:rsidR="0036079F" w:rsidRPr="00262565" w:rsidRDefault="0036079F" w:rsidP="0036079F">
            <w:pPr>
              <w:spacing w:line="276" w:lineRule="auto"/>
              <w:jc w:val="center"/>
              <w:rPr>
                <w:rFonts w:ascii="Arial" w:hAnsi="Arial" w:cs="Arial"/>
                <w:b/>
                <w:sz w:val="20"/>
                <w:szCs w:val="20"/>
              </w:rPr>
            </w:pPr>
          </w:p>
          <w:p w14:paraId="240A7AA1" w14:textId="77777777" w:rsidR="0036079F" w:rsidRPr="00262565" w:rsidRDefault="0036079F" w:rsidP="0036079F">
            <w:pPr>
              <w:spacing w:line="276" w:lineRule="auto"/>
              <w:jc w:val="center"/>
              <w:rPr>
                <w:rFonts w:ascii="Arial" w:hAnsi="Arial" w:cs="Arial"/>
                <w:sz w:val="20"/>
                <w:szCs w:val="20"/>
              </w:rPr>
            </w:pPr>
            <w:r w:rsidRPr="00262565">
              <w:rPr>
                <w:rFonts w:ascii="Arial" w:hAnsi="Arial" w:cs="Arial"/>
                <w:b/>
                <w:sz w:val="20"/>
                <w:szCs w:val="20"/>
              </w:rPr>
              <w:t>UYGULAMA FAALİYETLERİ/TEMRİNLER</w:t>
            </w:r>
          </w:p>
        </w:tc>
      </w:tr>
      <w:tr w:rsidR="0036079F" w:rsidRPr="00262565" w14:paraId="35501F6C" w14:textId="77777777" w:rsidTr="00806A46">
        <w:trPr>
          <w:trHeight w:val="1151"/>
        </w:trPr>
        <w:tc>
          <w:tcPr>
            <w:tcW w:w="10065" w:type="dxa"/>
            <w:gridSpan w:val="7"/>
          </w:tcPr>
          <w:p w14:paraId="26E8D93C" w14:textId="6D71EEBF" w:rsidR="00882B53" w:rsidRDefault="0036079F" w:rsidP="00882B53">
            <w:pPr>
              <w:spacing w:before="120"/>
              <w:ind w:left="57" w:right="57"/>
              <w:jc w:val="both"/>
              <w:rPr>
                <w:rFonts w:ascii="Arial" w:hAnsi="Arial" w:cs="Arial"/>
                <w:bCs/>
                <w:sz w:val="20"/>
                <w:szCs w:val="20"/>
                <w:lang w:eastAsia="tr-TR"/>
              </w:rPr>
            </w:pPr>
            <w:r w:rsidRPr="00262565">
              <w:rPr>
                <w:rFonts w:ascii="Arial" w:hAnsi="Arial" w:cs="Arial"/>
                <w:sz w:val="20"/>
                <w:szCs w:val="20"/>
              </w:rPr>
              <w:br w:type="page"/>
            </w:r>
            <w:r w:rsidRPr="00262565">
              <w:rPr>
                <w:rFonts w:ascii="Arial" w:hAnsi="Arial" w:cs="Arial"/>
                <w:bCs/>
                <w:sz w:val="20"/>
                <w:szCs w:val="20"/>
              </w:rPr>
              <w:t>Uygulama faaliyeti</w:t>
            </w:r>
            <w:r w:rsidR="00882B53">
              <w:rPr>
                <w:rFonts w:ascii="Arial" w:hAnsi="Arial" w:cs="Arial"/>
                <w:bCs/>
                <w:sz w:val="20"/>
                <w:szCs w:val="20"/>
              </w:rPr>
              <w:t xml:space="preserve"> </w:t>
            </w:r>
            <w:r w:rsidRPr="00262565">
              <w:rPr>
                <w:rFonts w:ascii="Arial" w:hAnsi="Arial" w:cs="Arial"/>
                <w:bCs/>
                <w:sz w:val="20"/>
                <w:szCs w:val="20"/>
              </w:rPr>
              <w:t>/</w:t>
            </w:r>
            <w:r w:rsidR="00882B53">
              <w:rPr>
                <w:rFonts w:ascii="Arial" w:hAnsi="Arial" w:cs="Arial"/>
                <w:bCs/>
                <w:sz w:val="20"/>
                <w:szCs w:val="20"/>
              </w:rPr>
              <w:t xml:space="preserve"> </w:t>
            </w:r>
            <w:r w:rsidRPr="00262565">
              <w:rPr>
                <w:rFonts w:ascii="Arial" w:hAnsi="Arial" w:cs="Arial"/>
                <w:bCs/>
                <w:sz w:val="20"/>
                <w:szCs w:val="20"/>
              </w:rPr>
              <w:t>temrinler; ders öğrenme çıktısına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00882B53" w:rsidRPr="00FC4CAF">
              <w:rPr>
                <w:rFonts w:ascii="Arial" w:hAnsi="Arial" w:cs="Arial"/>
                <w:bCs/>
                <w:sz w:val="20"/>
                <w:szCs w:val="20"/>
                <w:lang w:eastAsia="tr-TR"/>
              </w:rPr>
              <w:t xml:space="preserve"> </w:t>
            </w:r>
          </w:p>
          <w:p w14:paraId="6D60F83F" w14:textId="7BE1F7B5" w:rsidR="00882B53" w:rsidRPr="00FC4CAF" w:rsidRDefault="00882B53" w:rsidP="00882B53">
            <w:pPr>
              <w:spacing w:before="120"/>
              <w:ind w:left="57" w:right="57"/>
              <w:jc w:val="both"/>
              <w:rPr>
                <w:rFonts w:ascii="Arial" w:hAnsi="Arial" w:cs="Arial"/>
                <w:bCs/>
                <w:sz w:val="20"/>
                <w:szCs w:val="20"/>
                <w:lang w:eastAsia="tr-TR"/>
              </w:rPr>
            </w:pPr>
            <w:r w:rsidRPr="00FC4CAF">
              <w:rPr>
                <w:rFonts w:ascii="Arial" w:hAnsi="Arial" w:cs="Arial"/>
                <w:bCs/>
                <w:sz w:val="20"/>
                <w:szCs w:val="20"/>
                <w:lang w:eastAsia="tr-TR"/>
              </w:rPr>
              <w:t>Uygulama sürecinde ilişkili bileşenler sütununda yer alan değer, eğilim, sosyal duygusal öğrenme becerileri, okuryazarlık becerileri; öğrenme çıktıları ve içerikle ilişkilendirilerek öğrencilere kazandırılmalıdır.</w:t>
            </w:r>
          </w:p>
          <w:p w14:paraId="027749A0" w14:textId="3A7F45B1" w:rsidR="0036079F" w:rsidRPr="00262565" w:rsidRDefault="00882B53" w:rsidP="00162AE9">
            <w:pPr>
              <w:spacing w:line="276" w:lineRule="auto"/>
              <w:jc w:val="both"/>
              <w:rPr>
                <w:rFonts w:ascii="Arial" w:hAnsi="Arial" w:cs="Arial"/>
                <w:bCs/>
                <w:sz w:val="20"/>
                <w:szCs w:val="20"/>
              </w:rPr>
            </w:pPr>
            <w:r>
              <w:rPr>
                <w:rFonts w:ascii="Arial" w:hAnsi="Arial" w:cs="Arial"/>
                <w:bCs/>
                <w:sz w:val="20"/>
                <w:szCs w:val="20"/>
                <w:lang w:eastAsia="tr-TR"/>
              </w:rPr>
              <w:t xml:space="preserve"> </w:t>
            </w:r>
            <w:r w:rsidRPr="00FC4CAF">
              <w:rPr>
                <w:rFonts w:ascii="Arial" w:hAnsi="Arial" w:cs="Arial"/>
                <w:bCs/>
                <w:sz w:val="20"/>
                <w:szCs w:val="20"/>
                <w:lang w:eastAsia="tr-TR"/>
              </w:rPr>
              <w:t>İlişkili bileşenlere ait açıklamaya ve süreç bileşenlerine TYMM ortak metinde yer alan tablolardan ulaşılabilir.</w:t>
            </w:r>
          </w:p>
        </w:tc>
      </w:tr>
      <w:tr w:rsidR="00490D6B" w:rsidRPr="00262565" w14:paraId="19033266" w14:textId="77777777" w:rsidTr="00A90524">
        <w:trPr>
          <w:trHeight w:val="663"/>
        </w:trPr>
        <w:tc>
          <w:tcPr>
            <w:tcW w:w="2483" w:type="dxa"/>
            <w:gridSpan w:val="2"/>
            <w:shd w:val="clear" w:color="auto" w:fill="DEEAF6" w:themeFill="accent1" w:themeFillTint="33"/>
            <w:vAlign w:val="center"/>
          </w:tcPr>
          <w:p w14:paraId="5DD230BA" w14:textId="77777777" w:rsidR="0036079F" w:rsidRPr="00262565" w:rsidRDefault="0036079F" w:rsidP="0036079F">
            <w:pPr>
              <w:spacing w:line="276" w:lineRule="auto"/>
              <w:jc w:val="center"/>
              <w:rPr>
                <w:rFonts w:ascii="Arial" w:hAnsi="Arial" w:cs="Arial"/>
                <w:b/>
                <w:bCs/>
                <w:sz w:val="20"/>
                <w:szCs w:val="20"/>
              </w:rPr>
            </w:pPr>
            <w:r w:rsidRPr="00262565">
              <w:rPr>
                <w:rFonts w:ascii="Arial" w:hAnsi="Arial" w:cs="Arial"/>
                <w:b/>
                <w:bCs/>
                <w:sz w:val="20"/>
                <w:szCs w:val="20"/>
              </w:rPr>
              <w:t>ÖĞRENME BİRİMİ/MODÜL</w:t>
            </w:r>
          </w:p>
        </w:tc>
        <w:tc>
          <w:tcPr>
            <w:tcW w:w="4422" w:type="dxa"/>
            <w:gridSpan w:val="2"/>
            <w:shd w:val="clear" w:color="auto" w:fill="DEEAF6" w:themeFill="accent1" w:themeFillTint="33"/>
            <w:vAlign w:val="center"/>
          </w:tcPr>
          <w:p w14:paraId="63A42CC7" w14:textId="77777777" w:rsidR="0036079F" w:rsidRPr="00262565" w:rsidRDefault="0036079F" w:rsidP="0036079F">
            <w:pPr>
              <w:spacing w:line="276" w:lineRule="auto"/>
              <w:jc w:val="center"/>
              <w:rPr>
                <w:rFonts w:ascii="Arial" w:hAnsi="Arial" w:cs="Arial"/>
                <w:b/>
                <w:bCs/>
                <w:sz w:val="20"/>
                <w:szCs w:val="20"/>
              </w:rPr>
            </w:pPr>
            <w:r w:rsidRPr="00262565">
              <w:rPr>
                <w:rFonts w:ascii="Arial" w:hAnsi="Arial" w:cs="Arial"/>
                <w:b/>
                <w:bCs/>
                <w:sz w:val="20"/>
                <w:szCs w:val="20"/>
              </w:rPr>
              <w:t>UYGULAMA FAALİYETLERİ/TEMRİNLER</w:t>
            </w:r>
          </w:p>
        </w:tc>
        <w:tc>
          <w:tcPr>
            <w:tcW w:w="3160" w:type="dxa"/>
            <w:gridSpan w:val="3"/>
            <w:shd w:val="clear" w:color="auto" w:fill="DEEAF6" w:themeFill="accent1" w:themeFillTint="33"/>
            <w:vAlign w:val="center"/>
          </w:tcPr>
          <w:p w14:paraId="2C56CD00" w14:textId="77777777" w:rsidR="0036079F" w:rsidRPr="00262565" w:rsidRDefault="0036079F" w:rsidP="0036079F">
            <w:pPr>
              <w:spacing w:line="276" w:lineRule="auto"/>
              <w:jc w:val="center"/>
              <w:rPr>
                <w:rFonts w:ascii="Arial" w:hAnsi="Arial" w:cs="Arial"/>
                <w:b/>
                <w:bCs/>
                <w:sz w:val="20"/>
                <w:szCs w:val="20"/>
              </w:rPr>
            </w:pPr>
            <w:r w:rsidRPr="00262565">
              <w:rPr>
                <w:rFonts w:ascii="Arial" w:hAnsi="Arial" w:cs="Arial"/>
                <w:b/>
                <w:bCs/>
                <w:sz w:val="20"/>
                <w:szCs w:val="20"/>
              </w:rPr>
              <w:t>İLİŞKİLİ BİLEŞENLER</w:t>
            </w:r>
          </w:p>
        </w:tc>
      </w:tr>
      <w:tr w:rsidR="00490D6B" w:rsidRPr="00262565" w14:paraId="0F9B24E6" w14:textId="77777777" w:rsidTr="00A90524">
        <w:tc>
          <w:tcPr>
            <w:tcW w:w="2483" w:type="dxa"/>
            <w:gridSpan w:val="2"/>
            <w:vAlign w:val="center"/>
          </w:tcPr>
          <w:p w14:paraId="2AB12BC7" w14:textId="41084A0E" w:rsidR="0036079F" w:rsidRPr="00262565" w:rsidRDefault="008E5A75" w:rsidP="0036079F">
            <w:pPr>
              <w:spacing w:line="276" w:lineRule="auto"/>
              <w:ind w:left="27" w:hanging="27"/>
              <w:jc w:val="center"/>
              <w:rPr>
                <w:rFonts w:ascii="Arial" w:eastAsia="Times New Roman" w:hAnsi="Arial" w:cs="Arial"/>
                <w:b/>
                <w:bCs/>
                <w:sz w:val="20"/>
                <w:szCs w:val="20"/>
              </w:rPr>
            </w:pPr>
            <w:r w:rsidRPr="00262565">
              <w:rPr>
                <w:rFonts w:ascii="Arial" w:hAnsi="Arial" w:cs="Arial"/>
                <w:b/>
                <w:bCs/>
                <w:sz w:val="20"/>
                <w:szCs w:val="20"/>
              </w:rPr>
              <w:t xml:space="preserve">Raylı Sistemlerde </w:t>
            </w:r>
            <w:r>
              <w:rPr>
                <w:rFonts w:ascii="Arial" w:hAnsi="Arial" w:cs="Arial"/>
                <w:b/>
                <w:bCs/>
                <w:sz w:val="20"/>
                <w:szCs w:val="20"/>
              </w:rPr>
              <w:t>Enerji ve Güç Dönüşümünün Temelleri</w:t>
            </w:r>
          </w:p>
        </w:tc>
        <w:tc>
          <w:tcPr>
            <w:tcW w:w="4422" w:type="dxa"/>
            <w:gridSpan w:val="2"/>
          </w:tcPr>
          <w:p w14:paraId="547EE398" w14:textId="2D9F62EC" w:rsidR="00FD57A8" w:rsidRDefault="001F2628" w:rsidP="00FD57A8">
            <w:pPr>
              <w:pStyle w:val="Default"/>
              <w:spacing w:line="276" w:lineRule="auto"/>
              <w:ind w:left="19"/>
              <w:jc w:val="both"/>
              <w:rPr>
                <w:sz w:val="20"/>
                <w:szCs w:val="20"/>
              </w:rPr>
            </w:pPr>
            <w:r>
              <w:rPr>
                <w:sz w:val="20"/>
                <w:szCs w:val="20"/>
              </w:rPr>
              <w:t>R</w:t>
            </w:r>
            <w:r w:rsidR="00FD57A8" w:rsidRPr="00FD57A8">
              <w:rPr>
                <w:sz w:val="20"/>
                <w:szCs w:val="20"/>
              </w:rPr>
              <w:t>aylı sistemde enerji akış diyagramını oluşturmak</w:t>
            </w:r>
          </w:p>
          <w:p w14:paraId="42063089" w14:textId="1530F1FB" w:rsidR="00735376" w:rsidRPr="00FD57A8" w:rsidRDefault="00735376" w:rsidP="00FD57A8">
            <w:pPr>
              <w:pStyle w:val="Default"/>
              <w:spacing w:line="276" w:lineRule="auto"/>
              <w:ind w:left="19"/>
              <w:jc w:val="both"/>
              <w:rPr>
                <w:sz w:val="20"/>
                <w:szCs w:val="20"/>
              </w:rPr>
            </w:pPr>
            <w:r w:rsidRPr="00735376">
              <w:rPr>
                <w:sz w:val="20"/>
                <w:szCs w:val="20"/>
              </w:rPr>
              <w:t>Raylı sistem enerji akış diyagramında enerji izleme sisteminin (SCADA/EMS) bilgi toplama rolünü şematik olarak göstermek</w:t>
            </w:r>
          </w:p>
          <w:p w14:paraId="22EE215A" w14:textId="55152044" w:rsidR="00FD57A8" w:rsidRDefault="00FD57A8" w:rsidP="00FD57A8">
            <w:pPr>
              <w:pStyle w:val="Default"/>
              <w:spacing w:line="276" w:lineRule="auto"/>
              <w:ind w:left="19"/>
              <w:jc w:val="both"/>
              <w:rPr>
                <w:sz w:val="20"/>
                <w:szCs w:val="20"/>
              </w:rPr>
            </w:pPr>
            <w:r w:rsidRPr="00FD57A8">
              <w:rPr>
                <w:sz w:val="20"/>
                <w:szCs w:val="20"/>
              </w:rPr>
              <w:t>Cer sistemi için enerji dönüşüm zinciri şeması çizmek (Trafo → Doğrultucu → İnverter → Motor)</w:t>
            </w:r>
          </w:p>
          <w:p w14:paraId="24823916" w14:textId="5E7253AA" w:rsidR="00FD57A8" w:rsidRPr="00FD57A8" w:rsidRDefault="00FD57A8" w:rsidP="00FD57A8">
            <w:pPr>
              <w:pStyle w:val="Default"/>
              <w:spacing w:line="276" w:lineRule="auto"/>
              <w:ind w:left="19"/>
              <w:jc w:val="both"/>
              <w:rPr>
                <w:sz w:val="20"/>
                <w:szCs w:val="20"/>
              </w:rPr>
            </w:pPr>
            <w:r w:rsidRPr="00FD57A8">
              <w:rPr>
                <w:sz w:val="20"/>
                <w:szCs w:val="20"/>
              </w:rPr>
              <w:t>Güç elektroniği elemanlarını (diyot, triyak, MOSFET, IGBT) tanımak ve test etmek</w:t>
            </w:r>
          </w:p>
          <w:p w14:paraId="32D4CE18" w14:textId="6D35D67F" w:rsidR="00FD57A8" w:rsidRPr="00FD57A8" w:rsidRDefault="00FD57A8" w:rsidP="00FD57A8">
            <w:pPr>
              <w:pStyle w:val="Default"/>
              <w:spacing w:line="276" w:lineRule="auto"/>
              <w:ind w:left="19"/>
              <w:jc w:val="both"/>
              <w:rPr>
                <w:sz w:val="20"/>
                <w:szCs w:val="20"/>
              </w:rPr>
            </w:pPr>
            <w:r w:rsidRPr="00FD57A8">
              <w:rPr>
                <w:sz w:val="20"/>
                <w:szCs w:val="20"/>
              </w:rPr>
              <w:t>AC</w:t>
            </w:r>
            <w:r w:rsidR="006F1B0E">
              <w:rPr>
                <w:sz w:val="20"/>
                <w:szCs w:val="20"/>
              </w:rPr>
              <w:t xml:space="preserve"> </w:t>
            </w:r>
            <w:r w:rsidRPr="00FD57A8">
              <w:rPr>
                <w:sz w:val="20"/>
                <w:szCs w:val="20"/>
              </w:rPr>
              <w:t>/</w:t>
            </w:r>
            <w:r w:rsidR="006F1B0E">
              <w:rPr>
                <w:sz w:val="20"/>
                <w:szCs w:val="20"/>
              </w:rPr>
              <w:t xml:space="preserve"> </w:t>
            </w:r>
            <w:r w:rsidRPr="00FD57A8">
              <w:rPr>
                <w:sz w:val="20"/>
                <w:szCs w:val="20"/>
              </w:rPr>
              <w:t>DC, DC</w:t>
            </w:r>
            <w:r w:rsidR="006F1B0E">
              <w:rPr>
                <w:sz w:val="20"/>
                <w:szCs w:val="20"/>
              </w:rPr>
              <w:t xml:space="preserve"> </w:t>
            </w:r>
            <w:r w:rsidRPr="00FD57A8">
              <w:rPr>
                <w:sz w:val="20"/>
                <w:szCs w:val="20"/>
              </w:rPr>
              <w:t>/</w:t>
            </w:r>
            <w:r w:rsidR="006F1B0E">
              <w:rPr>
                <w:sz w:val="20"/>
                <w:szCs w:val="20"/>
              </w:rPr>
              <w:t xml:space="preserve"> </w:t>
            </w:r>
            <w:r w:rsidRPr="00FD57A8">
              <w:rPr>
                <w:sz w:val="20"/>
                <w:szCs w:val="20"/>
              </w:rPr>
              <w:t>DC, DC</w:t>
            </w:r>
            <w:r w:rsidR="006F1B0E">
              <w:rPr>
                <w:sz w:val="20"/>
                <w:szCs w:val="20"/>
              </w:rPr>
              <w:t xml:space="preserve"> </w:t>
            </w:r>
            <w:r w:rsidRPr="00FD57A8">
              <w:rPr>
                <w:sz w:val="20"/>
                <w:szCs w:val="20"/>
              </w:rPr>
              <w:t>/</w:t>
            </w:r>
            <w:r w:rsidR="006F1B0E">
              <w:rPr>
                <w:sz w:val="20"/>
                <w:szCs w:val="20"/>
              </w:rPr>
              <w:t xml:space="preserve"> </w:t>
            </w:r>
            <w:r w:rsidRPr="00FD57A8">
              <w:rPr>
                <w:sz w:val="20"/>
                <w:szCs w:val="20"/>
              </w:rPr>
              <w:t>AC dönüştürücü tiplerini ayırt eden tablo hazırlamak</w:t>
            </w:r>
          </w:p>
          <w:p w14:paraId="28F3450A" w14:textId="75BA8221" w:rsidR="00FD57A8" w:rsidRPr="00FD57A8" w:rsidRDefault="00FD57A8" w:rsidP="00FD57A8">
            <w:pPr>
              <w:pStyle w:val="Default"/>
              <w:spacing w:line="276" w:lineRule="auto"/>
              <w:ind w:left="19"/>
              <w:jc w:val="both"/>
              <w:rPr>
                <w:sz w:val="20"/>
                <w:szCs w:val="20"/>
              </w:rPr>
            </w:pPr>
            <w:r w:rsidRPr="00FD57A8">
              <w:rPr>
                <w:sz w:val="20"/>
                <w:szCs w:val="20"/>
              </w:rPr>
              <w:t>Enerji verimliliğini artırmaya yönelik örnek sistem (rejeneratif frenleme veya akıllı enerji izleme) senaryosu oluşturmak</w:t>
            </w:r>
          </w:p>
          <w:p w14:paraId="482DA74A" w14:textId="6DC74E0D" w:rsidR="00FD57A8" w:rsidRDefault="00FD57A8" w:rsidP="00FD57A8">
            <w:pPr>
              <w:pStyle w:val="Default"/>
              <w:spacing w:line="276" w:lineRule="auto"/>
              <w:ind w:left="19"/>
              <w:jc w:val="both"/>
              <w:rPr>
                <w:sz w:val="20"/>
                <w:szCs w:val="20"/>
              </w:rPr>
            </w:pPr>
            <w:r w:rsidRPr="00FD57A8">
              <w:rPr>
                <w:sz w:val="20"/>
                <w:szCs w:val="20"/>
              </w:rPr>
              <w:t>Basit bir DC motor sürücü devresi kurarak enerji dönüşümünü gözlemlemek</w:t>
            </w:r>
          </w:p>
          <w:p w14:paraId="079B0FA1" w14:textId="77777777" w:rsidR="006279C8" w:rsidRDefault="006279C8" w:rsidP="00FD57A8">
            <w:pPr>
              <w:pStyle w:val="Default"/>
              <w:spacing w:line="276" w:lineRule="auto"/>
              <w:jc w:val="both"/>
              <w:rPr>
                <w:sz w:val="20"/>
                <w:szCs w:val="20"/>
              </w:rPr>
            </w:pPr>
            <w:r w:rsidRPr="006279C8">
              <w:rPr>
                <w:sz w:val="20"/>
                <w:szCs w:val="20"/>
              </w:rPr>
              <w:t xml:space="preserve">Raylı sistemlerde güç elektroniği kullanım yerlerini ayırt eder </w:t>
            </w:r>
          </w:p>
          <w:p w14:paraId="2A8ECDD8" w14:textId="4E581936" w:rsidR="00FD57A8" w:rsidRPr="00262565" w:rsidRDefault="00FD57A8" w:rsidP="00F30DBD">
            <w:pPr>
              <w:pStyle w:val="Default"/>
              <w:spacing w:line="276" w:lineRule="auto"/>
              <w:jc w:val="both"/>
              <w:rPr>
                <w:sz w:val="20"/>
                <w:szCs w:val="20"/>
              </w:rPr>
            </w:pPr>
            <w:r w:rsidRPr="00FD57A8">
              <w:rPr>
                <w:sz w:val="20"/>
                <w:szCs w:val="20"/>
              </w:rPr>
              <w:lastRenderedPageBreak/>
              <w:t>“Raylı Sistemlerde Enerji Akışı” posteri hazırlamak (üretim, dönüşüm, kullanım aşamaları)</w:t>
            </w:r>
          </w:p>
        </w:tc>
        <w:tc>
          <w:tcPr>
            <w:tcW w:w="3160" w:type="dxa"/>
            <w:gridSpan w:val="3"/>
          </w:tcPr>
          <w:p w14:paraId="02BD72C2" w14:textId="77777777" w:rsidR="0036079F" w:rsidRDefault="0036079F" w:rsidP="0036079F">
            <w:pPr>
              <w:spacing w:line="276" w:lineRule="auto"/>
              <w:rPr>
                <w:rFonts w:ascii="Arial" w:eastAsia="Times New Roman" w:hAnsi="Arial" w:cs="Arial"/>
                <w:sz w:val="20"/>
                <w:szCs w:val="20"/>
                <w:highlight w:val="cyan"/>
              </w:rPr>
            </w:pPr>
          </w:p>
          <w:p w14:paraId="3EDD914E" w14:textId="77777777" w:rsidR="00F30DBD" w:rsidRDefault="00F30DBD" w:rsidP="0036079F">
            <w:pPr>
              <w:spacing w:line="276" w:lineRule="auto"/>
              <w:rPr>
                <w:rFonts w:ascii="Arial" w:eastAsia="Times New Roman" w:hAnsi="Arial" w:cs="Arial"/>
                <w:sz w:val="20"/>
                <w:szCs w:val="20"/>
                <w:highlight w:val="cyan"/>
              </w:rPr>
            </w:pPr>
          </w:p>
          <w:p w14:paraId="551C4111" w14:textId="2CE3227C" w:rsidR="00F30DBD" w:rsidRPr="00F30DBD" w:rsidRDefault="00F30DBD" w:rsidP="00F30DBD">
            <w:pPr>
              <w:autoSpaceDE w:val="0"/>
              <w:autoSpaceDN w:val="0"/>
              <w:adjustRightInd w:val="0"/>
              <w:spacing w:line="276" w:lineRule="auto"/>
              <w:rPr>
                <w:rFonts w:ascii="Arial" w:hAnsi="Arial" w:cs="Arial"/>
                <w:sz w:val="20"/>
                <w:szCs w:val="20"/>
              </w:rPr>
            </w:pPr>
            <w:r w:rsidRPr="00F30DBD">
              <w:rPr>
                <w:rFonts w:ascii="Arial" w:hAnsi="Arial" w:cs="Arial"/>
                <w:sz w:val="20"/>
                <w:szCs w:val="20"/>
              </w:rPr>
              <w:t>E1.1.</w:t>
            </w:r>
            <w:r w:rsidR="006F1B0E">
              <w:rPr>
                <w:rFonts w:ascii="Arial" w:hAnsi="Arial" w:cs="Arial"/>
                <w:sz w:val="20"/>
                <w:szCs w:val="20"/>
              </w:rPr>
              <w:t xml:space="preserve"> </w:t>
            </w:r>
            <w:r w:rsidRPr="00F30DBD">
              <w:rPr>
                <w:rFonts w:ascii="Arial" w:hAnsi="Arial" w:cs="Arial"/>
                <w:sz w:val="20"/>
                <w:szCs w:val="20"/>
              </w:rPr>
              <w:t>Merak</w:t>
            </w:r>
          </w:p>
          <w:p w14:paraId="37F8F9F3" w14:textId="2F83A5C3" w:rsidR="00F30DBD" w:rsidRPr="00F30DBD" w:rsidRDefault="00F30DBD" w:rsidP="00F30DBD">
            <w:pPr>
              <w:autoSpaceDE w:val="0"/>
              <w:autoSpaceDN w:val="0"/>
              <w:adjustRightInd w:val="0"/>
              <w:spacing w:line="276" w:lineRule="auto"/>
              <w:rPr>
                <w:rFonts w:ascii="Arial" w:hAnsi="Arial" w:cs="Arial"/>
                <w:sz w:val="20"/>
                <w:szCs w:val="20"/>
              </w:rPr>
            </w:pPr>
            <w:r w:rsidRPr="00F30DBD">
              <w:rPr>
                <w:rFonts w:ascii="Arial" w:hAnsi="Arial" w:cs="Arial"/>
                <w:sz w:val="20"/>
                <w:szCs w:val="20"/>
              </w:rPr>
              <w:t>E2.2.</w:t>
            </w:r>
            <w:r w:rsidR="006F1B0E">
              <w:rPr>
                <w:rFonts w:ascii="Arial" w:hAnsi="Arial" w:cs="Arial"/>
                <w:sz w:val="20"/>
                <w:szCs w:val="20"/>
              </w:rPr>
              <w:t xml:space="preserve"> </w:t>
            </w:r>
            <w:r w:rsidRPr="00F30DBD">
              <w:rPr>
                <w:rFonts w:ascii="Arial" w:hAnsi="Arial" w:cs="Arial"/>
                <w:sz w:val="20"/>
                <w:szCs w:val="20"/>
              </w:rPr>
              <w:t>Sorumluluk</w:t>
            </w:r>
          </w:p>
          <w:p w14:paraId="5445D23E" w14:textId="05BB8371" w:rsidR="00F30DBD" w:rsidRDefault="00F30DBD" w:rsidP="00F30DBD">
            <w:pPr>
              <w:autoSpaceDE w:val="0"/>
              <w:autoSpaceDN w:val="0"/>
              <w:adjustRightInd w:val="0"/>
              <w:spacing w:line="276" w:lineRule="auto"/>
              <w:rPr>
                <w:rFonts w:ascii="Arial" w:hAnsi="Arial" w:cs="Arial"/>
                <w:sz w:val="20"/>
                <w:szCs w:val="20"/>
              </w:rPr>
            </w:pPr>
            <w:r w:rsidRPr="00F30DBD">
              <w:rPr>
                <w:rFonts w:ascii="Arial" w:hAnsi="Arial" w:cs="Arial"/>
                <w:sz w:val="20"/>
                <w:szCs w:val="20"/>
              </w:rPr>
              <w:t>D3.2.</w:t>
            </w:r>
            <w:r w:rsidR="006F1B0E">
              <w:rPr>
                <w:rFonts w:ascii="Arial" w:hAnsi="Arial" w:cs="Arial"/>
                <w:sz w:val="20"/>
                <w:szCs w:val="20"/>
              </w:rPr>
              <w:t xml:space="preserve"> </w:t>
            </w:r>
            <w:r w:rsidRPr="00F30DBD">
              <w:rPr>
                <w:rFonts w:ascii="Arial" w:hAnsi="Arial" w:cs="Arial"/>
                <w:sz w:val="20"/>
                <w:szCs w:val="20"/>
              </w:rPr>
              <w:t xml:space="preserve">Planlı </w:t>
            </w:r>
            <w:r w:rsidR="00162AE9">
              <w:rPr>
                <w:rFonts w:ascii="Arial" w:hAnsi="Arial" w:cs="Arial"/>
                <w:sz w:val="20"/>
                <w:szCs w:val="20"/>
              </w:rPr>
              <w:t>O</w:t>
            </w:r>
            <w:r w:rsidRPr="00F30DBD">
              <w:rPr>
                <w:rFonts w:ascii="Arial" w:hAnsi="Arial" w:cs="Arial"/>
                <w:sz w:val="20"/>
                <w:szCs w:val="20"/>
              </w:rPr>
              <w:t>lmak</w:t>
            </w:r>
          </w:p>
          <w:p w14:paraId="518CBE41" w14:textId="51BA188E" w:rsidR="007D71AA" w:rsidRPr="00F30DBD" w:rsidRDefault="00E31F8E" w:rsidP="00F30DBD">
            <w:pPr>
              <w:autoSpaceDE w:val="0"/>
              <w:autoSpaceDN w:val="0"/>
              <w:adjustRightInd w:val="0"/>
              <w:spacing w:line="276" w:lineRule="auto"/>
              <w:rPr>
                <w:rFonts w:ascii="Arial" w:hAnsi="Arial" w:cs="Arial"/>
                <w:sz w:val="20"/>
                <w:szCs w:val="20"/>
              </w:rPr>
            </w:pPr>
            <w:r>
              <w:rPr>
                <w:rFonts w:ascii="Arial" w:hAnsi="Arial" w:cs="Arial"/>
                <w:sz w:val="20"/>
                <w:szCs w:val="20"/>
              </w:rPr>
              <w:t xml:space="preserve">D16.3 Görev </w:t>
            </w:r>
            <w:r w:rsidR="00162AE9">
              <w:rPr>
                <w:rFonts w:ascii="Arial" w:hAnsi="Arial" w:cs="Arial"/>
                <w:sz w:val="20"/>
                <w:szCs w:val="20"/>
              </w:rPr>
              <w:t>Bilincine Sahip Olmak</w:t>
            </w:r>
          </w:p>
          <w:p w14:paraId="159F8225" w14:textId="434F2D61"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KB2.4.</w:t>
            </w:r>
            <w:r w:rsidR="006F1B0E">
              <w:rPr>
                <w:rFonts w:ascii="Arial" w:hAnsi="Arial" w:cs="Arial"/>
                <w:sz w:val="20"/>
                <w:szCs w:val="20"/>
              </w:rPr>
              <w:t xml:space="preserve"> </w:t>
            </w:r>
            <w:r w:rsidRPr="00F30DBD">
              <w:rPr>
                <w:rFonts w:ascii="Arial" w:hAnsi="Arial" w:cs="Arial"/>
                <w:sz w:val="20"/>
                <w:szCs w:val="20"/>
              </w:rPr>
              <w:t xml:space="preserve">Çözümleme </w:t>
            </w:r>
            <w:r w:rsidR="006F1B0E" w:rsidRPr="00F30DBD">
              <w:rPr>
                <w:rFonts w:ascii="Arial" w:hAnsi="Arial" w:cs="Arial"/>
                <w:sz w:val="20"/>
                <w:szCs w:val="20"/>
              </w:rPr>
              <w:t>Becerisi</w:t>
            </w:r>
          </w:p>
          <w:p w14:paraId="23509551" w14:textId="40581396" w:rsidR="00F30DBD" w:rsidRDefault="00F30DBD" w:rsidP="00F30DBD">
            <w:pPr>
              <w:spacing w:line="276" w:lineRule="auto"/>
              <w:rPr>
                <w:rFonts w:ascii="Arial" w:hAnsi="Arial" w:cs="Arial"/>
                <w:sz w:val="20"/>
                <w:szCs w:val="20"/>
              </w:rPr>
            </w:pPr>
            <w:r w:rsidRPr="00F30DBD">
              <w:rPr>
                <w:rFonts w:ascii="Arial" w:hAnsi="Arial" w:cs="Arial"/>
                <w:sz w:val="20"/>
                <w:szCs w:val="20"/>
              </w:rPr>
              <w:t>KB2</w:t>
            </w:r>
            <w:r w:rsidR="006F1B0E" w:rsidRPr="00F30DBD">
              <w:rPr>
                <w:rFonts w:ascii="Arial" w:hAnsi="Arial" w:cs="Arial"/>
                <w:sz w:val="20"/>
                <w:szCs w:val="20"/>
              </w:rPr>
              <w:t>.5.</w:t>
            </w:r>
            <w:r w:rsidR="006F1B0E">
              <w:rPr>
                <w:rFonts w:ascii="Arial" w:hAnsi="Arial" w:cs="Arial"/>
                <w:sz w:val="20"/>
                <w:szCs w:val="20"/>
              </w:rPr>
              <w:t xml:space="preserve"> </w:t>
            </w:r>
            <w:r w:rsidRPr="00F30DBD">
              <w:rPr>
                <w:rFonts w:ascii="Arial" w:hAnsi="Arial" w:cs="Arial"/>
                <w:sz w:val="20"/>
                <w:szCs w:val="20"/>
              </w:rPr>
              <w:t xml:space="preserve">Sınıflandırma </w:t>
            </w:r>
            <w:r w:rsidR="006F1B0E" w:rsidRPr="00F30DBD">
              <w:rPr>
                <w:rFonts w:ascii="Arial" w:hAnsi="Arial" w:cs="Arial"/>
                <w:sz w:val="20"/>
                <w:szCs w:val="20"/>
              </w:rPr>
              <w:t>Becerisi</w:t>
            </w:r>
          </w:p>
          <w:p w14:paraId="6BECBA20" w14:textId="63FBC22F" w:rsidR="008E5A75" w:rsidRPr="00F30DBD" w:rsidRDefault="008E5A75" w:rsidP="008E5A75">
            <w:pPr>
              <w:autoSpaceDE w:val="0"/>
              <w:autoSpaceDN w:val="0"/>
              <w:adjustRightInd w:val="0"/>
              <w:spacing w:line="276" w:lineRule="auto"/>
              <w:rPr>
                <w:rFonts w:ascii="Arial" w:hAnsi="Arial" w:cs="Arial"/>
                <w:sz w:val="20"/>
                <w:szCs w:val="20"/>
              </w:rPr>
            </w:pPr>
            <w:r w:rsidRPr="00F30DBD">
              <w:rPr>
                <w:rFonts w:ascii="Arial" w:hAnsi="Arial" w:cs="Arial"/>
                <w:sz w:val="20"/>
                <w:szCs w:val="20"/>
              </w:rPr>
              <w:t>KB2</w:t>
            </w:r>
            <w:r w:rsidR="006F1B0E" w:rsidRPr="00F30DBD">
              <w:rPr>
                <w:rFonts w:ascii="Arial" w:hAnsi="Arial" w:cs="Arial"/>
                <w:sz w:val="20"/>
                <w:szCs w:val="20"/>
              </w:rPr>
              <w:t xml:space="preserve">.6. </w:t>
            </w:r>
            <w:r w:rsidRPr="00F30DBD">
              <w:rPr>
                <w:rFonts w:ascii="Arial" w:hAnsi="Arial" w:cs="Arial"/>
                <w:sz w:val="20"/>
                <w:szCs w:val="20"/>
              </w:rPr>
              <w:t xml:space="preserve">Bilgi </w:t>
            </w:r>
            <w:r w:rsidR="006F1B0E" w:rsidRPr="00F30DBD">
              <w:rPr>
                <w:rFonts w:ascii="Arial" w:hAnsi="Arial" w:cs="Arial"/>
                <w:sz w:val="20"/>
                <w:szCs w:val="20"/>
              </w:rPr>
              <w:t>Toplama Becerisi</w:t>
            </w:r>
          </w:p>
          <w:p w14:paraId="657D1007" w14:textId="00ED2120"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KB2</w:t>
            </w:r>
            <w:r w:rsidR="006F1B0E" w:rsidRPr="00F30DBD">
              <w:rPr>
                <w:rFonts w:ascii="Arial" w:hAnsi="Arial" w:cs="Arial"/>
                <w:sz w:val="20"/>
                <w:szCs w:val="20"/>
              </w:rPr>
              <w:t>.7.</w:t>
            </w:r>
            <w:r w:rsidR="006F1B0E">
              <w:rPr>
                <w:rFonts w:ascii="Arial" w:hAnsi="Arial" w:cs="Arial"/>
                <w:sz w:val="20"/>
                <w:szCs w:val="20"/>
              </w:rPr>
              <w:t xml:space="preserve"> </w:t>
            </w:r>
            <w:r w:rsidRPr="00F30DBD">
              <w:rPr>
                <w:rFonts w:ascii="Arial" w:hAnsi="Arial" w:cs="Arial"/>
                <w:sz w:val="20"/>
                <w:szCs w:val="20"/>
              </w:rPr>
              <w:t xml:space="preserve">Karşılaştırma </w:t>
            </w:r>
            <w:r w:rsidR="006F1B0E" w:rsidRPr="00F30DBD">
              <w:rPr>
                <w:rFonts w:ascii="Arial" w:hAnsi="Arial" w:cs="Arial"/>
                <w:sz w:val="20"/>
                <w:szCs w:val="20"/>
              </w:rPr>
              <w:t>Becerisi</w:t>
            </w:r>
          </w:p>
          <w:p w14:paraId="74E2ED09" w14:textId="0C1A616F"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KB3</w:t>
            </w:r>
            <w:r w:rsidR="006F1B0E" w:rsidRPr="00F30DBD">
              <w:rPr>
                <w:rFonts w:ascii="Arial" w:hAnsi="Arial" w:cs="Arial"/>
                <w:sz w:val="20"/>
                <w:szCs w:val="20"/>
              </w:rPr>
              <w:t xml:space="preserve">.1. </w:t>
            </w:r>
            <w:r w:rsidRPr="00F30DBD">
              <w:rPr>
                <w:rFonts w:ascii="Arial" w:hAnsi="Arial" w:cs="Arial"/>
                <w:sz w:val="20"/>
                <w:szCs w:val="20"/>
              </w:rPr>
              <w:t xml:space="preserve">Karar </w:t>
            </w:r>
            <w:r w:rsidR="006F1B0E" w:rsidRPr="00F30DBD">
              <w:rPr>
                <w:rFonts w:ascii="Arial" w:hAnsi="Arial" w:cs="Arial"/>
                <w:sz w:val="20"/>
                <w:szCs w:val="20"/>
              </w:rPr>
              <w:t>Verme Becerisi</w:t>
            </w:r>
          </w:p>
          <w:p w14:paraId="40AC6C67" w14:textId="60A69B22"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 xml:space="preserve">OB1. Bilgi </w:t>
            </w:r>
            <w:r w:rsidR="006F1B0E" w:rsidRPr="00F30DBD">
              <w:rPr>
                <w:rFonts w:ascii="Arial" w:hAnsi="Arial" w:cs="Arial"/>
                <w:sz w:val="20"/>
                <w:szCs w:val="20"/>
              </w:rPr>
              <w:t>Okuryazarlığı</w:t>
            </w:r>
          </w:p>
          <w:p w14:paraId="31C78841" w14:textId="62C73DAF"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OB2</w:t>
            </w:r>
            <w:r w:rsidR="006F1B0E" w:rsidRPr="00F30DBD">
              <w:rPr>
                <w:rFonts w:ascii="Arial" w:hAnsi="Arial" w:cs="Arial"/>
                <w:sz w:val="20"/>
                <w:szCs w:val="20"/>
              </w:rPr>
              <w:t xml:space="preserve">. </w:t>
            </w:r>
            <w:r w:rsidRPr="00F30DBD">
              <w:rPr>
                <w:rFonts w:ascii="Arial" w:hAnsi="Arial" w:cs="Arial"/>
                <w:sz w:val="20"/>
                <w:szCs w:val="20"/>
              </w:rPr>
              <w:t xml:space="preserve">Dijital </w:t>
            </w:r>
            <w:r w:rsidR="006F1B0E" w:rsidRPr="00F30DBD">
              <w:rPr>
                <w:rFonts w:ascii="Arial" w:hAnsi="Arial" w:cs="Arial"/>
                <w:sz w:val="20"/>
                <w:szCs w:val="20"/>
              </w:rPr>
              <w:t>Okuryazarlık</w:t>
            </w:r>
          </w:p>
          <w:p w14:paraId="4EC3017A" w14:textId="3CE517CB"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OB4</w:t>
            </w:r>
            <w:r w:rsidR="006F1B0E" w:rsidRPr="00F30DBD">
              <w:rPr>
                <w:rFonts w:ascii="Arial" w:hAnsi="Arial" w:cs="Arial"/>
                <w:sz w:val="20"/>
                <w:szCs w:val="20"/>
              </w:rPr>
              <w:t xml:space="preserve">. </w:t>
            </w:r>
            <w:r w:rsidRPr="00F30DBD">
              <w:rPr>
                <w:rFonts w:ascii="Arial" w:hAnsi="Arial" w:cs="Arial"/>
                <w:sz w:val="20"/>
                <w:szCs w:val="20"/>
              </w:rPr>
              <w:t xml:space="preserve">Görsel </w:t>
            </w:r>
            <w:r w:rsidR="006F1B0E" w:rsidRPr="00F30DBD">
              <w:rPr>
                <w:rFonts w:ascii="Arial" w:hAnsi="Arial" w:cs="Arial"/>
                <w:sz w:val="20"/>
                <w:szCs w:val="20"/>
              </w:rPr>
              <w:t>Okuryazarlık</w:t>
            </w:r>
          </w:p>
          <w:p w14:paraId="2A1C7353" w14:textId="06DA1DEA"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SDB2</w:t>
            </w:r>
            <w:r w:rsidR="006F1B0E" w:rsidRPr="00F30DBD">
              <w:rPr>
                <w:rFonts w:ascii="Arial" w:hAnsi="Arial" w:cs="Arial"/>
                <w:sz w:val="20"/>
                <w:szCs w:val="20"/>
              </w:rPr>
              <w:t xml:space="preserve">.2. </w:t>
            </w:r>
            <w:r w:rsidRPr="00F30DBD">
              <w:rPr>
                <w:rFonts w:ascii="Arial" w:hAnsi="Arial" w:cs="Arial"/>
                <w:sz w:val="20"/>
                <w:szCs w:val="20"/>
              </w:rPr>
              <w:t xml:space="preserve">İş </w:t>
            </w:r>
            <w:r w:rsidR="006F1B0E" w:rsidRPr="00F30DBD">
              <w:rPr>
                <w:rFonts w:ascii="Arial" w:hAnsi="Arial" w:cs="Arial"/>
                <w:sz w:val="20"/>
                <w:szCs w:val="20"/>
              </w:rPr>
              <w:t>Birliği Becerisi</w:t>
            </w:r>
          </w:p>
          <w:p w14:paraId="7A9A617E" w14:textId="77777777" w:rsidR="00F30DBD" w:rsidRPr="00262565" w:rsidRDefault="00F30DBD" w:rsidP="001135A0">
            <w:pPr>
              <w:spacing w:line="276" w:lineRule="auto"/>
              <w:rPr>
                <w:rFonts w:ascii="Arial" w:eastAsia="Times New Roman" w:hAnsi="Arial" w:cs="Arial"/>
                <w:sz w:val="20"/>
                <w:szCs w:val="20"/>
                <w:highlight w:val="cyan"/>
              </w:rPr>
            </w:pPr>
          </w:p>
        </w:tc>
      </w:tr>
      <w:tr w:rsidR="00A90524" w:rsidRPr="00262565" w14:paraId="20CEF3D3" w14:textId="77777777" w:rsidTr="00A90524">
        <w:tc>
          <w:tcPr>
            <w:tcW w:w="2483" w:type="dxa"/>
            <w:gridSpan w:val="2"/>
            <w:vAlign w:val="center"/>
          </w:tcPr>
          <w:p w14:paraId="10C4B785" w14:textId="3DD35B61" w:rsidR="00A90524" w:rsidRPr="00262565" w:rsidRDefault="00A90524" w:rsidP="00A90524">
            <w:pPr>
              <w:spacing w:line="276" w:lineRule="auto"/>
              <w:ind w:left="27" w:hanging="27"/>
              <w:jc w:val="center"/>
              <w:rPr>
                <w:rFonts w:ascii="Arial" w:hAnsi="Arial" w:cs="Arial"/>
                <w:b/>
                <w:sz w:val="20"/>
                <w:szCs w:val="20"/>
              </w:rPr>
            </w:pPr>
            <w:r w:rsidRPr="00262565">
              <w:rPr>
                <w:rFonts w:ascii="Arial" w:hAnsi="Arial" w:cs="Arial"/>
                <w:b/>
                <w:sz w:val="20"/>
                <w:szCs w:val="20"/>
              </w:rPr>
              <w:t>Raylı Sistemlerde Doğrul</w:t>
            </w:r>
            <w:r>
              <w:rPr>
                <w:rFonts w:ascii="Arial" w:hAnsi="Arial" w:cs="Arial"/>
                <w:b/>
                <w:sz w:val="20"/>
                <w:szCs w:val="20"/>
              </w:rPr>
              <w:t xml:space="preserve">tma ve </w:t>
            </w:r>
            <w:r w:rsidR="00070203">
              <w:rPr>
                <w:rFonts w:ascii="Arial" w:hAnsi="Arial" w:cs="Arial"/>
                <w:b/>
                <w:sz w:val="20"/>
                <w:szCs w:val="20"/>
              </w:rPr>
              <w:t>F</w:t>
            </w:r>
            <w:r>
              <w:rPr>
                <w:rFonts w:ascii="Arial" w:hAnsi="Arial" w:cs="Arial"/>
                <w:b/>
                <w:sz w:val="20"/>
                <w:szCs w:val="20"/>
              </w:rPr>
              <w:t xml:space="preserve">iltre </w:t>
            </w:r>
            <w:r w:rsidRPr="00262565">
              <w:rPr>
                <w:rFonts w:ascii="Arial" w:hAnsi="Arial" w:cs="Arial"/>
                <w:b/>
                <w:sz w:val="20"/>
                <w:szCs w:val="20"/>
              </w:rPr>
              <w:t>Devreler</w:t>
            </w:r>
            <w:r>
              <w:rPr>
                <w:rFonts w:ascii="Arial" w:hAnsi="Arial" w:cs="Arial"/>
                <w:b/>
                <w:sz w:val="20"/>
                <w:szCs w:val="20"/>
              </w:rPr>
              <w:t>i</w:t>
            </w:r>
          </w:p>
        </w:tc>
        <w:tc>
          <w:tcPr>
            <w:tcW w:w="4422" w:type="dxa"/>
            <w:gridSpan w:val="2"/>
          </w:tcPr>
          <w:p w14:paraId="63ACF871" w14:textId="443B3378" w:rsidR="00A90524" w:rsidRPr="008C3DAE" w:rsidRDefault="00A90524" w:rsidP="00A90524">
            <w:pPr>
              <w:pStyle w:val="Default"/>
              <w:spacing w:line="276" w:lineRule="auto"/>
              <w:ind w:left="19"/>
              <w:jc w:val="both"/>
              <w:rPr>
                <w:sz w:val="20"/>
                <w:szCs w:val="20"/>
              </w:rPr>
            </w:pPr>
            <w:r w:rsidRPr="008C3DAE">
              <w:rPr>
                <w:sz w:val="20"/>
                <w:szCs w:val="20"/>
              </w:rPr>
              <w:t xml:space="preserve">AC gerilimin </w:t>
            </w:r>
            <w:proofErr w:type="spellStart"/>
            <w:r w:rsidRPr="008C3DAE">
              <w:rPr>
                <w:sz w:val="20"/>
                <w:szCs w:val="20"/>
              </w:rPr>
              <w:t>DC’ye</w:t>
            </w:r>
            <w:proofErr w:type="spellEnd"/>
            <w:r w:rsidRPr="008C3DAE">
              <w:rPr>
                <w:sz w:val="20"/>
                <w:szCs w:val="20"/>
              </w:rPr>
              <w:t xml:space="preserve"> dönüştürülme aşamalarını (trafo</w:t>
            </w:r>
            <w:r w:rsidR="003F1091">
              <w:rPr>
                <w:sz w:val="20"/>
                <w:szCs w:val="20"/>
              </w:rPr>
              <w:t>-</w:t>
            </w:r>
            <w:r w:rsidRPr="008C3DAE">
              <w:rPr>
                <w:sz w:val="20"/>
                <w:szCs w:val="20"/>
              </w:rPr>
              <w:t>doğrultma</w:t>
            </w:r>
            <w:r w:rsidR="003F1091">
              <w:rPr>
                <w:sz w:val="20"/>
                <w:szCs w:val="20"/>
              </w:rPr>
              <w:t>-</w:t>
            </w:r>
            <w:r w:rsidRPr="008C3DAE">
              <w:rPr>
                <w:sz w:val="20"/>
                <w:szCs w:val="20"/>
              </w:rPr>
              <w:t>filtre</w:t>
            </w:r>
            <w:r w:rsidR="003F1091">
              <w:rPr>
                <w:sz w:val="20"/>
                <w:szCs w:val="20"/>
              </w:rPr>
              <w:t>-</w:t>
            </w:r>
            <w:r w:rsidRPr="008C3DAE">
              <w:rPr>
                <w:sz w:val="20"/>
                <w:szCs w:val="20"/>
              </w:rPr>
              <w:t>regülasyon) şematik olarak çizmek ve açıklamak</w:t>
            </w:r>
          </w:p>
          <w:p w14:paraId="7DC3FC4F" w14:textId="2E3249B4" w:rsidR="00A90524" w:rsidRPr="008C3DAE" w:rsidRDefault="00A90524" w:rsidP="00A90524">
            <w:pPr>
              <w:pStyle w:val="Default"/>
              <w:spacing w:line="276" w:lineRule="auto"/>
              <w:ind w:left="19"/>
              <w:jc w:val="both"/>
              <w:rPr>
                <w:sz w:val="20"/>
                <w:szCs w:val="20"/>
              </w:rPr>
            </w:pPr>
            <w:r w:rsidRPr="008C3DAE">
              <w:rPr>
                <w:sz w:val="20"/>
                <w:szCs w:val="20"/>
              </w:rPr>
              <w:t>Yarım dalga doğrultma devresi kurmak; giriş ve çıkış dalgalarını osiloskopla incelemek, dalgalanma oranını hesaplamak</w:t>
            </w:r>
          </w:p>
          <w:p w14:paraId="62B36D2A" w14:textId="5A424054" w:rsidR="00A90524" w:rsidRPr="008C3DAE" w:rsidRDefault="00A90524" w:rsidP="00A90524">
            <w:pPr>
              <w:pStyle w:val="Default"/>
              <w:spacing w:line="276" w:lineRule="auto"/>
              <w:ind w:left="19"/>
              <w:jc w:val="both"/>
              <w:rPr>
                <w:sz w:val="20"/>
                <w:szCs w:val="20"/>
              </w:rPr>
            </w:pPr>
            <w:r w:rsidRPr="008C3DAE">
              <w:rPr>
                <w:sz w:val="20"/>
                <w:szCs w:val="20"/>
              </w:rPr>
              <w:t>Tam dalga doğrultma devresi kurmak; çıkış gerilimini multimetreyle ölçmek, verimi yorumlamak</w:t>
            </w:r>
          </w:p>
          <w:p w14:paraId="186FD7E0" w14:textId="3AAAAA5C" w:rsidR="00A90524" w:rsidRPr="008C3DAE" w:rsidRDefault="00A90524" w:rsidP="00A90524">
            <w:pPr>
              <w:pStyle w:val="Default"/>
              <w:spacing w:line="276" w:lineRule="auto"/>
              <w:ind w:left="19"/>
              <w:jc w:val="both"/>
              <w:rPr>
                <w:sz w:val="20"/>
                <w:szCs w:val="20"/>
              </w:rPr>
            </w:pPr>
            <w:r w:rsidRPr="008C3DAE">
              <w:rPr>
                <w:sz w:val="20"/>
                <w:szCs w:val="20"/>
              </w:rPr>
              <w:t>Köprü doğrultucu devresi kurmak ve farklı yük dirençleriyle test ederek çıkış kararlılığını değerlendirmek</w:t>
            </w:r>
          </w:p>
          <w:p w14:paraId="29497CC1" w14:textId="40566F14" w:rsidR="008C3DAE" w:rsidRPr="008C3DAE" w:rsidRDefault="008C3DAE" w:rsidP="00A90524">
            <w:pPr>
              <w:pStyle w:val="Default"/>
              <w:spacing w:line="276" w:lineRule="auto"/>
              <w:ind w:left="19"/>
              <w:jc w:val="both"/>
              <w:rPr>
                <w:sz w:val="20"/>
                <w:szCs w:val="20"/>
              </w:rPr>
            </w:pPr>
            <w:r w:rsidRPr="008C3DAE">
              <w:rPr>
                <w:sz w:val="20"/>
                <w:szCs w:val="20"/>
              </w:rPr>
              <w:t>RC filtre devresi kurmak; farklı kondansatör değerlerinde dalgalanmayı ölçmek</w:t>
            </w:r>
          </w:p>
          <w:p w14:paraId="339A64A0" w14:textId="6C71B527" w:rsidR="008C3DAE" w:rsidRPr="008C3DAE" w:rsidRDefault="008C3DAE" w:rsidP="00A90524">
            <w:pPr>
              <w:pStyle w:val="Default"/>
              <w:spacing w:line="276" w:lineRule="auto"/>
              <w:ind w:left="19"/>
              <w:jc w:val="both"/>
              <w:rPr>
                <w:sz w:val="20"/>
                <w:szCs w:val="20"/>
              </w:rPr>
            </w:pPr>
            <w:r w:rsidRPr="008C3DAE">
              <w:rPr>
                <w:sz w:val="20"/>
                <w:szCs w:val="20"/>
              </w:rPr>
              <w:t>Seri regüle devresi ve entegreli sabit gerilimli regüle devresi kurmak</w:t>
            </w:r>
            <w:r w:rsidR="008200DB">
              <w:rPr>
                <w:sz w:val="20"/>
                <w:szCs w:val="20"/>
              </w:rPr>
              <w:t>,</w:t>
            </w:r>
            <w:r w:rsidRPr="008C3DAE">
              <w:rPr>
                <w:sz w:val="20"/>
                <w:szCs w:val="20"/>
              </w:rPr>
              <w:t xml:space="preserve"> çıkış kararlılığını incelemek</w:t>
            </w:r>
          </w:p>
          <w:p w14:paraId="66063FD7" w14:textId="0FC92B9A" w:rsidR="00A90524" w:rsidRPr="008C3DAE" w:rsidRDefault="00A90524" w:rsidP="00A90524">
            <w:pPr>
              <w:pStyle w:val="Default"/>
              <w:spacing w:line="276" w:lineRule="auto"/>
              <w:ind w:left="19"/>
              <w:jc w:val="both"/>
              <w:rPr>
                <w:sz w:val="20"/>
                <w:szCs w:val="20"/>
              </w:rPr>
            </w:pPr>
            <w:r w:rsidRPr="008C3DAE">
              <w:rPr>
                <w:sz w:val="20"/>
                <w:szCs w:val="20"/>
              </w:rPr>
              <w:t>Gerilim çoklayıcı devre uygulaması yapmak</w:t>
            </w:r>
          </w:p>
          <w:p w14:paraId="6ECDD649" w14:textId="7119EFDD" w:rsidR="00A90524" w:rsidRPr="008C3DAE" w:rsidRDefault="008C3DAE" w:rsidP="00BE7E61">
            <w:pPr>
              <w:pStyle w:val="Default"/>
              <w:spacing w:line="276" w:lineRule="auto"/>
              <w:ind w:left="19"/>
              <w:jc w:val="both"/>
              <w:rPr>
                <w:sz w:val="20"/>
                <w:szCs w:val="20"/>
              </w:rPr>
            </w:pPr>
            <w:r w:rsidRPr="008C3DAE">
              <w:rPr>
                <w:sz w:val="20"/>
                <w:szCs w:val="20"/>
              </w:rPr>
              <w:t>Raylı sistem uygulamasına uygun DC güç kaynağı devresi oluşturmak (doğrultma</w:t>
            </w:r>
            <w:r w:rsidR="003F1091">
              <w:rPr>
                <w:sz w:val="20"/>
                <w:szCs w:val="20"/>
              </w:rPr>
              <w:t>-</w:t>
            </w:r>
            <w:r w:rsidRPr="008C3DAE">
              <w:rPr>
                <w:sz w:val="20"/>
                <w:szCs w:val="20"/>
              </w:rPr>
              <w:t>filtre</w:t>
            </w:r>
            <w:r w:rsidR="003F1091">
              <w:rPr>
                <w:sz w:val="20"/>
                <w:szCs w:val="20"/>
              </w:rPr>
              <w:t>-</w:t>
            </w:r>
            <w:r w:rsidRPr="008C3DAE">
              <w:rPr>
                <w:sz w:val="20"/>
                <w:szCs w:val="20"/>
              </w:rPr>
              <w:t>regüle</w:t>
            </w:r>
            <w:r w:rsidR="003F1091">
              <w:rPr>
                <w:sz w:val="20"/>
                <w:szCs w:val="20"/>
              </w:rPr>
              <w:t>-</w:t>
            </w:r>
            <w:r w:rsidRPr="008C3DAE">
              <w:rPr>
                <w:sz w:val="20"/>
                <w:szCs w:val="20"/>
              </w:rPr>
              <w:t>test katlarını entegre ederek)</w:t>
            </w:r>
          </w:p>
        </w:tc>
        <w:tc>
          <w:tcPr>
            <w:tcW w:w="3160" w:type="dxa"/>
            <w:gridSpan w:val="3"/>
          </w:tcPr>
          <w:p w14:paraId="5CDDBF69" w14:textId="77777777" w:rsidR="00A90524" w:rsidRPr="00F30DBD" w:rsidRDefault="00A90524" w:rsidP="00A90524">
            <w:pPr>
              <w:spacing w:line="276" w:lineRule="auto"/>
              <w:rPr>
                <w:rFonts w:ascii="Arial" w:hAnsi="Arial" w:cs="Arial"/>
                <w:sz w:val="20"/>
                <w:szCs w:val="20"/>
              </w:rPr>
            </w:pPr>
          </w:p>
          <w:p w14:paraId="5488A4F1" w14:textId="77777777" w:rsidR="00F30DBD" w:rsidRPr="00F30DBD" w:rsidRDefault="00F30DBD" w:rsidP="00A90524">
            <w:pPr>
              <w:spacing w:line="276" w:lineRule="auto"/>
              <w:rPr>
                <w:rFonts w:ascii="Arial" w:hAnsi="Arial" w:cs="Arial"/>
                <w:sz w:val="20"/>
                <w:szCs w:val="20"/>
              </w:rPr>
            </w:pPr>
          </w:p>
          <w:p w14:paraId="192C8FBD" w14:textId="0288D5AF" w:rsidR="00F30DBD" w:rsidRPr="00F30DBD" w:rsidRDefault="00F30DBD" w:rsidP="00F30DBD">
            <w:pPr>
              <w:autoSpaceDE w:val="0"/>
              <w:autoSpaceDN w:val="0"/>
              <w:adjustRightInd w:val="0"/>
              <w:spacing w:line="276" w:lineRule="auto"/>
              <w:rPr>
                <w:rFonts w:ascii="Arial" w:hAnsi="Arial" w:cs="Arial"/>
                <w:sz w:val="20"/>
                <w:szCs w:val="20"/>
              </w:rPr>
            </w:pPr>
            <w:r w:rsidRPr="00F30DBD">
              <w:rPr>
                <w:rFonts w:ascii="Arial" w:hAnsi="Arial" w:cs="Arial"/>
                <w:sz w:val="20"/>
                <w:szCs w:val="20"/>
              </w:rPr>
              <w:t>E1.1.</w:t>
            </w:r>
            <w:r w:rsidR="006F1B0E">
              <w:rPr>
                <w:rFonts w:ascii="Arial" w:hAnsi="Arial" w:cs="Arial"/>
                <w:sz w:val="20"/>
                <w:szCs w:val="20"/>
              </w:rPr>
              <w:t xml:space="preserve"> </w:t>
            </w:r>
            <w:r w:rsidRPr="00F30DBD">
              <w:rPr>
                <w:rFonts w:ascii="Arial" w:hAnsi="Arial" w:cs="Arial"/>
                <w:sz w:val="20"/>
                <w:szCs w:val="20"/>
              </w:rPr>
              <w:t>Merak</w:t>
            </w:r>
          </w:p>
          <w:p w14:paraId="5D93057F" w14:textId="5D4FAD94" w:rsidR="00F30DBD" w:rsidRPr="00F30DBD" w:rsidRDefault="00F30DBD" w:rsidP="00F30DBD">
            <w:pPr>
              <w:autoSpaceDE w:val="0"/>
              <w:autoSpaceDN w:val="0"/>
              <w:adjustRightInd w:val="0"/>
              <w:spacing w:line="276" w:lineRule="auto"/>
              <w:rPr>
                <w:rFonts w:ascii="Arial" w:hAnsi="Arial" w:cs="Arial"/>
                <w:sz w:val="20"/>
                <w:szCs w:val="20"/>
              </w:rPr>
            </w:pPr>
            <w:r w:rsidRPr="00F30DBD">
              <w:rPr>
                <w:rFonts w:ascii="Arial" w:hAnsi="Arial" w:cs="Arial"/>
                <w:sz w:val="20"/>
                <w:szCs w:val="20"/>
              </w:rPr>
              <w:t>E2.2.</w:t>
            </w:r>
            <w:r w:rsidR="006F1B0E">
              <w:rPr>
                <w:rFonts w:ascii="Arial" w:hAnsi="Arial" w:cs="Arial"/>
                <w:sz w:val="20"/>
                <w:szCs w:val="20"/>
              </w:rPr>
              <w:t xml:space="preserve"> </w:t>
            </w:r>
            <w:r w:rsidRPr="00F30DBD">
              <w:rPr>
                <w:rFonts w:ascii="Arial" w:hAnsi="Arial" w:cs="Arial"/>
                <w:sz w:val="20"/>
                <w:szCs w:val="20"/>
              </w:rPr>
              <w:t>Sorumluluk</w:t>
            </w:r>
          </w:p>
          <w:p w14:paraId="73A84050" w14:textId="7608B317" w:rsidR="00F30DBD" w:rsidRPr="00F30DBD" w:rsidRDefault="00F30DBD" w:rsidP="00F30DBD">
            <w:pPr>
              <w:autoSpaceDE w:val="0"/>
              <w:autoSpaceDN w:val="0"/>
              <w:adjustRightInd w:val="0"/>
              <w:spacing w:line="276" w:lineRule="auto"/>
              <w:rPr>
                <w:rFonts w:ascii="Arial" w:hAnsi="Arial" w:cs="Arial"/>
                <w:sz w:val="20"/>
                <w:szCs w:val="20"/>
              </w:rPr>
            </w:pPr>
            <w:r w:rsidRPr="00F30DBD">
              <w:t xml:space="preserve">D3.1. Azimli </w:t>
            </w:r>
            <w:r w:rsidR="00162AE9">
              <w:t>O</w:t>
            </w:r>
            <w:r w:rsidRPr="00F30DBD">
              <w:t>lmak</w:t>
            </w:r>
          </w:p>
          <w:p w14:paraId="18B822E5" w14:textId="1D835868" w:rsidR="00F30DBD" w:rsidRDefault="00F30DBD" w:rsidP="00F30DBD">
            <w:pPr>
              <w:autoSpaceDE w:val="0"/>
              <w:autoSpaceDN w:val="0"/>
              <w:adjustRightInd w:val="0"/>
              <w:spacing w:line="276" w:lineRule="auto"/>
              <w:rPr>
                <w:rFonts w:ascii="Arial" w:hAnsi="Arial" w:cs="Arial"/>
                <w:sz w:val="20"/>
                <w:szCs w:val="20"/>
              </w:rPr>
            </w:pPr>
            <w:r w:rsidRPr="00F30DBD">
              <w:rPr>
                <w:rFonts w:ascii="Arial" w:hAnsi="Arial" w:cs="Arial"/>
                <w:sz w:val="20"/>
                <w:szCs w:val="20"/>
              </w:rPr>
              <w:t>D3.2.</w:t>
            </w:r>
            <w:r w:rsidR="006F1B0E">
              <w:rPr>
                <w:rFonts w:ascii="Arial" w:hAnsi="Arial" w:cs="Arial"/>
                <w:sz w:val="20"/>
                <w:szCs w:val="20"/>
              </w:rPr>
              <w:t xml:space="preserve"> </w:t>
            </w:r>
            <w:r w:rsidRPr="00F30DBD">
              <w:rPr>
                <w:rFonts w:ascii="Arial" w:hAnsi="Arial" w:cs="Arial"/>
                <w:sz w:val="20"/>
                <w:szCs w:val="20"/>
              </w:rPr>
              <w:t xml:space="preserve">Planlı </w:t>
            </w:r>
            <w:r w:rsidR="00162AE9">
              <w:rPr>
                <w:rFonts w:ascii="Arial" w:hAnsi="Arial" w:cs="Arial"/>
                <w:sz w:val="20"/>
                <w:szCs w:val="20"/>
              </w:rPr>
              <w:t>O</w:t>
            </w:r>
            <w:r w:rsidRPr="00F30DBD">
              <w:rPr>
                <w:rFonts w:ascii="Arial" w:hAnsi="Arial" w:cs="Arial"/>
                <w:sz w:val="20"/>
                <w:szCs w:val="20"/>
              </w:rPr>
              <w:t>lmak</w:t>
            </w:r>
          </w:p>
          <w:p w14:paraId="6CBF5BBC" w14:textId="0CBA94A2" w:rsidR="00E31F8E" w:rsidRPr="00F30DBD" w:rsidRDefault="00E31F8E" w:rsidP="00F30DBD">
            <w:pPr>
              <w:autoSpaceDE w:val="0"/>
              <w:autoSpaceDN w:val="0"/>
              <w:adjustRightInd w:val="0"/>
              <w:spacing w:line="276" w:lineRule="auto"/>
              <w:rPr>
                <w:rFonts w:ascii="Arial" w:hAnsi="Arial" w:cs="Arial"/>
                <w:sz w:val="20"/>
                <w:szCs w:val="20"/>
              </w:rPr>
            </w:pPr>
            <w:r>
              <w:rPr>
                <w:rFonts w:ascii="Arial" w:hAnsi="Arial" w:cs="Arial"/>
                <w:sz w:val="20"/>
                <w:szCs w:val="20"/>
              </w:rPr>
              <w:t xml:space="preserve">D16.3 Görev </w:t>
            </w:r>
            <w:r w:rsidR="00162AE9">
              <w:rPr>
                <w:rFonts w:ascii="Arial" w:hAnsi="Arial" w:cs="Arial"/>
                <w:sz w:val="20"/>
                <w:szCs w:val="20"/>
              </w:rPr>
              <w:t>Bilincine Sahip Olmak</w:t>
            </w:r>
          </w:p>
          <w:p w14:paraId="750762F3" w14:textId="5A6156EA" w:rsidR="008E5A75" w:rsidRPr="00F30DBD" w:rsidRDefault="008E5A75" w:rsidP="008E5A75">
            <w:pPr>
              <w:spacing w:line="276" w:lineRule="auto"/>
              <w:rPr>
                <w:rFonts w:ascii="Arial" w:hAnsi="Arial" w:cs="Arial"/>
                <w:sz w:val="20"/>
                <w:szCs w:val="20"/>
              </w:rPr>
            </w:pPr>
            <w:r w:rsidRPr="00F30DBD">
              <w:rPr>
                <w:rFonts w:ascii="Arial" w:hAnsi="Arial" w:cs="Arial"/>
                <w:sz w:val="20"/>
                <w:szCs w:val="20"/>
              </w:rPr>
              <w:t>KB2.4.</w:t>
            </w:r>
            <w:r w:rsidR="006F1B0E">
              <w:rPr>
                <w:rFonts w:ascii="Arial" w:hAnsi="Arial" w:cs="Arial"/>
                <w:sz w:val="20"/>
                <w:szCs w:val="20"/>
              </w:rPr>
              <w:t xml:space="preserve"> </w:t>
            </w:r>
            <w:r w:rsidRPr="00F30DBD">
              <w:rPr>
                <w:rFonts w:ascii="Arial" w:hAnsi="Arial" w:cs="Arial"/>
                <w:sz w:val="20"/>
                <w:szCs w:val="20"/>
              </w:rPr>
              <w:t xml:space="preserve">Çözümleme </w:t>
            </w:r>
            <w:r w:rsidR="006F1B0E" w:rsidRPr="00F30DBD">
              <w:rPr>
                <w:rFonts w:ascii="Arial" w:hAnsi="Arial" w:cs="Arial"/>
                <w:sz w:val="20"/>
                <w:szCs w:val="20"/>
              </w:rPr>
              <w:t>Becerisi</w:t>
            </w:r>
          </w:p>
          <w:p w14:paraId="376BF1AC" w14:textId="21637D5C" w:rsidR="008E5A75" w:rsidRDefault="008E5A75" w:rsidP="008E5A75">
            <w:pPr>
              <w:spacing w:line="276" w:lineRule="auto"/>
              <w:rPr>
                <w:rFonts w:ascii="Arial" w:hAnsi="Arial" w:cs="Arial"/>
                <w:sz w:val="20"/>
                <w:szCs w:val="20"/>
              </w:rPr>
            </w:pPr>
            <w:r w:rsidRPr="00F30DBD">
              <w:rPr>
                <w:rFonts w:ascii="Arial" w:hAnsi="Arial" w:cs="Arial"/>
                <w:sz w:val="20"/>
                <w:szCs w:val="20"/>
              </w:rPr>
              <w:t>KB2</w:t>
            </w:r>
            <w:r w:rsidR="006F1B0E" w:rsidRPr="00F30DBD">
              <w:rPr>
                <w:rFonts w:ascii="Arial" w:hAnsi="Arial" w:cs="Arial"/>
                <w:sz w:val="20"/>
                <w:szCs w:val="20"/>
              </w:rPr>
              <w:t>.5.</w:t>
            </w:r>
            <w:r w:rsidR="006F1B0E">
              <w:rPr>
                <w:rFonts w:ascii="Arial" w:hAnsi="Arial" w:cs="Arial"/>
                <w:sz w:val="20"/>
                <w:szCs w:val="20"/>
              </w:rPr>
              <w:t xml:space="preserve"> </w:t>
            </w:r>
            <w:r w:rsidRPr="00F30DBD">
              <w:rPr>
                <w:rFonts w:ascii="Arial" w:hAnsi="Arial" w:cs="Arial"/>
                <w:sz w:val="20"/>
                <w:szCs w:val="20"/>
              </w:rPr>
              <w:t xml:space="preserve">Sınıflandırma </w:t>
            </w:r>
            <w:r w:rsidR="006F1B0E" w:rsidRPr="00F30DBD">
              <w:rPr>
                <w:rFonts w:ascii="Arial" w:hAnsi="Arial" w:cs="Arial"/>
                <w:sz w:val="20"/>
                <w:szCs w:val="20"/>
              </w:rPr>
              <w:t>Becerisi</w:t>
            </w:r>
          </w:p>
          <w:p w14:paraId="432334D1" w14:textId="2F6381D5" w:rsidR="008E5A75" w:rsidRPr="00F30DBD" w:rsidRDefault="008E5A75" w:rsidP="008E5A75">
            <w:pPr>
              <w:autoSpaceDE w:val="0"/>
              <w:autoSpaceDN w:val="0"/>
              <w:adjustRightInd w:val="0"/>
              <w:spacing w:line="276" w:lineRule="auto"/>
              <w:rPr>
                <w:rFonts w:ascii="Arial" w:hAnsi="Arial" w:cs="Arial"/>
                <w:sz w:val="20"/>
                <w:szCs w:val="20"/>
              </w:rPr>
            </w:pPr>
            <w:r w:rsidRPr="00F30DBD">
              <w:rPr>
                <w:rFonts w:ascii="Arial" w:hAnsi="Arial" w:cs="Arial"/>
                <w:sz w:val="20"/>
                <w:szCs w:val="20"/>
              </w:rPr>
              <w:t>KB2</w:t>
            </w:r>
            <w:r w:rsidR="006F1B0E" w:rsidRPr="00F30DBD">
              <w:rPr>
                <w:rFonts w:ascii="Arial" w:hAnsi="Arial" w:cs="Arial"/>
                <w:sz w:val="20"/>
                <w:szCs w:val="20"/>
              </w:rPr>
              <w:t xml:space="preserve">.6. </w:t>
            </w:r>
            <w:r w:rsidRPr="00F30DBD">
              <w:rPr>
                <w:rFonts w:ascii="Arial" w:hAnsi="Arial" w:cs="Arial"/>
                <w:sz w:val="20"/>
                <w:szCs w:val="20"/>
              </w:rPr>
              <w:t xml:space="preserve">Bilgi </w:t>
            </w:r>
            <w:r w:rsidR="006F1B0E" w:rsidRPr="00F30DBD">
              <w:rPr>
                <w:rFonts w:ascii="Arial" w:hAnsi="Arial" w:cs="Arial"/>
                <w:sz w:val="20"/>
                <w:szCs w:val="20"/>
              </w:rPr>
              <w:t>Toplama Becerisi</w:t>
            </w:r>
          </w:p>
          <w:p w14:paraId="38AE0DE4" w14:textId="5B070B03" w:rsidR="008E5A75" w:rsidRPr="00F30DBD" w:rsidRDefault="008E5A75" w:rsidP="008E5A75">
            <w:pPr>
              <w:spacing w:line="276" w:lineRule="auto"/>
              <w:rPr>
                <w:rFonts w:ascii="Arial" w:hAnsi="Arial" w:cs="Arial"/>
                <w:sz w:val="20"/>
                <w:szCs w:val="20"/>
              </w:rPr>
            </w:pPr>
            <w:r w:rsidRPr="00F30DBD">
              <w:rPr>
                <w:rFonts w:ascii="Arial" w:hAnsi="Arial" w:cs="Arial"/>
                <w:sz w:val="20"/>
                <w:szCs w:val="20"/>
              </w:rPr>
              <w:t>KB2</w:t>
            </w:r>
            <w:r w:rsidR="006F1B0E" w:rsidRPr="00F30DBD">
              <w:rPr>
                <w:rFonts w:ascii="Arial" w:hAnsi="Arial" w:cs="Arial"/>
                <w:sz w:val="20"/>
                <w:szCs w:val="20"/>
              </w:rPr>
              <w:t>.7.</w:t>
            </w:r>
            <w:r w:rsidR="006F1B0E">
              <w:rPr>
                <w:rFonts w:ascii="Arial" w:hAnsi="Arial" w:cs="Arial"/>
                <w:sz w:val="20"/>
                <w:szCs w:val="20"/>
              </w:rPr>
              <w:t xml:space="preserve"> </w:t>
            </w:r>
            <w:r w:rsidRPr="00F30DBD">
              <w:rPr>
                <w:rFonts w:ascii="Arial" w:hAnsi="Arial" w:cs="Arial"/>
                <w:sz w:val="20"/>
                <w:szCs w:val="20"/>
              </w:rPr>
              <w:t xml:space="preserve">Karşılaştırma </w:t>
            </w:r>
            <w:r w:rsidR="006F1B0E" w:rsidRPr="00F30DBD">
              <w:rPr>
                <w:rFonts w:ascii="Arial" w:hAnsi="Arial" w:cs="Arial"/>
                <w:sz w:val="20"/>
                <w:szCs w:val="20"/>
              </w:rPr>
              <w:t>Becerisi</w:t>
            </w:r>
          </w:p>
          <w:p w14:paraId="4BB4490A" w14:textId="504285B8" w:rsidR="00F30DBD" w:rsidRDefault="008E5A75" w:rsidP="008E5A75">
            <w:pPr>
              <w:spacing w:line="276" w:lineRule="auto"/>
              <w:rPr>
                <w:rFonts w:ascii="Arial" w:hAnsi="Arial" w:cs="Arial"/>
                <w:sz w:val="20"/>
                <w:szCs w:val="20"/>
              </w:rPr>
            </w:pPr>
            <w:r w:rsidRPr="00F30DBD">
              <w:rPr>
                <w:rFonts w:ascii="Arial" w:hAnsi="Arial" w:cs="Arial"/>
                <w:sz w:val="20"/>
                <w:szCs w:val="20"/>
              </w:rPr>
              <w:t>KB3</w:t>
            </w:r>
            <w:r w:rsidR="006F1B0E" w:rsidRPr="00F30DBD">
              <w:rPr>
                <w:rFonts w:ascii="Arial" w:hAnsi="Arial" w:cs="Arial"/>
                <w:sz w:val="20"/>
                <w:szCs w:val="20"/>
              </w:rPr>
              <w:t xml:space="preserve">.1. </w:t>
            </w:r>
            <w:r w:rsidRPr="00F30DBD">
              <w:rPr>
                <w:rFonts w:ascii="Arial" w:hAnsi="Arial" w:cs="Arial"/>
                <w:sz w:val="20"/>
                <w:szCs w:val="20"/>
              </w:rPr>
              <w:t xml:space="preserve">Karar </w:t>
            </w:r>
            <w:r w:rsidR="006F1B0E" w:rsidRPr="00F30DBD">
              <w:rPr>
                <w:rFonts w:ascii="Arial" w:hAnsi="Arial" w:cs="Arial"/>
                <w:sz w:val="20"/>
                <w:szCs w:val="20"/>
              </w:rPr>
              <w:t xml:space="preserve">Verme Becerisi </w:t>
            </w:r>
            <w:r w:rsidR="00F30DBD" w:rsidRPr="00F30DBD">
              <w:rPr>
                <w:rFonts w:ascii="Arial" w:hAnsi="Arial" w:cs="Arial"/>
                <w:sz w:val="20"/>
                <w:szCs w:val="20"/>
              </w:rPr>
              <w:t>OB1</w:t>
            </w:r>
            <w:r w:rsidR="006F1B0E" w:rsidRPr="00F30DBD">
              <w:rPr>
                <w:rFonts w:ascii="Arial" w:hAnsi="Arial" w:cs="Arial"/>
                <w:sz w:val="20"/>
                <w:szCs w:val="20"/>
              </w:rPr>
              <w:t xml:space="preserve">. </w:t>
            </w:r>
            <w:r w:rsidR="00F30DBD" w:rsidRPr="00F30DBD">
              <w:rPr>
                <w:rFonts w:ascii="Arial" w:hAnsi="Arial" w:cs="Arial"/>
                <w:sz w:val="20"/>
                <w:szCs w:val="20"/>
              </w:rPr>
              <w:t xml:space="preserve">Bilgi </w:t>
            </w:r>
            <w:r w:rsidR="006F1B0E" w:rsidRPr="00F30DBD">
              <w:rPr>
                <w:rFonts w:ascii="Arial" w:hAnsi="Arial" w:cs="Arial"/>
                <w:sz w:val="20"/>
                <w:szCs w:val="20"/>
              </w:rPr>
              <w:t>Okuryazarlığı</w:t>
            </w:r>
          </w:p>
          <w:p w14:paraId="6C639AF3" w14:textId="47CA71C5" w:rsidR="008E5A75" w:rsidRPr="00F30DBD" w:rsidRDefault="008E5A75" w:rsidP="00F30DBD">
            <w:pPr>
              <w:spacing w:line="276" w:lineRule="auto"/>
              <w:rPr>
                <w:rFonts w:ascii="Arial" w:hAnsi="Arial" w:cs="Arial"/>
                <w:sz w:val="20"/>
                <w:szCs w:val="20"/>
              </w:rPr>
            </w:pPr>
            <w:r w:rsidRPr="00F30DBD">
              <w:rPr>
                <w:rFonts w:ascii="Arial" w:hAnsi="Arial" w:cs="Arial"/>
                <w:sz w:val="20"/>
                <w:szCs w:val="20"/>
              </w:rPr>
              <w:t>OB2</w:t>
            </w:r>
            <w:r w:rsidR="006F1B0E" w:rsidRPr="00F30DBD">
              <w:rPr>
                <w:rFonts w:ascii="Arial" w:hAnsi="Arial" w:cs="Arial"/>
                <w:sz w:val="20"/>
                <w:szCs w:val="20"/>
              </w:rPr>
              <w:t xml:space="preserve">. </w:t>
            </w:r>
            <w:r w:rsidRPr="00F30DBD">
              <w:rPr>
                <w:rFonts w:ascii="Arial" w:hAnsi="Arial" w:cs="Arial"/>
                <w:sz w:val="20"/>
                <w:szCs w:val="20"/>
              </w:rPr>
              <w:t xml:space="preserve">Dijital </w:t>
            </w:r>
            <w:r w:rsidR="006F1B0E" w:rsidRPr="00F30DBD">
              <w:rPr>
                <w:rFonts w:ascii="Arial" w:hAnsi="Arial" w:cs="Arial"/>
                <w:sz w:val="20"/>
                <w:szCs w:val="20"/>
              </w:rPr>
              <w:t>Okuryazarlık</w:t>
            </w:r>
          </w:p>
          <w:p w14:paraId="5E62F0D4" w14:textId="001F8700"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OB4</w:t>
            </w:r>
            <w:r w:rsidR="006F1B0E" w:rsidRPr="00F30DBD">
              <w:rPr>
                <w:rFonts w:ascii="Arial" w:hAnsi="Arial" w:cs="Arial"/>
                <w:sz w:val="20"/>
                <w:szCs w:val="20"/>
              </w:rPr>
              <w:t xml:space="preserve">. </w:t>
            </w:r>
            <w:r w:rsidRPr="00F30DBD">
              <w:rPr>
                <w:rFonts w:ascii="Arial" w:hAnsi="Arial" w:cs="Arial"/>
                <w:sz w:val="20"/>
                <w:szCs w:val="20"/>
              </w:rPr>
              <w:t xml:space="preserve">Görsel </w:t>
            </w:r>
            <w:r w:rsidR="006F1B0E" w:rsidRPr="00F30DBD">
              <w:rPr>
                <w:rFonts w:ascii="Arial" w:hAnsi="Arial" w:cs="Arial"/>
                <w:sz w:val="20"/>
                <w:szCs w:val="20"/>
              </w:rPr>
              <w:t>Okuryazarlık</w:t>
            </w:r>
          </w:p>
          <w:p w14:paraId="14BDE795" w14:textId="6D4D0FE8"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SDB2</w:t>
            </w:r>
            <w:r w:rsidR="006F1B0E" w:rsidRPr="00F30DBD">
              <w:rPr>
                <w:rFonts w:ascii="Arial" w:hAnsi="Arial" w:cs="Arial"/>
                <w:sz w:val="20"/>
                <w:szCs w:val="20"/>
              </w:rPr>
              <w:t xml:space="preserve">.2. </w:t>
            </w:r>
            <w:r w:rsidRPr="00F30DBD">
              <w:rPr>
                <w:rFonts w:ascii="Arial" w:hAnsi="Arial" w:cs="Arial"/>
                <w:sz w:val="20"/>
                <w:szCs w:val="20"/>
              </w:rPr>
              <w:t xml:space="preserve">İş </w:t>
            </w:r>
            <w:r w:rsidR="006F1B0E" w:rsidRPr="00F30DBD">
              <w:rPr>
                <w:rFonts w:ascii="Arial" w:hAnsi="Arial" w:cs="Arial"/>
                <w:sz w:val="20"/>
                <w:szCs w:val="20"/>
              </w:rPr>
              <w:t>Birliği Becerisi</w:t>
            </w:r>
          </w:p>
          <w:p w14:paraId="3B254B85" w14:textId="77777777" w:rsidR="00F30DBD" w:rsidRPr="00F30DBD" w:rsidRDefault="00F30DBD" w:rsidP="001135A0">
            <w:pPr>
              <w:spacing w:line="276" w:lineRule="auto"/>
              <w:rPr>
                <w:rFonts w:ascii="Arial" w:hAnsi="Arial" w:cs="Arial"/>
                <w:sz w:val="20"/>
                <w:szCs w:val="20"/>
              </w:rPr>
            </w:pPr>
          </w:p>
        </w:tc>
      </w:tr>
      <w:tr w:rsidR="00A90524" w:rsidRPr="00262565" w14:paraId="1708ADF2" w14:textId="77777777" w:rsidTr="00A90524">
        <w:tc>
          <w:tcPr>
            <w:tcW w:w="2483" w:type="dxa"/>
            <w:gridSpan w:val="2"/>
            <w:vAlign w:val="center"/>
          </w:tcPr>
          <w:p w14:paraId="04FA4E35" w14:textId="77777777" w:rsidR="00F4743E" w:rsidRDefault="00F4743E" w:rsidP="00A90524">
            <w:pPr>
              <w:spacing w:line="276" w:lineRule="auto"/>
              <w:rPr>
                <w:rFonts w:ascii="Arial" w:hAnsi="Arial" w:cs="Arial"/>
                <w:b/>
                <w:bCs/>
                <w:sz w:val="20"/>
                <w:szCs w:val="20"/>
              </w:rPr>
            </w:pPr>
          </w:p>
          <w:p w14:paraId="675A3266" w14:textId="77777777" w:rsidR="00F4743E" w:rsidRDefault="00F4743E" w:rsidP="00A90524">
            <w:pPr>
              <w:spacing w:line="276" w:lineRule="auto"/>
              <w:rPr>
                <w:rFonts w:ascii="Arial" w:hAnsi="Arial" w:cs="Arial"/>
                <w:b/>
                <w:bCs/>
                <w:sz w:val="20"/>
                <w:szCs w:val="20"/>
              </w:rPr>
            </w:pPr>
          </w:p>
          <w:p w14:paraId="2DDDEB77" w14:textId="77777777" w:rsidR="00F4743E" w:rsidRDefault="00F4743E" w:rsidP="00A90524">
            <w:pPr>
              <w:spacing w:line="276" w:lineRule="auto"/>
              <w:rPr>
                <w:rFonts w:ascii="Arial" w:hAnsi="Arial" w:cs="Arial"/>
                <w:b/>
                <w:bCs/>
                <w:sz w:val="20"/>
                <w:szCs w:val="20"/>
              </w:rPr>
            </w:pPr>
          </w:p>
          <w:p w14:paraId="3133A27D" w14:textId="77777777" w:rsidR="00F4743E" w:rsidRDefault="00F4743E" w:rsidP="00A90524">
            <w:pPr>
              <w:spacing w:line="276" w:lineRule="auto"/>
              <w:rPr>
                <w:rFonts w:ascii="Arial" w:hAnsi="Arial" w:cs="Arial"/>
                <w:b/>
                <w:bCs/>
                <w:sz w:val="20"/>
                <w:szCs w:val="20"/>
              </w:rPr>
            </w:pPr>
          </w:p>
          <w:p w14:paraId="430884FA" w14:textId="77777777" w:rsidR="00F4743E" w:rsidRDefault="00F4743E" w:rsidP="00A90524">
            <w:pPr>
              <w:spacing w:line="276" w:lineRule="auto"/>
              <w:rPr>
                <w:rFonts w:ascii="Arial" w:hAnsi="Arial" w:cs="Arial"/>
                <w:b/>
                <w:bCs/>
                <w:sz w:val="20"/>
                <w:szCs w:val="20"/>
              </w:rPr>
            </w:pPr>
          </w:p>
          <w:p w14:paraId="7BE1B152" w14:textId="77777777" w:rsidR="00F4743E" w:rsidRDefault="00F4743E" w:rsidP="00A90524">
            <w:pPr>
              <w:spacing w:line="276" w:lineRule="auto"/>
              <w:rPr>
                <w:rFonts w:ascii="Arial" w:hAnsi="Arial" w:cs="Arial"/>
                <w:b/>
                <w:bCs/>
                <w:sz w:val="20"/>
                <w:szCs w:val="20"/>
              </w:rPr>
            </w:pPr>
          </w:p>
          <w:p w14:paraId="25E5CDC9" w14:textId="77777777" w:rsidR="00F4743E" w:rsidRDefault="00F4743E" w:rsidP="00A90524">
            <w:pPr>
              <w:spacing w:line="276" w:lineRule="auto"/>
              <w:rPr>
                <w:rFonts w:ascii="Arial" w:hAnsi="Arial" w:cs="Arial"/>
                <w:b/>
                <w:bCs/>
                <w:sz w:val="20"/>
                <w:szCs w:val="20"/>
              </w:rPr>
            </w:pPr>
          </w:p>
          <w:p w14:paraId="346718DE" w14:textId="77777777" w:rsidR="00F4743E" w:rsidRDefault="00F4743E" w:rsidP="00A90524">
            <w:pPr>
              <w:spacing w:line="276" w:lineRule="auto"/>
              <w:rPr>
                <w:rFonts w:ascii="Arial" w:hAnsi="Arial" w:cs="Arial"/>
                <w:b/>
                <w:bCs/>
                <w:sz w:val="20"/>
                <w:szCs w:val="20"/>
              </w:rPr>
            </w:pPr>
          </w:p>
          <w:p w14:paraId="79DF2F08" w14:textId="77777777" w:rsidR="00F4743E" w:rsidRDefault="00F4743E" w:rsidP="00A90524">
            <w:pPr>
              <w:spacing w:line="276" w:lineRule="auto"/>
              <w:rPr>
                <w:rFonts w:ascii="Arial" w:hAnsi="Arial" w:cs="Arial"/>
                <w:b/>
                <w:bCs/>
                <w:sz w:val="20"/>
                <w:szCs w:val="20"/>
              </w:rPr>
            </w:pPr>
          </w:p>
          <w:p w14:paraId="10DFFBC0" w14:textId="77777777" w:rsidR="00F4743E" w:rsidRDefault="00F4743E" w:rsidP="00A90524">
            <w:pPr>
              <w:spacing w:line="276" w:lineRule="auto"/>
              <w:rPr>
                <w:rFonts w:ascii="Arial" w:hAnsi="Arial" w:cs="Arial"/>
                <w:b/>
                <w:bCs/>
                <w:sz w:val="20"/>
                <w:szCs w:val="20"/>
              </w:rPr>
            </w:pPr>
          </w:p>
          <w:p w14:paraId="3E6CBC92" w14:textId="021C406B" w:rsidR="00A90524" w:rsidRPr="0095256A" w:rsidRDefault="00A90524" w:rsidP="00A90524">
            <w:pPr>
              <w:spacing w:line="276" w:lineRule="auto"/>
              <w:rPr>
                <w:rFonts w:ascii="Arial" w:hAnsi="Arial" w:cs="Arial"/>
                <w:b/>
                <w:bCs/>
                <w:sz w:val="20"/>
                <w:szCs w:val="20"/>
              </w:rPr>
            </w:pPr>
            <w:r>
              <w:rPr>
                <w:rFonts w:ascii="Arial" w:hAnsi="Arial" w:cs="Arial"/>
                <w:b/>
                <w:bCs/>
                <w:sz w:val="20"/>
                <w:szCs w:val="20"/>
              </w:rPr>
              <w:t xml:space="preserve">Raylı Sistemlerde </w:t>
            </w:r>
            <w:r w:rsidRPr="00262565">
              <w:rPr>
                <w:rFonts w:ascii="Arial" w:hAnsi="Arial" w:cs="Arial"/>
                <w:b/>
                <w:bCs/>
                <w:sz w:val="20"/>
                <w:szCs w:val="20"/>
              </w:rPr>
              <w:t xml:space="preserve">Dönüştürücü ve </w:t>
            </w:r>
            <w:r>
              <w:rPr>
                <w:rFonts w:ascii="Arial" w:hAnsi="Arial" w:cs="Arial"/>
                <w:b/>
                <w:bCs/>
                <w:sz w:val="20"/>
                <w:szCs w:val="20"/>
              </w:rPr>
              <w:t>E</w:t>
            </w:r>
            <w:r w:rsidRPr="00262565">
              <w:rPr>
                <w:rFonts w:ascii="Arial" w:hAnsi="Arial" w:cs="Arial"/>
                <w:b/>
                <w:bCs/>
                <w:sz w:val="20"/>
                <w:szCs w:val="20"/>
              </w:rPr>
              <w:t>virici</w:t>
            </w:r>
            <w:r>
              <w:rPr>
                <w:rFonts w:ascii="Arial" w:hAnsi="Arial" w:cs="Arial"/>
                <w:b/>
                <w:bCs/>
                <w:sz w:val="20"/>
                <w:szCs w:val="20"/>
              </w:rPr>
              <w:t xml:space="preserve"> </w:t>
            </w:r>
            <w:r w:rsidRPr="00262565">
              <w:rPr>
                <w:rFonts w:ascii="Arial" w:hAnsi="Arial" w:cs="Arial"/>
                <w:b/>
                <w:bCs/>
                <w:sz w:val="20"/>
                <w:szCs w:val="20"/>
              </w:rPr>
              <w:t>Devreler</w:t>
            </w:r>
          </w:p>
        </w:tc>
        <w:tc>
          <w:tcPr>
            <w:tcW w:w="4422" w:type="dxa"/>
            <w:gridSpan w:val="2"/>
          </w:tcPr>
          <w:p w14:paraId="3773E282" w14:textId="01349E8B" w:rsidR="006279C8" w:rsidRDefault="006279C8" w:rsidP="00A90524">
            <w:pPr>
              <w:pStyle w:val="Default"/>
              <w:spacing w:line="276" w:lineRule="auto"/>
              <w:ind w:left="19"/>
              <w:jc w:val="both"/>
              <w:rPr>
                <w:sz w:val="20"/>
                <w:szCs w:val="20"/>
              </w:rPr>
            </w:pPr>
            <w:r w:rsidRPr="006279C8">
              <w:rPr>
                <w:sz w:val="20"/>
                <w:szCs w:val="20"/>
              </w:rPr>
              <w:t>Raylı sistem güç ünitesinde (örnek olarak lokomotif veya metro cer sistemi) kullanılan dönüştürücü tiplerini şematik üzerinde etiketlemek</w:t>
            </w:r>
          </w:p>
          <w:p w14:paraId="237C3D80" w14:textId="3D6E7394" w:rsidR="00A90524" w:rsidRDefault="00A90524" w:rsidP="00A90524">
            <w:pPr>
              <w:pStyle w:val="Default"/>
              <w:spacing w:line="276" w:lineRule="auto"/>
              <w:ind w:left="19"/>
              <w:jc w:val="both"/>
              <w:rPr>
                <w:sz w:val="20"/>
                <w:szCs w:val="20"/>
              </w:rPr>
            </w:pPr>
            <w:r w:rsidRPr="0095256A">
              <w:rPr>
                <w:sz w:val="20"/>
                <w:szCs w:val="20"/>
              </w:rPr>
              <w:t xml:space="preserve">Regülatörlü dönüştürücü </w:t>
            </w:r>
            <w:r>
              <w:rPr>
                <w:sz w:val="20"/>
                <w:szCs w:val="20"/>
              </w:rPr>
              <w:t xml:space="preserve">devre uygulaması </w:t>
            </w:r>
            <w:r w:rsidRPr="0095256A">
              <w:rPr>
                <w:sz w:val="20"/>
                <w:szCs w:val="20"/>
              </w:rPr>
              <w:t>yapmak</w:t>
            </w:r>
          </w:p>
          <w:p w14:paraId="12B25416" w14:textId="5154B846" w:rsidR="00A90524" w:rsidRDefault="00A90524" w:rsidP="00A90524">
            <w:pPr>
              <w:pStyle w:val="Default"/>
              <w:spacing w:line="276" w:lineRule="auto"/>
              <w:ind w:left="19"/>
              <w:jc w:val="both"/>
              <w:rPr>
                <w:sz w:val="20"/>
                <w:szCs w:val="20"/>
              </w:rPr>
            </w:pPr>
            <w:r>
              <w:rPr>
                <w:sz w:val="20"/>
                <w:szCs w:val="20"/>
              </w:rPr>
              <w:t>Ayarlanabilir r</w:t>
            </w:r>
            <w:r w:rsidRPr="0095256A">
              <w:rPr>
                <w:sz w:val="20"/>
                <w:szCs w:val="20"/>
              </w:rPr>
              <w:t xml:space="preserve">egülatörlü dönüştürücü </w:t>
            </w:r>
            <w:r>
              <w:rPr>
                <w:sz w:val="20"/>
                <w:szCs w:val="20"/>
              </w:rPr>
              <w:t>devre uygulaması</w:t>
            </w:r>
            <w:r w:rsidRPr="0095256A">
              <w:rPr>
                <w:sz w:val="20"/>
                <w:szCs w:val="20"/>
              </w:rPr>
              <w:t xml:space="preserve"> yapmak</w:t>
            </w:r>
          </w:p>
          <w:p w14:paraId="1FA9512E" w14:textId="3A2E4885" w:rsidR="004F723F" w:rsidRPr="004F723F" w:rsidRDefault="004F723F" w:rsidP="004F723F">
            <w:pPr>
              <w:pStyle w:val="Default"/>
              <w:spacing w:line="276" w:lineRule="auto"/>
              <w:ind w:left="19"/>
              <w:jc w:val="both"/>
              <w:rPr>
                <w:sz w:val="20"/>
                <w:szCs w:val="20"/>
              </w:rPr>
            </w:pPr>
            <w:r w:rsidRPr="004F723F">
              <w:rPr>
                <w:sz w:val="20"/>
                <w:szCs w:val="20"/>
              </w:rPr>
              <w:t>Alçaltıcı (</w:t>
            </w:r>
            <w:proofErr w:type="spellStart"/>
            <w:r w:rsidRPr="004F723F">
              <w:rPr>
                <w:sz w:val="20"/>
                <w:szCs w:val="20"/>
              </w:rPr>
              <w:t>buck</w:t>
            </w:r>
            <w:proofErr w:type="spellEnd"/>
            <w:r w:rsidRPr="004F723F">
              <w:rPr>
                <w:sz w:val="20"/>
                <w:szCs w:val="20"/>
              </w:rPr>
              <w:t>) dönüştürücü devre uygulaması yapmak</w:t>
            </w:r>
          </w:p>
          <w:p w14:paraId="3D9C0EC7" w14:textId="1CA0F028" w:rsidR="004F723F" w:rsidRDefault="004F723F" w:rsidP="004F723F">
            <w:pPr>
              <w:pStyle w:val="Default"/>
              <w:spacing w:line="276" w:lineRule="auto"/>
              <w:ind w:left="19"/>
              <w:jc w:val="both"/>
              <w:rPr>
                <w:sz w:val="20"/>
                <w:szCs w:val="20"/>
              </w:rPr>
            </w:pPr>
            <w:r w:rsidRPr="004F723F">
              <w:rPr>
                <w:sz w:val="20"/>
                <w:szCs w:val="20"/>
              </w:rPr>
              <w:t>Yükseltici (</w:t>
            </w:r>
            <w:proofErr w:type="spellStart"/>
            <w:r w:rsidRPr="004F723F">
              <w:rPr>
                <w:sz w:val="20"/>
                <w:szCs w:val="20"/>
              </w:rPr>
              <w:t>boost</w:t>
            </w:r>
            <w:proofErr w:type="spellEnd"/>
            <w:r w:rsidRPr="004F723F">
              <w:rPr>
                <w:sz w:val="20"/>
                <w:szCs w:val="20"/>
              </w:rPr>
              <w:t>) dönüştürücü devre uygulaması yapmak</w:t>
            </w:r>
          </w:p>
          <w:p w14:paraId="7605F5E3" w14:textId="1756A448" w:rsidR="00743B03" w:rsidRPr="004F723F" w:rsidRDefault="00743B03" w:rsidP="004F723F">
            <w:pPr>
              <w:pStyle w:val="Default"/>
              <w:spacing w:line="276" w:lineRule="auto"/>
              <w:ind w:left="19"/>
              <w:jc w:val="both"/>
              <w:rPr>
                <w:sz w:val="20"/>
                <w:szCs w:val="20"/>
              </w:rPr>
            </w:pPr>
            <w:proofErr w:type="spellStart"/>
            <w:r w:rsidRPr="00743B03">
              <w:rPr>
                <w:sz w:val="20"/>
                <w:szCs w:val="20"/>
              </w:rPr>
              <w:t>Buck</w:t>
            </w:r>
            <w:r w:rsidR="003F1091">
              <w:rPr>
                <w:sz w:val="20"/>
                <w:szCs w:val="20"/>
              </w:rPr>
              <w:t>-</w:t>
            </w:r>
            <w:r w:rsidRPr="00743B03">
              <w:rPr>
                <w:sz w:val="20"/>
                <w:szCs w:val="20"/>
              </w:rPr>
              <w:t>boost</w:t>
            </w:r>
            <w:proofErr w:type="spellEnd"/>
            <w:r w:rsidRPr="00743B03">
              <w:rPr>
                <w:sz w:val="20"/>
                <w:szCs w:val="20"/>
              </w:rPr>
              <w:t xml:space="preserve"> dönüştürücü kurarak çıkış polaritesi ve gerilim aralığını analiz etmek</w:t>
            </w:r>
          </w:p>
          <w:p w14:paraId="7E0CC14D" w14:textId="71E92C61" w:rsidR="00A90524" w:rsidRDefault="00A90524" w:rsidP="00A90524">
            <w:pPr>
              <w:pStyle w:val="Default"/>
              <w:spacing w:line="276" w:lineRule="auto"/>
              <w:ind w:left="19"/>
              <w:jc w:val="both"/>
              <w:rPr>
                <w:sz w:val="20"/>
                <w:szCs w:val="20"/>
              </w:rPr>
            </w:pPr>
            <w:r w:rsidRPr="0095256A">
              <w:rPr>
                <w:sz w:val="20"/>
                <w:szCs w:val="20"/>
              </w:rPr>
              <w:t xml:space="preserve">Yarım köprü evirici </w:t>
            </w:r>
            <w:r>
              <w:rPr>
                <w:sz w:val="20"/>
                <w:szCs w:val="20"/>
              </w:rPr>
              <w:t>devre uygulaması yapmak</w:t>
            </w:r>
          </w:p>
          <w:p w14:paraId="69D8755A" w14:textId="1958775B" w:rsidR="00A90524" w:rsidRDefault="00A90524" w:rsidP="00A90524">
            <w:pPr>
              <w:pStyle w:val="Default"/>
              <w:spacing w:line="276" w:lineRule="auto"/>
              <w:ind w:left="19"/>
              <w:jc w:val="both"/>
              <w:rPr>
                <w:sz w:val="20"/>
                <w:szCs w:val="20"/>
              </w:rPr>
            </w:pPr>
            <w:r>
              <w:rPr>
                <w:sz w:val="20"/>
                <w:szCs w:val="20"/>
              </w:rPr>
              <w:t>Trafo bağlantılı evirici devre uygulaması yapmak</w:t>
            </w:r>
          </w:p>
          <w:p w14:paraId="78AED067" w14:textId="71E7AA1C" w:rsidR="00A90524" w:rsidRDefault="00A90524" w:rsidP="00A90524">
            <w:pPr>
              <w:pStyle w:val="Default"/>
              <w:spacing w:line="276" w:lineRule="auto"/>
              <w:ind w:left="19"/>
              <w:jc w:val="both"/>
              <w:rPr>
                <w:sz w:val="20"/>
                <w:szCs w:val="20"/>
              </w:rPr>
            </w:pPr>
            <w:r>
              <w:rPr>
                <w:sz w:val="20"/>
                <w:szCs w:val="20"/>
              </w:rPr>
              <w:t>Dönüştürücü ve evirici kontrol devre uygulaması yapmak</w:t>
            </w:r>
          </w:p>
          <w:p w14:paraId="476D1E60" w14:textId="5F75DC05" w:rsidR="00A90524" w:rsidRDefault="00A90524" w:rsidP="00A90524">
            <w:pPr>
              <w:pStyle w:val="Default"/>
              <w:spacing w:line="276" w:lineRule="auto"/>
              <w:ind w:left="19"/>
              <w:jc w:val="both"/>
              <w:rPr>
                <w:sz w:val="20"/>
                <w:szCs w:val="20"/>
              </w:rPr>
            </w:pPr>
            <w:r w:rsidRPr="0095256A">
              <w:rPr>
                <w:sz w:val="20"/>
                <w:szCs w:val="20"/>
              </w:rPr>
              <w:t>PWM kontrollü evirici devresi yapmak</w:t>
            </w:r>
          </w:p>
          <w:p w14:paraId="4CE251CD" w14:textId="0B13EC3F" w:rsidR="004F723F" w:rsidRPr="0095256A" w:rsidRDefault="004F723F" w:rsidP="00A90524">
            <w:pPr>
              <w:pStyle w:val="Default"/>
              <w:spacing w:line="276" w:lineRule="auto"/>
              <w:ind w:left="19"/>
              <w:jc w:val="both"/>
              <w:rPr>
                <w:sz w:val="20"/>
                <w:szCs w:val="20"/>
              </w:rPr>
            </w:pPr>
            <w:r>
              <w:rPr>
                <w:sz w:val="20"/>
                <w:szCs w:val="20"/>
              </w:rPr>
              <w:t>Raylı sistem yardımcı güç ünitesi hazırlamak</w:t>
            </w:r>
          </w:p>
        </w:tc>
        <w:tc>
          <w:tcPr>
            <w:tcW w:w="3160" w:type="dxa"/>
            <w:gridSpan w:val="3"/>
          </w:tcPr>
          <w:p w14:paraId="7C68A7CD" w14:textId="77777777" w:rsidR="00F4743E" w:rsidRDefault="00F4743E" w:rsidP="00F30DBD">
            <w:pPr>
              <w:autoSpaceDE w:val="0"/>
              <w:autoSpaceDN w:val="0"/>
              <w:adjustRightInd w:val="0"/>
              <w:spacing w:line="276" w:lineRule="auto"/>
              <w:rPr>
                <w:rFonts w:ascii="Arial" w:hAnsi="Arial" w:cs="Arial"/>
                <w:sz w:val="20"/>
                <w:szCs w:val="20"/>
              </w:rPr>
            </w:pPr>
          </w:p>
          <w:p w14:paraId="22444C54" w14:textId="77777777" w:rsidR="00F30DBD" w:rsidRDefault="00F30DBD" w:rsidP="00F30DBD">
            <w:pPr>
              <w:autoSpaceDE w:val="0"/>
              <w:autoSpaceDN w:val="0"/>
              <w:adjustRightInd w:val="0"/>
              <w:spacing w:line="276" w:lineRule="auto"/>
              <w:rPr>
                <w:rFonts w:ascii="Arial" w:hAnsi="Arial" w:cs="Arial"/>
                <w:sz w:val="20"/>
                <w:szCs w:val="20"/>
              </w:rPr>
            </w:pPr>
          </w:p>
          <w:p w14:paraId="5D0A6536" w14:textId="6304FB95" w:rsidR="00F30DBD" w:rsidRPr="00F30DBD" w:rsidRDefault="00F30DBD" w:rsidP="00F30DBD">
            <w:pPr>
              <w:autoSpaceDE w:val="0"/>
              <w:autoSpaceDN w:val="0"/>
              <w:adjustRightInd w:val="0"/>
              <w:spacing w:line="276" w:lineRule="auto"/>
              <w:rPr>
                <w:rFonts w:ascii="Arial" w:hAnsi="Arial" w:cs="Arial"/>
                <w:sz w:val="20"/>
                <w:szCs w:val="20"/>
              </w:rPr>
            </w:pPr>
            <w:r w:rsidRPr="00F30DBD">
              <w:rPr>
                <w:rFonts w:ascii="Arial" w:hAnsi="Arial" w:cs="Arial"/>
                <w:sz w:val="20"/>
                <w:szCs w:val="20"/>
              </w:rPr>
              <w:t>E1.1.</w:t>
            </w:r>
            <w:r w:rsidR="006F1B0E">
              <w:rPr>
                <w:rFonts w:ascii="Arial" w:hAnsi="Arial" w:cs="Arial"/>
                <w:sz w:val="20"/>
                <w:szCs w:val="20"/>
              </w:rPr>
              <w:t xml:space="preserve"> </w:t>
            </w:r>
            <w:r w:rsidRPr="00F30DBD">
              <w:rPr>
                <w:rFonts w:ascii="Arial" w:hAnsi="Arial" w:cs="Arial"/>
                <w:sz w:val="20"/>
                <w:szCs w:val="20"/>
              </w:rPr>
              <w:t>Merak</w:t>
            </w:r>
          </w:p>
          <w:p w14:paraId="72D9AC6B" w14:textId="62F4E247" w:rsidR="00F30DBD" w:rsidRPr="00F30DBD" w:rsidRDefault="00F30DBD" w:rsidP="00F30DBD">
            <w:pPr>
              <w:autoSpaceDE w:val="0"/>
              <w:autoSpaceDN w:val="0"/>
              <w:adjustRightInd w:val="0"/>
              <w:spacing w:line="276" w:lineRule="auto"/>
              <w:rPr>
                <w:rFonts w:ascii="Arial" w:hAnsi="Arial" w:cs="Arial"/>
                <w:sz w:val="20"/>
                <w:szCs w:val="20"/>
              </w:rPr>
            </w:pPr>
            <w:r w:rsidRPr="00F30DBD">
              <w:rPr>
                <w:rFonts w:ascii="Arial" w:hAnsi="Arial" w:cs="Arial"/>
                <w:sz w:val="20"/>
                <w:szCs w:val="20"/>
              </w:rPr>
              <w:t>E2.2.</w:t>
            </w:r>
            <w:r w:rsidR="006F1B0E">
              <w:rPr>
                <w:rFonts w:ascii="Arial" w:hAnsi="Arial" w:cs="Arial"/>
                <w:sz w:val="20"/>
                <w:szCs w:val="20"/>
              </w:rPr>
              <w:t xml:space="preserve"> </w:t>
            </w:r>
            <w:r w:rsidRPr="00F30DBD">
              <w:rPr>
                <w:rFonts w:ascii="Arial" w:hAnsi="Arial" w:cs="Arial"/>
                <w:sz w:val="20"/>
                <w:szCs w:val="20"/>
              </w:rPr>
              <w:t>Sorumluluk</w:t>
            </w:r>
          </w:p>
          <w:p w14:paraId="78857F44" w14:textId="0A46062C" w:rsidR="00F30DBD" w:rsidRPr="00F30DBD" w:rsidRDefault="00F30DBD" w:rsidP="00F30DBD">
            <w:pPr>
              <w:autoSpaceDE w:val="0"/>
              <w:autoSpaceDN w:val="0"/>
              <w:adjustRightInd w:val="0"/>
              <w:spacing w:line="276" w:lineRule="auto"/>
              <w:rPr>
                <w:rFonts w:ascii="Arial" w:hAnsi="Arial" w:cs="Arial"/>
                <w:sz w:val="20"/>
                <w:szCs w:val="20"/>
              </w:rPr>
            </w:pPr>
            <w:r w:rsidRPr="00F30DBD">
              <w:t xml:space="preserve">D3.1. Azimli </w:t>
            </w:r>
            <w:r w:rsidR="00162AE9">
              <w:t>O</w:t>
            </w:r>
            <w:r w:rsidRPr="00F30DBD">
              <w:t>lmak</w:t>
            </w:r>
          </w:p>
          <w:p w14:paraId="34705ABA" w14:textId="0C498E6E" w:rsidR="00F30DBD" w:rsidRDefault="00F30DBD" w:rsidP="00F30DBD">
            <w:pPr>
              <w:autoSpaceDE w:val="0"/>
              <w:autoSpaceDN w:val="0"/>
              <w:adjustRightInd w:val="0"/>
              <w:spacing w:line="276" w:lineRule="auto"/>
              <w:rPr>
                <w:rFonts w:ascii="Arial" w:hAnsi="Arial" w:cs="Arial"/>
                <w:sz w:val="20"/>
                <w:szCs w:val="20"/>
              </w:rPr>
            </w:pPr>
            <w:r w:rsidRPr="00F30DBD">
              <w:rPr>
                <w:rFonts w:ascii="Arial" w:hAnsi="Arial" w:cs="Arial"/>
                <w:sz w:val="20"/>
                <w:szCs w:val="20"/>
              </w:rPr>
              <w:t>D3.2.</w:t>
            </w:r>
            <w:r w:rsidR="006F1B0E">
              <w:rPr>
                <w:rFonts w:ascii="Arial" w:hAnsi="Arial" w:cs="Arial"/>
                <w:sz w:val="20"/>
                <w:szCs w:val="20"/>
              </w:rPr>
              <w:t xml:space="preserve"> </w:t>
            </w:r>
            <w:r w:rsidRPr="00F30DBD">
              <w:rPr>
                <w:rFonts w:ascii="Arial" w:hAnsi="Arial" w:cs="Arial"/>
                <w:sz w:val="20"/>
                <w:szCs w:val="20"/>
              </w:rPr>
              <w:t xml:space="preserve">Planlı </w:t>
            </w:r>
            <w:r w:rsidR="00162AE9">
              <w:rPr>
                <w:rFonts w:ascii="Arial" w:hAnsi="Arial" w:cs="Arial"/>
                <w:sz w:val="20"/>
                <w:szCs w:val="20"/>
              </w:rPr>
              <w:t>O</w:t>
            </w:r>
            <w:r w:rsidRPr="00F30DBD">
              <w:rPr>
                <w:rFonts w:ascii="Arial" w:hAnsi="Arial" w:cs="Arial"/>
                <w:sz w:val="20"/>
                <w:szCs w:val="20"/>
              </w:rPr>
              <w:t>lmak</w:t>
            </w:r>
          </w:p>
          <w:p w14:paraId="78C43644" w14:textId="2FBE060F" w:rsidR="00416763" w:rsidRPr="00F30DBD" w:rsidRDefault="00416763" w:rsidP="00F30DBD">
            <w:pPr>
              <w:autoSpaceDE w:val="0"/>
              <w:autoSpaceDN w:val="0"/>
              <w:adjustRightInd w:val="0"/>
              <w:spacing w:line="276" w:lineRule="auto"/>
              <w:rPr>
                <w:rFonts w:ascii="Arial" w:hAnsi="Arial" w:cs="Arial"/>
                <w:sz w:val="20"/>
                <w:szCs w:val="20"/>
              </w:rPr>
            </w:pPr>
            <w:r>
              <w:rPr>
                <w:rFonts w:ascii="Arial" w:hAnsi="Arial" w:cs="Arial"/>
                <w:sz w:val="20"/>
                <w:szCs w:val="20"/>
              </w:rPr>
              <w:t>D16.3</w:t>
            </w:r>
            <w:r w:rsidR="006F1B0E">
              <w:rPr>
                <w:rFonts w:ascii="Arial" w:hAnsi="Arial" w:cs="Arial"/>
                <w:sz w:val="20"/>
                <w:szCs w:val="20"/>
              </w:rPr>
              <w:t>.</w:t>
            </w:r>
            <w:r>
              <w:rPr>
                <w:rFonts w:ascii="Arial" w:hAnsi="Arial" w:cs="Arial"/>
                <w:sz w:val="20"/>
                <w:szCs w:val="20"/>
              </w:rPr>
              <w:t xml:space="preserve"> G</w:t>
            </w:r>
            <w:r w:rsidR="00162AE9">
              <w:rPr>
                <w:rFonts w:ascii="Arial" w:hAnsi="Arial" w:cs="Arial"/>
                <w:sz w:val="20"/>
                <w:szCs w:val="20"/>
              </w:rPr>
              <w:t>örev Bilincine Sahip Olmak</w:t>
            </w:r>
          </w:p>
          <w:p w14:paraId="4147A5F6" w14:textId="28CC9B38" w:rsidR="008E5A75" w:rsidRDefault="008E5A75" w:rsidP="008E5A75">
            <w:pPr>
              <w:spacing w:line="276" w:lineRule="auto"/>
              <w:rPr>
                <w:rFonts w:ascii="Arial" w:hAnsi="Arial" w:cs="Arial"/>
                <w:sz w:val="20"/>
                <w:szCs w:val="20"/>
              </w:rPr>
            </w:pPr>
            <w:r w:rsidRPr="00F30DBD">
              <w:rPr>
                <w:rFonts w:ascii="Arial" w:hAnsi="Arial" w:cs="Arial"/>
                <w:sz w:val="20"/>
                <w:szCs w:val="20"/>
              </w:rPr>
              <w:t>KB2.5.</w:t>
            </w:r>
            <w:r w:rsidR="006F1B0E">
              <w:rPr>
                <w:rFonts w:ascii="Arial" w:hAnsi="Arial" w:cs="Arial"/>
                <w:sz w:val="20"/>
                <w:szCs w:val="20"/>
              </w:rPr>
              <w:t xml:space="preserve"> </w:t>
            </w:r>
            <w:r w:rsidRPr="00F30DBD">
              <w:rPr>
                <w:rFonts w:ascii="Arial" w:hAnsi="Arial" w:cs="Arial"/>
                <w:sz w:val="20"/>
                <w:szCs w:val="20"/>
              </w:rPr>
              <w:t xml:space="preserve">Sınıflandırma </w:t>
            </w:r>
            <w:r w:rsidR="006F1B0E" w:rsidRPr="00F30DBD">
              <w:rPr>
                <w:rFonts w:ascii="Arial" w:hAnsi="Arial" w:cs="Arial"/>
                <w:sz w:val="20"/>
                <w:szCs w:val="20"/>
              </w:rPr>
              <w:t>Becerisi</w:t>
            </w:r>
          </w:p>
          <w:p w14:paraId="74B69CF7" w14:textId="6499906D" w:rsidR="008E5A75" w:rsidRPr="00F30DBD" w:rsidRDefault="008E5A75" w:rsidP="008E5A75">
            <w:pPr>
              <w:autoSpaceDE w:val="0"/>
              <w:autoSpaceDN w:val="0"/>
              <w:adjustRightInd w:val="0"/>
              <w:spacing w:line="276" w:lineRule="auto"/>
              <w:rPr>
                <w:rFonts w:ascii="Arial" w:hAnsi="Arial" w:cs="Arial"/>
                <w:sz w:val="20"/>
                <w:szCs w:val="20"/>
              </w:rPr>
            </w:pPr>
            <w:r w:rsidRPr="00F30DBD">
              <w:rPr>
                <w:rFonts w:ascii="Arial" w:hAnsi="Arial" w:cs="Arial"/>
                <w:sz w:val="20"/>
                <w:szCs w:val="20"/>
              </w:rPr>
              <w:t>KB2</w:t>
            </w:r>
            <w:r w:rsidR="006F1B0E" w:rsidRPr="00F30DBD">
              <w:rPr>
                <w:rFonts w:ascii="Arial" w:hAnsi="Arial" w:cs="Arial"/>
                <w:sz w:val="20"/>
                <w:szCs w:val="20"/>
              </w:rPr>
              <w:t xml:space="preserve">.6. </w:t>
            </w:r>
            <w:r w:rsidRPr="00F30DBD">
              <w:rPr>
                <w:rFonts w:ascii="Arial" w:hAnsi="Arial" w:cs="Arial"/>
                <w:sz w:val="20"/>
                <w:szCs w:val="20"/>
              </w:rPr>
              <w:t xml:space="preserve">Bilgi </w:t>
            </w:r>
            <w:r w:rsidR="006F1B0E" w:rsidRPr="00F30DBD">
              <w:rPr>
                <w:rFonts w:ascii="Arial" w:hAnsi="Arial" w:cs="Arial"/>
                <w:sz w:val="20"/>
                <w:szCs w:val="20"/>
              </w:rPr>
              <w:t>Toplama Becerisi</w:t>
            </w:r>
          </w:p>
          <w:p w14:paraId="1CB09E54" w14:textId="0D5AA341" w:rsidR="008E5A75" w:rsidRPr="00F30DBD" w:rsidRDefault="008E5A75" w:rsidP="008E5A75">
            <w:pPr>
              <w:spacing w:line="276" w:lineRule="auto"/>
              <w:rPr>
                <w:rFonts w:ascii="Arial" w:hAnsi="Arial" w:cs="Arial"/>
                <w:sz w:val="20"/>
                <w:szCs w:val="20"/>
              </w:rPr>
            </w:pPr>
            <w:r w:rsidRPr="00F30DBD">
              <w:rPr>
                <w:rFonts w:ascii="Arial" w:hAnsi="Arial" w:cs="Arial"/>
                <w:sz w:val="20"/>
                <w:szCs w:val="20"/>
              </w:rPr>
              <w:t>KB2</w:t>
            </w:r>
            <w:r w:rsidR="006F1B0E" w:rsidRPr="00F30DBD">
              <w:rPr>
                <w:rFonts w:ascii="Arial" w:hAnsi="Arial" w:cs="Arial"/>
                <w:sz w:val="20"/>
                <w:szCs w:val="20"/>
              </w:rPr>
              <w:t>.7.</w:t>
            </w:r>
            <w:r w:rsidR="006F1B0E">
              <w:rPr>
                <w:rFonts w:ascii="Arial" w:hAnsi="Arial" w:cs="Arial"/>
                <w:sz w:val="20"/>
                <w:szCs w:val="20"/>
              </w:rPr>
              <w:t xml:space="preserve"> </w:t>
            </w:r>
            <w:r w:rsidRPr="00F30DBD">
              <w:rPr>
                <w:rFonts w:ascii="Arial" w:hAnsi="Arial" w:cs="Arial"/>
                <w:sz w:val="20"/>
                <w:szCs w:val="20"/>
              </w:rPr>
              <w:t xml:space="preserve">Karşılaştırma </w:t>
            </w:r>
            <w:r w:rsidR="006F1B0E" w:rsidRPr="00F30DBD">
              <w:rPr>
                <w:rFonts w:ascii="Arial" w:hAnsi="Arial" w:cs="Arial"/>
                <w:sz w:val="20"/>
                <w:szCs w:val="20"/>
              </w:rPr>
              <w:t>Becerisi</w:t>
            </w:r>
          </w:p>
          <w:p w14:paraId="2ED1755E" w14:textId="2EAB48E8"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KB2</w:t>
            </w:r>
            <w:r w:rsidR="006F1B0E" w:rsidRPr="00F30DBD">
              <w:rPr>
                <w:rFonts w:ascii="Arial" w:hAnsi="Arial" w:cs="Arial"/>
                <w:sz w:val="20"/>
                <w:szCs w:val="20"/>
              </w:rPr>
              <w:t xml:space="preserve">.13. </w:t>
            </w:r>
            <w:r w:rsidRPr="00F30DBD">
              <w:rPr>
                <w:rFonts w:ascii="Arial" w:hAnsi="Arial" w:cs="Arial"/>
                <w:sz w:val="20"/>
                <w:szCs w:val="20"/>
              </w:rPr>
              <w:t xml:space="preserve">Yapılandırma </w:t>
            </w:r>
            <w:r w:rsidR="006F1B0E" w:rsidRPr="00F30DBD">
              <w:rPr>
                <w:rFonts w:ascii="Arial" w:hAnsi="Arial" w:cs="Arial"/>
                <w:sz w:val="20"/>
                <w:szCs w:val="20"/>
              </w:rPr>
              <w:t>Becerisi</w:t>
            </w:r>
          </w:p>
          <w:p w14:paraId="34905617" w14:textId="54C3DE37"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KB3</w:t>
            </w:r>
            <w:r w:rsidR="006F1B0E" w:rsidRPr="00F30DBD">
              <w:rPr>
                <w:rFonts w:ascii="Arial" w:hAnsi="Arial" w:cs="Arial"/>
                <w:sz w:val="20"/>
                <w:szCs w:val="20"/>
              </w:rPr>
              <w:t xml:space="preserve">.1. </w:t>
            </w:r>
            <w:r w:rsidRPr="00F30DBD">
              <w:rPr>
                <w:rFonts w:ascii="Arial" w:hAnsi="Arial" w:cs="Arial"/>
                <w:sz w:val="20"/>
                <w:szCs w:val="20"/>
              </w:rPr>
              <w:t xml:space="preserve">Karar </w:t>
            </w:r>
            <w:r w:rsidR="006F1B0E" w:rsidRPr="00F30DBD">
              <w:rPr>
                <w:rFonts w:ascii="Arial" w:hAnsi="Arial" w:cs="Arial"/>
                <w:sz w:val="20"/>
                <w:szCs w:val="20"/>
              </w:rPr>
              <w:t>Verme Becerisi</w:t>
            </w:r>
          </w:p>
          <w:p w14:paraId="20437A03" w14:textId="55135C05"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OB1</w:t>
            </w:r>
            <w:r w:rsidR="006F1B0E" w:rsidRPr="00F30DBD">
              <w:rPr>
                <w:rFonts w:ascii="Arial" w:hAnsi="Arial" w:cs="Arial"/>
                <w:sz w:val="20"/>
                <w:szCs w:val="20"/>
              </w:rPr>
              <w:t xml:space="preserve">. </w:t>
            </w:r>
            <w:r w:rsidRPr="00F30DBD">
              <w:rPr>
                <w:rFonts w:ascii="Arial" w:hAnsi="Arial" w:cs="Arial"/>
                <w:sz w:val="20"/>
                <w:szCs w:val="20"/>
              </w:rPr>
              <w:t xml:space="preserve">Bilgi </w:t>
            </w:r>
            <w:r w:rsidR="006F1B0E" w:rsidRPr="00F30DBD">
              <w:rPr>
                <w:rFonts w:ascii="Arial" w:hAnsi="Arial" w:cs="Arial"/>
                <w:sz w:val="20"/>
                <w:szCs w:val="20"/>
              </w:rPr>
              <w:t>Okuryazarlığı</w:t>
            </w:r>
          </w:p>
          <w:p w14:paraId="57AC8DC5" w14:textId="19A1813D"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 xml:space="preserve">OB2. Dijital </w:t>
            </w:r>
            <w:r w:rsidR="006F1B0E" w:rsidRPr="00F30DBD">
              <w:rPr>
                <w:rFonts w:ascii="Arial" w:hAnsi="Arial" w:cs="Arial"/>
                <w:sz w:val="20"/>
                <w:szCs w:val="20"/>
              </w:rPr>
              <w:t>Okuryazarlık</w:t>
            </w:r>
          </w:p>
          <w:p w14:paraId="11C79FC0" w14:textId="2247BF44" w:rsidR="00F30DBD" w:rsidRPr="00F30DBD" w:rsidRDefault="00F30DBD" w:rsidP="00F30DBD">
            <w:pPr>
              <w:spacing w:line="276" w:lineRule="auto"/>
              <w:rPr>
                <w:rFonts w:ascii="Arial" w:hAnsi="Arial" w:cs="Arial"/>
                <w:sz w:val="20"/>
                <w:szCs w:val="20"/>
              </w:rPr>
            </w:pPr>
            <w:r w:rsidRPr="00F30DBD">
              <w:rPr>
                <w:rFonts w:ascii="Arial" w:hAnsi="Arial" w:cs="Arial"/>
                <w:sz w:val="20"/>
                <w:szCs w:val="20"/>
              </w:rPr>
              <w:t>OB4</w:t>
            </w:r>
            <w:r w:rsidR="006F1B0E" w:rsidRPr="00F30DBD">
              <w:rPr>
                <w:rFonts w:ascii="Arial" w:hAnsi="Arial" w:cs="Arial"/>
                <w:sz w:val="20"/>
                <w:szCs w:val="20"/>
              </w:rPr>
              <w:t xml:space="preserve">. </w:t>
            </w:r>
            <w:r w:rsidRPr="00F30DBD">
              <w:rPr>
                <w:rFonts w:ascii="Arial" w:hAnsi="Arial" w:cs="Arial"/>
                <w:sz w:val="20"/>
                <w:szCs w:val="20"/>
              </w:rPr>
              <w:t xml:space="preserve">Görsel </w:t>
            </w:r>
            <w:r w:rsidR="006F1B0E" w:rsidRPr="00F30DBD">
              <w:rPr>
                <w:rFonts w:ascii="Arial" w:hAnsi="Arial" w:cs="Arial"/>
                <w:sz w:val="20"/>
                <w:szCs w:val="20"/>
              </w:rPr>
              <w:t>Okuryazarlık</w:t>
            </w:r>
          </w:p>
          <w:p w14:paraId="2341312F" w14:textId="165AE336" w:rsidR="00A90524" w:rsidRPr="00262565" w:rsidRDefault="00F30DBD" w:rsidP="001135A0">
            <w:pPr>
              <w:spacing w:line="276" w:lineRule="auto"/>
              <w:rPr>
                <w:rFonts w:ascii="Arial" w:hAnsi="Arial" w:cs="Arial"/>
                <w:sz w:val="20"/>
                <w:szCs w:val="20"/>
              </w:rPr>
            </w:pPr>
            <w:r w:rsidRPr="00F30DBD">
              <w:rPr>
                <w:rFonts w:ascii="Arial" w:hAnsi="Arial" w:cs="Arial"/>
                <w:sz w:val="20"/>
                <w:szCs w:val="20"/>
              </w:rPr>
              <w:t>SDB2</w:t>
            </w:r>
            <w:r w:rsidR="006F1B0E" w:rsidRPr="00F30DBD">
              <w:rPr>
                <w:rFonts w:ascii="Arial" w:hAnsi="Arial" w:cs="Arial"/>
                <w:sz w:val="20"/>
                <w:szCs w:val="20"/>
              </w:rPr>
              <w:t xml:space="preserve">.2. </w:t>
            </w:r>
            <w:r w:rsidRPr="00F30DBD">
              <w:rPr>
                <w:rFonts w:ascii="Arial" w:hAnsi="Arial" w:cs="Arial"/>
                <w:sz w:val="20"/>
                <w:szCs w:val="20"/>
              </w:rPr>
              <w:t xml:space="preserve">İş </w:t>
            </w:r>
            <w:r w:rsidR="006F1B0E" w:rsidRPr="00F30DBD">
              <w:rPr>
                <w:rFonts w:ascii="Arial" w:hAnsi="Arial" w:cs="Arial"/>
                <w:sz w:val="20"/>
                <w:szCs w:val="20"/>
              </w:rPr>
              <w:t>Birliği Becerisi</w:t>
            </w:r>
          </w:p>
        </w:tc>
      </w:tr>
    </w:tbl>
    <w:p w14:paraId="7171DBB1" w14:textId="77777777" w:rsidR="00782AA0" w:rsidRPr="000A7241" w:rsidRDefault="00782AA0" w:rsidP="00BF7F87">
      <w:pPr>
        <w:spacing w:line="276" w:lineRule="auto"/>
        <w:rPr>
          <w:rFonts w:ascii="Arial" w:hAnsi="Arial" w:cs="Arial"/>
          <w:sz w:val="20"/>
          <w:szCs w:val="20"/>
        </w:rPr>
      </w:pPr>
    </w:p>
    <w:tbl>
      <w:tblPr>
        <w:tblStyle w:val="TabloKlavuzu"/>
        <w:tblW w:w="9640" w:type="dxa"/>
        <w:jc w:val="center"/>
        <w:tblLayout w:type="fixed"/>
        <w:tblLook w:val="04A0" w:firstRow="1" w:lastRow="0" w:firstColumn="1" w:lastColumn="0" w:noHBand="0" w:noVBand="1"/>
      </w:tblPr>
      <w:tblGrid>
        <w:gridCol w:w="9640"/>
      </w:tblGrid>
      <w:tr w:rsidR="003947F1" w:rsidRPr="000A7241" w14:paraId="5A855DDA" w14:textId="77777777" w:rsidTr="00585507">
        <w:trPr>
          <w:trHeight w:val="499"/>
          <w:jc w:val="center"/>
        </w:trPr>
        <w:tc>
          <w:tcPr>
            <w:tcW w:w="9640" w:type="dxa"/>
            <w:shd w:val="clear" w:color="auto" w:fill="DEEAF6" w:themeFill="accent1" w:themeFillTint="33"/>
            <w:vAlign w:val="center"/>
          </w:tcPr>
          <w:p w14:paraId="3806089E" w14:textId="77777777" w:rsidR="003947F1" w:rsidRPr="000A7241" w:rsidRDefault="003947F1" w:rsidP="00BF7F87">
            <w:pPr>
              <w:spacing w:line="276" w:lineRule="auto"/>
              <w:jc w:val="center"/>
              <w:rPr>
                <w:rFonts w:ascii="Arial" w:hAnsi="Arial" w:cs="Arial"/>
                <w:b/>
                <w:sz w:val="20"/>
                <w:szCs w:val="20"/>
              </w:rPr>
            </w:pPr>
            <w:r w:rsidRPr="000A7241">
              <w:rPr>
                <w:rFonts w:ascii="Arial" w:hAnsi="Arial" w:cs="Arial"/>
                <w:b/>
                <w:sz w:val="20"/>
                <w:szCs w:val="20"/>
              </w:rPr>
              <w:t>DERSİN UYGULANM</w:t>
            </w:r>
            <w:r w:rsidR="00DA7C67">
              <w:rPr>
                <w:rFonts w:ascii="Arial" w:hAnsi="Arial" w:cs="Arial"/>
                <w:b/>
                <w:sz w:val="20"/>
                <w:szCs w:val="20"/>
              </w:rPr>
              <w:t>AS</w:t>
            </w:r>
            <w:r w:rsidRPr="000A7241">
              <w:rPr>
                <w:rFonts w:ascii="Arial" w:hAnsi="Arial" w:cs="Arial"/>
                <w:b/>
                <w:sz w:val="20"/>
                <w:szCs w:val="20"/>
              </w:rPr>
              <w:t>INA İLİŞKİN</w:t>
            </w:r>
            <w:r w:rsidR="0042040F" w:rsidRPr="000A7241">
              <w:rPr>
                <w:rFonts w:ascii="Arial" w:hAnsi="Arial" w:cs="Arial"/>
                <w:b/>
                <w:sz w:val="20"/>
                <w:szCs w:val="20"/>
              </w:rPr>
              <w:t xml:space="preserve"> AÇIKLAMALAR</w:t>
            </w:r>
          </w:p>
        </w:tc>
      </w:tr>
      <w:tr w:rsidR="003947F1" w:rsidRPr="000A7241" w14:paraId="337C7273" w14:textId="77777777" w:rsidTr="00585507">
        <w:trPr>
          <w:trHeight w:val="143"/>
          <w:jc w:val="center"/>
        </w:trPr>
        <w:tc>
          <w:tcPr>
            <w:tcW w:w="9640" w:type="dxa"/>
          </w:tcPr>
          <w:p w14:paraId="496E66D6" w14:textId="77777777" w:rsidR="000719D6" w:rsidRPr="000A7241" w:rsidRDefault="000719D6" w:rsidP="00BF4738">
            <w:pPr>
              <w:pStyle w:val="Default"/>
              <w:spacing w:line="276" w:lineRule="auto"/>
              <w:ind w:left="174"/>
              <w:jc w:val="both"/>
              <w:rPr>
                <w:sz w:val="20"/>
                <w:szCs w:val="20"/>
              </w:rPr>
            </w:pPr>
            <w:r w:rsidRPr="000A7241">
              <w:rPr>
                <w:sz w:val="20"/>
                <w:szCs w:val="20"/>
              </w:rPr>
              <w:t xml:space="preserve">İş sağlığı ve güvenliği kurallarına uygun olarak atölye çalışmaları yaptırılmalıdır. </w:t>
            </w:r>
          </w:p>
          <w:p w14:paraId="2B6BF623" w14:textId="5B0962A0" w:rsidR="000719D6" w:rsidRPr="000A7241" w:rsidRDefault="000719D6" w:rsidP="00BF4738">
            <w:pPr>
              <w:pStyle w:val="Default"/>
              <w:spacing w:line="276" w:lineRule="auto"/>
              <w:ind w:left="174"/>
              <w:jc w:val="both"/>
              <w:rPr>
                <w:sz w:val="20"/>
                <w:szCs w:val="20"/>
              </w:rPr>
            </w:pPr>
            <w:r w:rsidRPr="000A7241">
              <w:rPr>
                <w:sz w:val="20"/>
                <w:szCs w:val="20"/>
              </w:rPr>
              <w:t>Kişisel koruyucu</w:t>
            </w:r>
            <w:r w:rsidR="006F1B0E">
              <w:rPr>
                <w:sz w:val="20"/>
                <w:szCs w:val="20"/>
              </w:rPr>
              <w:t xml:space="preserve"> donanım</w:t>
            </w:r>
            <w:r w:rsidRPr="000A7241">
              <w:rPr>
                <w:sz w:val="20"/>
                <w:szCs w:val="20"/>
              </w:rPr>
              <w:t xml:space="preserve">ları kullanma alışkanlığı kazandırılmalıdır. </w:t>
            </w:r>
          </w:p>
          <w:p w14:paraId="67CE60BF" w14:textId="27FB3768" w:rsidR="000719D6" w:rsidRPr="000A7241" w:rsidRDefault="000719D6" w:rsidP="00BF4738">
            <w:pPr>
              <w:pStyle w:val="Default"/>
              <w:spacing w:line="276" w:lineRule="auto"/>
              <w:ind w:left="174"/>
              <w:jc w:val="both"/>
              <w:rPr>
                <w:sz w:val="20"/>
                <w:szCs w:val="20"/>
              </w:rPr>
            </w:pPr>
            <w:r w:rsidRPr="000A7241">
              <w:rPr>
                <w:sz w:val="20"/>
                <w:szCs w:val="20"/>
              </w:rPr>
              <w:t>Sınıf, atölye veya demiryolu tesislerindeki uygulama faaliyetine ait bilgiler</w:t>
            </w:r>
            <w:r w:rsidR="005C082C">
              <w:rPr>
                <w:sz w:val="20"/>
                <w:szCs w:val="20"/>
              </w:rPr>
              <w:t>,</w:t>
            </w:r>
            <w:r w:rsidRPr="000A7241">
              <w:rPr>
                <w:sz w:val="20"/>
                <w:szCs w:val="20"/>
              </w:rPr>
              <w:t xml:space="preserve"> öğrencilere uygulama öncesi anlatılmalıdır.</w:t>
            </w:r>
          </w:p>
          <w:p w14:paraId="73627CE4" w14:textId="5D5AA68E" w:rsidR="000719D6" w:rsidRPr="000A7241" w:rsidRDefault="000719D6" w:rsidP="00BF4738">
            <w:pPr>
              <w:pStyle w:val="Default"/>
              <w:spacing w:line="276" w:lineRule="auto"/>
              <w:ind w:left="174"/>
              <w:jc w:val="both"/>
              <w:rPr>
                <w:sz w:val="20"/>
                <w:szCs w:val="20"/>
              </w:rPr>
            </w:pPr>
            <w:r w:rsidRPr="000A7241">
              <w:rPr>
                <w:sz w:val="20"/>
                <w:szCs w:val="20"/>
              </w:rPr>
              <w:lastRenderedPageBreak/>
              <w:t>Makine araç gereç</w:t>
            </w:r>
            <w:r w:rsidR="006F1B0E">
              <w:rPr>
                <w:sz w:val="20"/>
                <w:szCs w:val="20"/>
              </w:rPr>
              <w:t>t</w:t>
            </w:r>
            <w:r w:rsidRPr="000A7241">
              <w:rPr>
                <w:sz w:val="20"/>
                <w:szCs w:val="20"/>
              </w:rPr>
              <w:t>e bulunan koruyucu</w:t>
            </w:r>
            <w:r w:rsidR="006F1B0E">
              <w:rPr>
                <w:sz w:val="20"/>
                <w:szCs w:val="20"/>
              </w:rPr>
              <w:t xml:space="preserve"> donanım</w:t>
            </w:r>
            <w:r w:rsidRPr="000A7241">
              <w:rPr>
                <w:sz w:val="20"/>
                <w:szCs w:val="20"/>
              </w:rPr>
              <w:t xml:space="preserve">ları kullanma alışkanlıkları kazandırılmalıdır. </w:t>
            </w:r>
          </w:p>
          <w:p w14:paraId="245E1A2F" w14:textId="77777777" w:rsidR="000719D6" w:rsidRPr="000A7241" w:rsidRDefault="000719D6" w:rsidP="00BF4738">
            <w:pPr>
              <w:pStyle w:val="Default"/>
              <w:spacing w:line="276" w:lineRule="auto"/>
              <w:ind w:left="174"/>
              <w:jc w:val="both"/>
              <w:rPr>
                <w:sz w:val="20"/>
                <w:szCs w:val="20"/>
              </w:rPr>
            </w:pPr>
            <w:r w:rsidRPr="000A7241">
              <w:rPr>
                <w:sz w:val="20"/>
                <w:szCs w:val="20"/>
              </w:rPr>
              <w:t xml:space="preserve">İş ahlakı ile ilgili tavır ve davranışlar kazandırılmalıdır. </w:t>
            </w:r>
          </w:p>
          <w:p w14:paraId="491F5185" w14:textId="79B47005" w:rsidR="000719D6" w:rsidRPr="000A7241" w:rsidRDefault="000719D6" w:rsidP="00BF4738">
            <w:pPr>
              <w:pStyle w:val="Default"/>
              <w:spacing w:line="276" w:lineRule="auto"/>
              <w:ind w:left="174"/>
              <w:jc w:val="both"/>
              <w:rPr>
                <w:sz w:val="20"/>
                <w:szCs w:val="20"/>
              </w:rPr>
            </w:pPr>
            <w:r w:rsidRPr="000A7241">
              <w:rPr>
                <w:sz w:val="20"/>
                <w:szCs w:val="20"/>
              </w:rPr>
              <w:t xml:space="preserve">Yapılacak uygulama faaliyetine ait araç gereç, donanım ve koşullar sağlanmalıdır. </w:t>
            </w:r>
          </w:p>
          <w:p w14:paraId="518729FE" w14:textId="77777777" w:rsidR="000719D6" w:rsidRPr="000A7241" w:rsidRDefault="000719D6" w:rsidP="00BF4738">
            <w:pPr>
              <w:pStyle w:val="Default"/>
              <w:spacing w:line="276" w:lineRule="auto"/>
              <w:ind w:left="174"/>
              <w:jc w:val="both"/>
              <w:rPr>
                <w:sz w:val="20"/>
                <w:szCs w:val="20"/>
              </w:rPr>
            </w:pPr>
            <w:r w:rsidRPr="000A7241">
              <w:rPr>
                <w:sz w:val="20"/>
                <w:szCs w:val="20"/>
              </w:rPr>
              <w:t xml:space="preserve">Gerekli görülen temrinlerde grup çalışmasına yer verilmelidir. </w:t>
            </w:r>
          </w:p>
          <w:p w14:paraId="4962C479" w14:textId="77777777" w:rsidR="000719D6" w:rsidRPr="000A7241" w:rsidRDefault="000719D6" w:rsidP="00BF4738">
            <w:pPr>
              <w:pStyle w:val="Default"/>
              <w:spacing w:line="276" w:lineRule="auto"/>
              <w:ind w:left="174"/>
              <w:jc w:val="both"/>
              <w:rPr>
                <w:sz w:val="20"/>
                <w:szCs w:val="20"/>
              </w:rPr>
            </w:pPr>
            <w:r w:rsidRPr="000A7241">
              <w:rPr>
                <w:sz w:val="20"/>
                <w:szCs w:val="20"/>
              </w:rPr>
              <w:t xml:space="preserve">Dersin öğrenme kazanımlarının öğrenciye tam olarak kazandırılması amacıyla birden fazla uygulama faaliyeti yaptırılmalıdır. </w:t>
            </w:r>
          </w:p>
          <w:p w14:paraId="6D182F92" w14:textId="6B894EF8" w:rsidR="000719D6" w:rsidRPr="000A7241" w:rsidRDefault="000719D6" w:rsidP="00BF4738">
            <w:pPr>
              <w:pStyle w:val="Default"/>
              <w:spacing w:line="276" w:lineRule="auto"/>
              <w:ind w:left="174"/>
              <w:jc w:val="both"/>
              <w:rPr>
                <w:sz w:val="20"/>
                <w:szCs w:val="20"/>
              </w:rPr>
            </w:pPr>
            <w:r w:rsidRPr="000A7241">
              <w:rPr>
                <w:sz w:val="20"/>
                <w:szCs w:val="20"/>
              </w:rPr>
              <w:t>Öğrencilere kullandıkları araç gere</w:t>
            </w:r>
            <w:r w:rsidR="006F1B0E">
              <w:rPr>
                <w:sz w:val="20"/>
                <w:szCs w:val="20"/>
              </w:rPr>
              <w:t>c</w:t>
            </w:r>
            <w:r w:rsidRPr="000A7241">
              <w:rPr>
                <w:sz w:val="20"/>
                <w:szCs w:val="20"/>
              </w:rPr>
              <w:t>in temizliği</w:t>
            </w:r>
            <w:r w:rsidR="006F1B0E">
              <w:rPr>
                <w:sz w:val="20"/>
                <w:szCs w:val="20"/>
              </w:rPr>
              <w:t>,</w:t>
            </w:r>
            <w:r w:rsidRPr="000A7241">
              <w:rPr>
                <w:sz w:val="20"/>
                <w:szCs w:val="20"/>
              </w:rPr>
              <w:t xml:space="preserve"> düzen</w:t>
            </w:r>
            <w:r w:rsidR="006F1B0E">
              <w:rPr>
                <w:sz w:val="20"/>
                <w:szCs w:val="20"/>
              </w:rPr>
              <w:t>i</w:t>
            </w:r>
            <w:r w:rsidRPr="000A7241">
              <w:rPr>
                <w:sz w:val="20"/>
                <w:szCs w:val="20"/>
              </w:rPr>
              <w:t xml:space="preserve"> ve bakımlarını düzenli olarak yapmaları alışkanlığı kazandırılmalıdır. </w:t>
            </w:r>
          </w:p>
          <w:p w14:paraId="293BCE92" w14:textId="4E8329DE" w:rsidR="003947F1" w:rsidRDefault="000719D6" w:rsidP="00BF4738">
            <w:pPr>
              <w:pStyle w:val="Default"/>
              <w:spacing w:line="276" w:lineRule="auto"/>
              <w:ind w:left="174"/>
              <w:jc w:val="both"/>
              <w:rPr>
                <w:sz w:val="20"/>
                <w:szCs w:val="20"/>
              </w:rPr>
            </w:pPr>
            <w:r w:rsidRPr="000A7241">
              <w:rPr>
                <w:sz w:val="20"/>
                <w:szCs w:val="20"/>
              </w:rPr>
              <w:t>Öğrencilere çalışma ortamının temizliği</w:t>
            </w:r>
            <w:r w:rsidR="005C082C">
              <w:rPr>
                <w:sz w:val="20"/>
                <w:szCs w:val="20"/>
              </w:rPr>
              <w:t xml:space="preserve"> ve</w:t>
            </w:r>
            <w:r w:rsidRPr="000A7241">
              <w:rPr>
                <w:sz w:val="20"/>
                <w:szCs w:val="20"/>
              </w:rPr>
              <w:t xml:space="preserve"> düzeni, israf etmeme, kişisel </w:t>
            </w:r>
            <w:r w:rsidR="005C082C">
              <w:rPr>
                <w:sz w:val="20"/>
                <w:szCs w:val="20"/>
              </w:rPr>
              <w:t>hijyen</w:t>
            </w:r>
            <w:r w:rsidRPr="000A7241">
              <w:rPr>
                <w:sz w:val="20"/>
                <w:szCs w:val="20"/>
              </w:rPr>
              <w:t xml:space="preserve">, yardımlaşma, empati, saygı, sevgi, ahlaki değerlere dikkat etme alışkanlıkları kazandırılmalıdır. </w:t>
            </w:r>
          </w:p>
          <w:p w14:paraId="65EBBD1C" w14:textId="41A3163E" w:rsidR="00874BF5" w:rsidRDefault="00874BF5" w:rsidP="00BF4738">
            <w:pPr>
              <w:pStyle w:val="Default"/>
              <w:spacing w:line="276" w:lineRule="auto"/>
              <w:ind w:left="174"/>
              <w:jc w:val="both"/>
              <w:rPr>
                <w:sz w:val="20"/>
                <w:szCs w:val="20"/>
              </w:rPr>
            </w:pPr>
            <w:r w:rsidRPr="00874BF5">
              <w:rPr>
                <w:sz w:val="20"/>
                <w:szCs w:val="20"/>
              </w:rPr>
              <w:t>Uygulama koşullarının uygun olmaması hâlinde, ders kapsamında planlanan uygulamalar öğretmen rehberliğinde, dersin kazanımlarını destekleyecek farklı yöntem ve teknikler kullanılarak yürütülebilir.</w:t>
            </w:r>
          </w:p>
          <w:p w14:paraId="53E5D72B" w14:textId="513F2EFB" w:rsidR="00E44ED5" w:rsidRPr="000A7241" w:rsidRDefault="00E44ED5" w:rsidP="00BF4738">
            <w:pPr>
              <w:pStyle w:val="Default"/>
              <w:spacing w:line="276" w:lineRule="auto"/>
              <w:ind w:left="174"/>
              <w:jc w:val="both"/>
              <w:rPr>
                <w:sz w:val="20"/>
                <w:szCs w:val="20"/>
              </w:rPr>
            </w:pPr>
            <w:r w:rsidRPr="00E44ED5">
              <w:rPr>
                <w:sz w:val="20"/>
                <w:szCs w:val="20"/>
              </w:rPr>
              <w:t xml:space="preserve">Ahilik </w:t>
            </w:r>
            <w:r w:rsidR="006F1B0E">
              <w:rPr>
                <w:sz w:val="20"/>
                <w:szCs w:val="20"/>
              </w:rPr>
              <w:t>k</w:t>
            </w:r>
            <w:r w:rsidRPr="00E44ED5">
              <w:rPr>
                <w:sz w:val="20"/>
                <w:szCs w:val="20"/>
              </w:rPr>
              <w:t xml:space="preserve">ültürüne ilişkin değerler ile </w:t>
            </w:r>
            <w:r w:rsidR="00545F2F" w:rsidRPr="00E44ED5">
              <w:rPr>
                <w:sz w:val="20"/>
                <w:szCs w:val="20"/>
              </w:rPr>
              <w:t xml:space="preserve">Programlar Arası Bileşenler </w:t>
            </w:r>
            <w:r w:rsidRPr="00E44ED5">
              <w:rPr>
                <w:sz w:val="20"/>
                <w:szCs w:val="20"/>
              </w:rPr>
              <w:t>altındaki “</w:t>
            </w:r>
            <w:r w:rsidR="00545F2F">
              <w:rPr>
                <w:sz w:val="20"/>
                <w:szCs w:val="20"/>
              </w:rPr>
              <w:t>D</w:t>
            </w:r>
            <w:r w:rsidRPr="00E44ED5">
              <w:rPr>
                <w:sz w:val="20"/>
                <w:szCs w:val="20"/>
              </w:rPr>
              <w:t>eğerler” eşleştirilerek öğrenme ve öğretme faaliyetleri içinde öğrenciye verilmelidir.</w:t>
            </w:r>
          </w:p>
        </w:tc>
      </w:tr>
    </w:tbl>
    <w:p w14:paraId="129B8C5A" w14:textId="0193DAC0" w:rsidR="00874EBF" w:rsidRPr="000A7241" w:rsidRDefault="00874EBF" w:rsidP="00B05B78">
      <w:pPr>
        <w:spacing w:line="276" w:lineRule="auto"/>
        <w:rPr>
          <w:rFonts w:ascii="Arial" w:hAnsi="Arial" w:cs="Arial"/>
          <w:sz w:val="20"/>
          <w:szCs w:val="20"/>
        </w:rPr>
      </w:pPr>
    </w:p>
    <w:sectPr w:rsidR="00874EBF" w:rsidRPr="000A7241" w:rsidSect="00C2161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DE0D6" w14:textId="77777777" w:rsidR="00D309F1" w:rsidRDefault="00D309F1" w:rsidP="00F52B92">
      <w:pPr>
        <w:spacing w:after="0" w:line="240" w:lineRule="auto"/>
      </w:pPr>
      <w:r>
        <w:separator/>
      </w:r>
    </w:p>
  </w:endnote>
  <w:endnote w:type="continuationSeparator" w:id="0">
    <w:p w14:paraId="3B754E0A" w14:textId="77777777" w:rsidR="00D309F1" w:rsidRDefault="00D309F1" w:rsidP="00F52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F3DA8" w14:textId="77777777" w:rsidR="00D309F1" w:rsidRDefault="00D309F1" w:rsidP="00F52B92">
      <w:pPr>
        <w:spacing w:after="0" w:line="240" w:lineRule="auto"/>
      </w:pPr>
      <w:r>
        <w:separator/>
      </w:r>
    </w:p>
  </w:footnote>
  <w:footnote w:type="continuationSeparator" w:id="0">
    <w:p w14:paraId="2D135F26" w14:textId="77777777" w:rsidR="00D309F1" w:rsidRDefault="00D309F1" w:rsidP="00F52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3D789" w14:textId="77777777" w:rsidR="00F52B92" w:rsidRDefault="00F52B92" w:rsidP="00F52B92">
    <w:pPr>
      <w:pStyle w:val="stBilgi"/>
      <w:jc w:val="right"/>
    </w:pPr>
    <w:r>
      <w:t>EK-3</w:t>
    </w:r>
  </w:p>
  <w:p w14:paraId="12C05413" w14:textId="77777777" w:rsidR="00F52B92" w:rsidRDefault="00F52B9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73E8"/>
    <w:multiLevelType w:val="multilevel"/>
    <w:tmpl w:val="9E047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B245B0"/>
    <w:multiLevelType w:val="hybridMultilevel"/>
    <w:tmpl w:val="BA863D1E"/>
    <w:lvl w:ilvl="0" w:tplc="E3F26900">
      <w:numFmt w:val="bullet"/>
      <w:lvlText w:val=""/>
      <w:lvlJc w:val="left"/>
      <w:pPr>
        <w:ind w:left="775" w:hanging="756"/>
      </w:pPr>
      <w:rPr>
        <w:rFonts w:ascii="Arial" w:eastAsiaTheme="minorHAnsi" w:hAnsi="Arial" w:cs="Arial" w:hint="default"/>
      </w:rPr>
    </w:lvl>
    <w:lvl w:ilvl="1" w:tplc="041F0003" w:tentative="1">
      <w:start w:val="1"/>
      <w:numFmt w:val="bullet"/>
      <w:lvlText w:val="o"/>
      <w:lvlJc w:val="left"/>
      <w:pPr>
        <w:ind w:left="1099" w:hanging="360"/>
      </w:pPr>
      <w:rPr>
        <w:rFonts w:ascii="Courier New" w:hAnsi="Courier New" w:cs="Courier New" w:hint="default"/>
      </w:rPr>
    </w:lvl>
    <w:lvl w:ilvl="2" w:tplc="041F0005" w:tentative="1">
      <w:start w:val="1"/>
      <w:numFmt w:val="bullet"/>
      <w:lvlText w:val=""/>
      <w:lvlJc w:val="left"/>
      <w:pPr>
        <w:ind w:left="1819" w:hanging="360"/>
      </w:pPr>
      <w:rPr>
        <w:rFonts w:ascii="Wingdings" w:hAnsi="Wingdings" w:hint="default"/>
      </w:rPr>
    </w:lvl>
    <w:lvl w:ilvl="3" w:tplc="041F0001" w:tentative="1">
      <w:start w:val="1"/>
      <w:numFmt w:val="bullet"/>
      <w:lvlText w:val=""/>
      <w:lvlJc w:val="left"/>
      <w:pPr>
        <w:ind w:left="2539" w:hanging="360"/>
      </w:pPr>
      <w:rPr>
        <w:rFonts w:ascii="Symbol" w:hAnsi="Symbol" w:hint="default"/>
      </w:rPr>
    </w:lvl>
    <w:lvl w:ilvl="4" w:tplc="041F0003" w:tentative="1">
      <w:start w:val="1"/>
      <w:numFmt w:val="bullet"/>
      <w:lvlText w:val="o"/>
      <w:lvlJc w:val="left"/>
      <w:pPr>
        <w:ind w:left="3259" w:hanging="360"/>
      </w:pPr>
      <w:rPr>
        <w:rFonts w:ascii="Courier New" w:hAnsi="Courier New" w:cs="Courier New" w:hint="default"/>
      </w:rPr>
    </w:lvl>
    <w:lvl w:ilvl="5" w:tplc="041F0005" w:tentative="1">
      <w:start w:val="1"/>
      <w:numFmt w:val="bullet"/>
      <w:lvlText w:val=""/>
      <w:lvlJc w:val="left"/>
      <w:pPr>
        <w:ind w:left="3979" w:hanging="360"/>
      </w:pPr>
      <w:rPr>
        <w:rFonts w:ascii="Wingdings" w:hAnsi="Wingdings" w:hint="default"/>
      </w:rPr>
    </w:lvl>
    <w:lvl w:ilvl="6" w:tplc="041F0001" w:tentative="1">
      <w:start w:val="1"/>
      <w:numFmt w:val="bullet"/>
      <w:lvlText w:val=""/>
      <w:lvlJc w:val="left"/>
      <w:pPr>
        <w:ind w:left="4699" w:hanging="360"/>
      </w:pPr>
      <w:rPr>
        <w:rFonts w:ascii="Symbol" w:hAnsi="Symbol" w:hint="default"/>
      </w:rPr>
    </w:lvl>
    <w:lvl w:ilvl="7" w:tplc="041F0003" w:tentative="1">
      <w:start w:val="1"/>
      <w:numFmt w:val="bullet"/>
      <w:lvlText w:val="o"/>
      <w:lvlJc w:val="left"/>
      <w:pPr>
        <w:ind w:left="5419" w:hanging="360"/>
      </w:pPr>
      <w:rPr>
        <w:rFonts w:ascii="Courier New" w:hAnsi="Courier New" w:cs="Courier New" w:hint="default"/>
      </w:rPr>
    </w:lvl>
    <w:lvl w:ilvl="8" w:tplc="041F0005" w:tentative="1">
      <w:start w:val="1"/>
      <w:numFmt w:val="bullet"/>
      <w:lvlText w:val=""/>
      <w:lvlJc w:val="left"/>
      <w:pPr>
        <w:ind w:left="6139" w:hanging="360"/>
      </w:pPr>
      <w:rPr>
        <w:rFonts w:ascii="Wingdings" w:hAnsi="Wingdings" w:hint="default"/>
      </w:rPr>
    </w:lvl>
  </w:abstractNum>
  <w:abstractNum w:abstractNumId="2" w15:restartNumberingAfterBreak="0">
    <w:nsid w:val="09830B54"/>
    <w:multiLevelType w:val="multilevel"/>
    <w:tmpl w:val="AE42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A76A2"/>
    <w:multiLevelType w:val="multilevel"/>
    <w:tmpl w:val="0554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DE3347"/>
    <w:multiLevelType w:val="hybridMultilevel"/>
    <w:tmpl w:val="F910946E"/>
    <w:lvl w:ilvl="0" w:tplc="E76CCF84">
      <w:start w:val="1"/>
      <w:numFmt w:val="bullet"/>
      <w:lvlText w:val=""/>
      <w:lvlJc w:val="left"/>
      <w:pPr>
        <w:ind w:left="720" w:hanging="360"/>
      </w:pPr>
      <w:rPr>
        <w:rFonts w:ascii="Symbol" w:hAnsi="Symbol" w:hint="default"/>
        <w:sz w:val="16"/>
        <w:szCs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2A1950"/>
    <w:multiLevelType w:val="hybridMultilevel"/>
    <w:tmpl w:val="ACB2AD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C2B43B0"/>
    <w:multiLevelType w:val="hybridMultilevel"/>
    <w:tmpl w:val="EDC671C8"/>
    <w:lvl w:ilvl="0" w:tplc="E0023D82">
      <w:numFmt w:val="bullet"/>
      <w:lvlText w:val=""/>
      <w:lvlJc w:val="left"/>
      <w:pPr>
        <w:ind w:left="451" w:hanging="432"/>
      </w:pPr>
      <w:rPr>
        <w:rFonts w:ascii="Arial" w:eastAsiaTheme="minorHAnsi" w:hAnsi="Arial" w:cs="Arial" w:hint="default"/>
      </w:rPr>
    </w:lvl>
    <w:lvl w:ilvl="1" w:tplc="041F0003" w:tentative="1">
      <w:start w:val="1"/>
      <w:numFmt w:val="bullet"/>
      <w:lvlText w:val="o"/>
      <w:lvlJc w:val="left"/>
      <w:pPr>
        <w:ind w:left="1099" w:hanging="360"/>
      </w:pPr>
      <w:rPr>
        <w:rFonts w:ascii="Courier New" w:hAnsi="Courier New" w:cs="Courier New" w:hint="default"/>
      </w:rPr>
    </w:lvl>
    <w:lvl w:ilvl="2" w:tplc="041F0005" w:tentative="1">
      <w:start w:val="1"/>
      <w:numFmt w:val="bullet"/>
      <w:lvlText w:val=""/>
      <w:lvlJc w:val="left"/>
      <w:pPr>
        <w:ind w:left="1819" w:hanging="360"/>
      </w:pPr>
      <w:rPr>
        <w:rFonts w:ascii="Wingdings" w:hAnsi="Wingdings" w:hint="default"/>
      </w:rPr>
    </w:lvl>
    <w:lvl w:ilvl="3" w:tplc="041F0001" w:tentative="1">
      <w:start w:val="1"/>
      <w:numFmt w:val="bullet"/>
      <w:lvlText w:val=""/>
      <w:lvlJc w:val="left"/>
      <w:pPr>
        <w:ind w:left="2539" w:hanging="360"/>
      </w:pPr>
      <w:rPr>
        <w:rFonts w:ascii="Symbol" w:hAnsi="Symbol" w:hint="default"/>
      </w:rPr>
    </w:lvl>
    <w:lvl w:ilvl="4" w:tplc="041F0003" w:tentative="1">
      <w:start w:val="1"/>
      <w:numFmt w:val="bullet"/>
      <w:lvlText w:val="o"/>
      <w:lvlJc w:val="left"/>
      <w:pPr>
        <w:ind w:left="3259" w:hanging="360"/>
      </w:pPr>
      <w:rPr>
        <w:rFonts w:ascii="Courier New" w:hAnsi="Courier New" w:cs="Courier New" w:hint="default"/>
      </w:rPr>
    </w:lvl>
    <w:lvl w:ilvl="5" w:tplc="041F0005" w:tentative="1">
      <w:start w:val="1"/>
      <w:numFmt w:val="bullet"/>
      <w:lvlText w:val=""/>
      <w:lvlJc w:val="left"/>
      <w:pPr>
        <w:ind w:left="3979" w:hanging="360"/>
      </w:pPr>
      <w:rPr>
        <w:rFonts w:ascii="Wingdings" w:hAnsi="Wingdings" w:hint="default"/>
      </w:rPr>
    </w:lvl>
    <w:lvl w:ilvl="6" w:tplc="041F0001" w:tentative="1">
      <w:start w:val="1"/>
      <w:numFmt w:val="bullet"/>
      <w:lvlText w:val=""/>
      <w:lvlJc w:val="left"/>
      <w:pPr>
        <w:ind w:left="4699" w:hanging="360"/>
      </w:pPr>
      <w:rPr>
        <w:rFonts w:ascii="Symbol" w:hAnsi="Symbol" w:hint="default"/>
      </w:rPr>
    </w:lvl>
    <w:lvl w:ilvl="7" w:tplc="041F0003" w:tentative="1">
      <w:start w:val="1"/>
      <w:numFmt w:val="bullet"/>
      <w:lvlText w:val="o"/>
      <w:lvlJc w:val="left"/>
      <w:pPr>
        <w:ind w:left="5419" w:hanging="360"/>
      </w:pPr>
      <w:rPr>
        <w:rFonts w:ascii="Courier New" w:hAnsi="Courier New" w:cs="Courier New" w:hint="default"/>
      </w:rPr>
    </w:lvl>
    <w:lvl w:ilvl="8" w:tplc="041F0005" w:tentative="1">
      <w:start w:val="1"/>
      <w:numFmt w:val="bullet"/>
      <w:lvlText w:val=""/>
      <w:lvlJc w:val="left"/>
      <w:pPr>
        <w:ind w:left="6139" w:hanging="360"/>
      </w:pPr>
      <w:rPr>
        <w:rFonts w:ascii="Wingdings" w:hAnsi="Wingdings" w:hint="default"/>
      </w:rPr>
    </w:lvl>
  </w:abstractNum>
  <w:abstractNum w:abstractNumId="7" w15:restartNumberingAfterBreak="0">
    <w:nsid w:val="1E74770E"/>
    <w:multiLevelType w:val="hybridMultilevel"/>
    <w:tmpl w:val="33BC366E"/>
    <w:lvl w:ilvl="0" w:tplc="ED6A8ECA">
      <w:numFmt w:val="bullet"/>
      <w:lvlText w:val=""/>
      <w:lvlJc w:val="left"/>
      <w:pPr>
        <w:ind w:left="398" w:hanging="360"/>
      </w:pPr>
      <w:rPr>
        <w:rFonts w:ascii="Arial" w:eastAsiaTheme="minorHAnsi" w:hAnsi="Arial" w:cs="Arial" w:hint="default"/>
      </w:rPr>
    </w:lvl>
    <w:lvl w:ilvl="1" w:tplc="041F0003" w:tentative="1">
      <w:start w:val="1"/>
      <w:numFmt w:val="bullet"/>
      <w:lvlText w:val="o"/>
      <w:lvlJc w:val="left"/>
      <w:pPr>
        <w:ind w:left="1459" w:hanging="360"/>
      </w:pPr>
      <w:rPr>
        <w:rFonts w:ascii="Courier New" w:hAnsi="Courier New" w:cs="Courier New" w:hint="default"/>
      </w:rPr>
    </w:lvl>
    <w:lvl w:ilvl="2" w:tplc="041F0005" w:tentative="1">
      <w:start w:val="1"/>
      <w:numFmt w:val="bullet"/>
      <w:lvlText w:val=""/>
      <w:lvlJc w:val="left"/>
      <w:pPr>
        <w:ind w:left="2179" w:hanging="360"/>
      </w:pPr>
      <w:rPr>
        <w:rFonts w:ascii="Wingdings" w:hAnsi="Wingdings" w:hint="default"/>
      </w:rPr>
    </w:lvl>
    <w:lvl w:ilvl="3" w:tplc="041F0001" w:tentative="1">
      <w:start w:val="1"/>
      <w:numFmt w:val="bullet"/>
      <w:lvlText w:val=""/>
      <w:lvlJc w:val="left"/>
      <w:pPr>
        <w:ind w:left="2899" w:hanging="360"/>
      </w:pPr>
      <w:rPr>
        <w:rFonts w:ascii="Symbol" w:hAnsi="Symbol" w:hint="default"/>
      </w:rPr>
    </w:lvl>
    <w:lvl w:ilvl="4" w:tplc="041F0003" w:tentative="1">
      <w:start w:val="1"/>
      <w:numFmt w:val="bullet"/>
      <w:lvlText w:val="o"/>
      <w:lvlJc w:val="left"/>
      <w:pPr>
        <w:ind w:left="3619" w:hanging="360"/>
      </w:pPr>
      <w:rPr>
        <w:rFonts w:ascii="Courier New" w:hAnsi="Courier New" w:cs="Courier New" w:hint="default"/>
      </w:rPr>
    </w:lvl>
    <w:lvl w:ilvl="5" w:tplc="041F0005" w:tentative="1">
      <w:start w:val="1"/>
      <w:numFmt w:val="bullet"/>
      <w:lvlText w:val=""/>
      <w:lvlJc w:val="left"/>
      <w:pPr>
        <w:ind w:left="4339" w:hanging="360"/>
      </w:pPr>
      <w:rPr>
        <w:rFonts w:ascii="Wingdings" w:hAnsi="Wingdings" w:hint="default"/>
      </w:rPr>
    </w:lvl>
    <w:lvl w:ilvl="6" w:tplc="041F0001" w:tentative="1">
      <w:start w:val="1"/>
      <w:numFmt w:val="bullet"/>
      <w:lvlText w:val=""/>
      <w:lvlJc w:val="left"/>
      <w:pPr>
        <w:ind w:left="5059" w:hanging="360"/>
      </w:pPr>
      <w:rPr>
        <w:rFonts w:ascii="Symbol" w:hAnsi="Symbol" w:hint="default"/>
      </w:rPr>
    </w:lvl>
    <w:lvl w:ilvl="7" w:tplc="041F0003" w:tentative="1">
      <w:start w:val="1"/>
      <w:numFmt w:val="bullet"/>
      <w:lvlText w:val="o"/>
      <w:lvlJc w:val="left"/>
      <w:pPr>
        <w:ind w:left="5779" w:hanging="360"/>
      </w:pPr>
      <w:rPr>
        <w:rFonts w:ascii="Courier New" w:hAnsi="Courier New" w:cs="Courier New" w:hint="default"/>
      </w:rPr>
    </w:lvl>
    <w:lvl w:ilvl="8" w:tplc="041F0005" w:tentative="1">
      <w:start w:val="1"/>
      <w:numFmt w:val="bullet"/>
      <w:lvlText w:val=""/>
      <w:lvlJc w:val="left"/>
      <w:pPr>
        <w:ind w:left="6499" w:hanging="360"/>
      </w:pPr>
      <w:rPr>
        <w:rFonts w:ascii="Wingdings" w:hAnsi="Wingdings" w:hint="default"/>
      </w:rPr>
    </w:lvl>
  </w:abstractNum>
  <w:abstractNum w:abstractNumId="8" w15:restartNumberingAfterBreak="0">
    <w:nsid w:val="220B2847"/>
    <w:multiLevelType w:val="multilevel"/>
    <w:tmpl w:val="A7A6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868D2"/>
    <w:multiLevelType w:val="hybridMultilevel"/>
    <w:tmpl w:val="07884522"/>
    <w:lvl w:ilvl="0" w:tplc="ED6A8ECA">
      <w:numFmt w:val="bullet"/>
      <w:lvlText w:val=""/>
      <w:lvlJc w:val="left"/>
      <w:pPr>
        <w:ind w:left="379" w:hanging="360"/>
      </w:pPr>
      <w:rPr>
        <w:rFonts w:ascii="Arial" w:eastAsiaTheme="minorHAnsi" w:hAnsi="Arial" w:cs="Arial" w:hint="default"/>
      </w:rPr>
    </w:lvl>
    <w:lvl w:ilvl="1" w:tplc="041F0003" w:tentative="1">
      <w:start w:val="1"/>
      <w:numFmt w:val="bullet"/>
      <w:lvlText w:val="o"/>
      <w:lvlJc w:val="left"/>
      <w:pPr>
        <w:ind w:left="1099" w:hanging="360"/>
      </w:pPr>
      <w:rPr>
        <w:rFonts w:ascii="Courier New" w:hAnsi="Courier New" w:cs="Courier New" w:hint="default"/>
      </w:rPr>
    </w:lvl>
    <w:lvl w:ilvl="2" w:tplc="041F0005" w:tentative="1">
      <w:start w:val="1"/>
      <w:numFmt w:val="bullet"/>
      <w:lvlText w:val=""/>
      <w:lvlJc w:val="left"/>
      <w:pPr>
        <w:ind w:left="1819" w:hanging="360"/>
      </w:pPr>
      <w:rPr>
        <w:rFonts w:ascii="Wingdings" w:hAnsi="Wingdings" w:hint="default"/>
      </w:rPr>
    </w:lvl>
    <w:lvl w:ilvl="3" w:tplc="041F0001" w:tentative="1">
      <w:start w:val="1"/>
      <w:numFmt w:val="bullet"/>
      <w:lvlText w:val=""/>
      <w:lvlJc w:val="left"/>
      <w:pPr>
        <w:ind w:left="2539" w:hanging="360"/>
      </w:pPr>
      <w:rPr>
        <w:rFonts w:ascii="Symbol" w:hAnsi="Symbol" w:hint="default"/>
      </w:rPr>
    </w:lvl>
    <w:lvl w:ilvl="4" w:tplc="041F0003" w:tentative="1">
      <w:start w:val="1"/>
      <w:numFmt w:val="bullet"/>
      <w:lvlText w:val="o"/>
      <w:lvlJc w:val="left"/>
      <w:pPr>
        <w:ind w:left="3259" w:hanging="360"/>
      </w:pPr>
      <w:rPr>
        <w:rFonts w:ascii="Courier New" w:hAnsi="Courier New" w:cs="Courier New" w:hint="default"/>
      </w:rPr>
    </w:lvl>
    <w:lvl w:ilvl="5" w:tplc="041F0005" w:tentative="1">
      <w:start w:val="1"/>
      <w:numFmt w:val="bullet"/>
      <w:lvlText w:val=""/>
      <w:lvlJc w:val="left"/>
      <w:pPr>
        <w:ind w:left="3979" w:hanging="360"/>
      </w:pPr>
      <w:rPr>
        <w:rFonts w:ascii="Wingdings" w:hAnsi="Wingdings" w:hint="default"/>
      </w:rPr>
    </w:lvl>
    <w:lvl w:ilvl="6" w:tplc="041F0001" w:tentative="1">
      <w:start w:val="1"/>
      <w:numFmt w:val="bullet"/>
      <w:lvlText w:val=""/>
      <w:lvlJc w:val="left"/>
      <w:pPr>
        <w:ind w:left="4699" w:hanging="360"/>
      </w:pPr>
      <w:rPr>
        <w:rFonts w:ascii="Symbol" w:hAnsi="Symbol" w:hint="default"/>
      </w:rPr>
    </w:lvl>
    <w:lvl w:ilvl="7" w:tplc="041F0003" w:tentative="1">
      <w:start w:val="1"/>
      <w:numFmt w:val="bullet"/>
      <w:lvlText w:val="o"/>
      <w:lvlJc w:val="left"/>
      <w:pPr>
        <w:ind w:left="5419" w:hanging="360"/>
      </w:pPr>
      <w:rPr>
        <w:rFonts w:ascii="Courier New" w:hAnsi="Courier New" w:cs="Courier New" w:hint="default"/>
      </w:rPr>
    </w:lvl>
    <w:lvl w:ilvl="8" w:tplc="041F0005" w:tentative="1">
      <w:start w:val="1"/>
      <w:numFmt w:val="bullet"/>
      <w:lvlText w:val=""/>
      <w:lvlJc w:val="left"/>
      <w:pPr>
        <w:ind w:left="6139" w:hanging="360"/>
      </w:pPr>
      <w:rPr>
        <w:rFonts w:ascii="Wingdings" w:hAnsi="Wingdings" w:hint="default"/>
      </w:rPr>
    </w:lvl>
  </w:abstractNum>
  <w:abstractNum w:abstractNumId="10" w15:restartNumberingAfterBreak="0">
    <w:nsid w:val="28A34121"/>
    <w:multiLevelType w:val="multilevel"/>
    <w:tmpl w:val="8B166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79347B"/>
    <w:multiLevelType w:val="hybridMultilevel"/>
    <w:tmpl w:val="6228F418"/>
    <w:lvl w:ilvl="0" w:tplc="2C40117E">
      <w:numFmt w:val="bullet"/>
      <w:lvlText w:val=""/>
      <w:lvlJc w:val="left"/>
      <w:pPr>
        <w:ind w:left="567" w:hanging="360"/>
      </w:pPr>
      <w:rPr>
        <w:rFonts w:ascii="Arial" w:eastAsiaTheme="minorHAnsi" w:hAnsi="Arial" w:cs="Arial" w:hint="default"/>
      </w:rPr>
    </w:lvl>
    <w:lvl w:ilvl="1" w:tplc="041F0003" w:tentative="1">
      <w:start w:val="1"/>
      <w:numFmt w:val="bullet"/>
      <w:lvlText w:val="o"/>
      <w:lvlJc w:val="left"/>
      <w:pPr>
        <w:ind w:left="1287" w:hanging="360"/>
      </w:pPr>
      <w:rPr>
        <w:rFonts w:ascii="Courier New" w:hAnsi="Courier New" w:cs="Courier New" w:hint="default"/>
      </w:rPr>
    </w:lvl>
    <w:lvl w:ilvl="2" w:tplc="041F0005" w:tentative="1">
      <w:start w:val="1"/>
      <w:numFmt w:val="bullet"/>
      <w:lvlText w:val=""/>
      <w:lvlJc w:val="left"/>
      <w:pPr>
        <w:ind w:left="2007" w:hanging="360"/>
      </w:pPr>
      <w:rPr>
        <w:rFonts w:ascii="Wingdings" w:hAnsi="Wingdings" w:hint="default"/>
      </w:rPr>
    </w:lvl>
    <w:lvl w:ilvl="3" w:tplc="041F0001" w:tentative="1">
      <w:start w:val="1"/>
      <w:numFmt w:val="bullet"/>
      <w:lvlText w:val=""/>
      <w:lvlJc w:val="left"/>
      <w:pPr>
        <w:ind w:left="2727" w:hanging="360"/>
      </w:pPr>
      <w:rPr>
        <w:rFonts w:ascii="Symbol" w:hAnsi="Symbol" w:hint="default"/>
      </w:rPr>
    </w:lvl>
    <w:lvl w:ilvl="4" w:tplc="041F0003" w:tentative="1">
      <w:start w:val="1"/>
      <w:numFmt w:val="bullet"/>
      <w:lvlText w:val="o"/>
      <w:lvlJc w:val="left"/>
      <w:pPr>
        <w:ind w:left="3447" w:hanging="360"/>
      </w:pPr>
      <w:rPr>
        <w:rFonts w:ascii="Courier New" w:hAnsi="Courier New" w:cs="Courier New" w:hint="default"/>
      </w:rPr>
    </w:lvl>
    <w:lvl w:ilvl="5" w:tplc="041F0005" w:tentative="1">
      <w:start w:val="1"/>
      <w:numFmt w:val="bullet"/>
      <w:lvlText w:val=""/>
      <w:lvlJc w:val="left"/>
      <w:pPr>
        <w:ind w:left="4167" w:hanging="360"/>
      </w:pPr>
      <w:rPr>
        <w:rFonts w:ascii="Wingdings" w:hAnsi="Wingdings" w:hint="default"/>
      </w:rPr>
    </w:lvl>
    <w:lvl w:ilvl="6" w:tplc="041F0001" w:tentative="1">
      <w:start w:val="1"/>
      <w:numFmt w:val="bullet"/>
      <w:lvlText w:val=""/>
      <w:lvlJc w:val="left"/>
      <w:pPr>
        <w:ind w:left="4887" w:hanging="360"/>
      </w:pPr>
      <w:rPr>
        <w:rFonts w:ascii="Symbol" w:hAnsi="Symbol" w:hint="default"/>
      </w:rPr>
    </w:lvl>
    <w:lvl w:ilvl="7" w:tplc="041F0003" w:tentative="1">
      <w:start w:val="1"/>
      <w:numFmt w:val="bullet"/>
      <w:lvlText w:val="o"/>
      <w:lvlJc w:val="left"/>
      <w:pPr>
        <w:ind w:left="5607" w:hanging="360"/>
      </w:pPr>
      <w:rPr>
        <w:rFonts w:ascii="Courier New" w:hAnsi="Courier New" w:cs="Courier New" w:hint="default"/>
      </w:rPr>
    </w:lvl>
    <w:lvl w:ilvl="8" w:tplc="041F0005" w:tentative="1">
      <w:start w:val="1"/>
      <w:numFmt w:val="bullet"/>
      <w:lvlText w:val=""/>
      <w:lvlJc w:val="left"/>
      <w:pPr>
        <w:ind w:left="6327" w:hanging="360"/>
      </w:pPr>
      <w:rPr>
        <w:rFonts w:ascii="Wingdings" w:hAnsi="Wingdings" w:hint="default"/>
      </w:rPr>
    </w:lvl>
  </w:abstractNum>
  <w:abstractNum w:abstractNumId="12" w15:restartNumberingAfterBreak="0">
    <w:nsid w:val="2E384FD3"/>
    <w:multiLevelType w:val="hybridMultilevel"/>
    <w:tmpl w:val="4BFEBB22"/>
    <w:lvl w:ilvl="0" w:tplc="041F0001">
      <w:start w:val="1"/>
      <w:numFmt w:val="bullet"/>
      <w:lvlText w:val=""/>
      <w:lvlJc w:val="left"/>
      <w:pPr>
        <w:ind w:left="739" w:hanging="360"/>
      </w:pPr>
      <w:rPr>
        <w:rFonts w:ascii="Symbol" w:hAnsi="Symbol" w:hint="default"/>
      </w:rPr>
    </w:lvl>
    <w:lvl w:ilvl="1" w:tplc="041F0003" w:tentative="1">
      <w:start w:val="1"/>
      <w:numFmt w:val="bullet"/>
      <w:lvlText w:val="o"/>
      <w:lvlJc w:val="left"/>
      <w:pPr>
        <w:ind w:left="1459" w:hanging="360"/>
      </w:pPr>
      <w:rPr>
        <w:rFonts w:ascii="Courier New" w:hAnsi="Courier New" w:cs="Courier New" w:hint="default"/>
      </w:rPr>
    </w:lvl>
    <w:lvl w:ilvl="2" w:tplc="041F0005" w:tentative="1">
      <w:start w:val="1"/>
      <w:numFmt w:val="bullet"/>
      <w:lvlText w:val=""/>
      <w:lvlJc w:val="left"/>
      <w:pPr>
        <w:ind w:left="2179" w:hanging="360"/>
      </w:pPr>
      <w:rPr>
        <w:rFonts w:ascii="Wingdings" w:hAnsi="Wingdings" w:hint="default"/>
      </w:rPr>
    </w:lvl>
    <w:lvl w:ilvl="3" w:tplc="041F0001" w:tentative="1">
      <w:start w:val="1"/>
      <w:numFmt w:val="bullet"/>
      <w:lvlText w:val=""/>
      <w:lvlJc w:val="left"/>
      <w:pPr>
        <w:ind w:left="2899" w:hanging="360"/>
      </w:pPr>
      <w:rPr>
        <w:rFonts w:ascii="Symbol" w:hAnsi="Symbol" w:hint="default"/>
      </w:rPr>
    </w:lvl>
    <w:lvl w:ilvl="4" w:tplc="041F0003" w:tentative="1">
      <w:start w:val="1"/>
      <w:numFmt w:val="bullet"/>
      <w:lvlText w:val="o"/>
      <w:lvlJc w:val="left"/>
      <w:pPr>
        <w:ind w:left="3619" w:hanging="360"/>
      </w:pPr>
      <w:rPr>
        <w:rFonts w:ascii="Courier New" w:hAnsi="Courier New" w:cs="Courier New" w:hint="default"/>
      </w:rPr>
    </w:lvl>
    <w:lvl w:ilvl="5" w:tplc="041F0005" w:tentative="1">
      <w:start w:val="1"/>
      <w:numFmt w:val="bullet"/>
      <w:lvlText w:val=""/>
      <w:lvlJc w:val="left"/>
      <w:pPr>
        <w:ind w:left="4339" w:hanging="360"/>
      </w:pPr>
      <w:rPr>
        <w:rFonts w:ascii="Wingdings" w:hAnsi="Wingdings" w:hint="default"/>
      </w:rPr>
    </w:lvl>
    <w:lvl w:ilvl="6" w:tplc="041F0001" w:tentative="1">
      <w:start w:val="1"/>
      <w:numFmt w:val="bullet"/>
      <w:lvlText w:val=""/>
      <w:lvlJc w:val="left"/>
      <w:pPr>
        <w:ind w:left="5059" w:hanging="360"/>
      </w:pPr>
      <w:rPr>
        <w:rFonts w:ascii="Symbol" w:hAnsi="Symbol" w:hint="default"/>
      </w:rPr>
    </w:lvl>
    <w:lvl w:ilvl="7" w:tplc="041F0003" w:tentative="1">
      <w:start w:val="1"/>
      <w:numFmt w:val="bullet"/>
      <w:lvlText w:val="o"/>
      <w:lvlJc w:val="left"/>
      <w:pPr>
        <w:ind w:left="5779" w:hanging="360"/>
      </w:pPr>
      <w:rPr>
        <w:rFonts w:ascii="Courier New" w:hAnsi="Courier New" w:cs="Courier New" w:hint="default"/>
      </w:rPr>
    </w:lvl>
    <w:lvl w:ilvl="8" w:tplc="041F0005" w:tentative="1">
      <w:start w:val="1"/>
      <w:numFmt w:val="bullet"/>
      <w:lvlText w:val=""/>
      <w:lvlJc w:val="left"/>
      <w:pPr>
        <w:ind w:left="6499" w:hanging="360"/>
      </w:pPr>
      <w:rPr>
        <w:rFonts w:ascii="Wingdings" w:hAnsi="Wingdings" w:hint="default"/>
      </w:rPr>
    </w:lvl>
  </w:abstractNum>
  <w:abstractNum w:abstractNumId="13" w15:restartNumberingAfterBreak="0">
    <w:nsid w:val="30EE59D7"/>
    <w:multiLevelType w:val="hybridMultilevel"/>
    <w:tmpl w:val="B348566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D994CA5"/>
    <w:multiLevelType w:val="multilevel"/>
    <w:tmpl w:val="4258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F4A75"/>
    <w:multiLevelType w:val="hybridMultilevel"/>
    <w:tmpl w:val="754ED23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6" w15:restartNumberingAfterBreak="0">
    <w:nsid w:val="48522F8A"/>
    <w:multiLevelType w:val="multilevel"/>
    <w:tmpl w:val="E4089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752445"/>
    <w:multiLevelType w:val="hybridMultilevel"/>
    <w:tmpl w:val="3920DB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BAD7CCE"/>
    <w:multiLevelType w:val="hybridMultilevel"/>
    <w:tmpl w:val="E20ED61E"/>
    <w:lvl w:ilvl="0" w:tplc="1B68CA84">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0AD3C32"/>
    <w:multiLevelType w:val="hybridMultilevel"/>
    <w:tmpl w:val="F61AF0FA"/>
    <w:lvl w:ilvl="0" w:tplc="041F0001">
      <w:start w:val="1"/>
      <w:numFmt w:val="bullet"/>
      <w:lvlText w:val=""/>
      <w:lvlJc w:val="left"/>
      <w:pPr>
        <w:ind w:left="739" w:hanging="360"/>
      </w:pPr>
      <w:rPr>
        <w:rFonts w:ascii="Symbol" w:hAnsi="Symbol" w:hint="default"/>
      </w:rPr>
    </w:lvl>
    <w:lvl w:ilvl="1" w:tplc="041F0003" w:tentative="1">
      <w:start w:val="1"/>
      <w:numFmt w:val="bullet"/>
      <w:lvlText w:val="o"/>
      <w:lvlJc w:val="left"/>
      <w:pPr>
        <w:ind w:left="1459" w:hanging="360"/>
      </w:pPr>
      <w:rPr>
        <w:rFonts w:ascii="Courier New" w:hAnsi="Courier New" w:cs="Courier New" w:hint="default"/>
      </w:rPr>
    </w:lvl>
    <w:lvl w:ilvl="2" w:tplc="041F0005" w:tentative="1">
      <w:start w:val="1"/>
      <w:numFmt w:val="bullet"/>
      <w:lvlText w:val=""/>
      <w:lvlJc w:val="left"/>
      <w:pPr>
        <w:ind w:left="2179" w:hanging="360"/>
      </w:pPr>
      <w:rPr>
        <w:rFonts w:ascii="Wingdings" w:hAnsi="Wingdings" w:hint="default"/>
      </w:rPr>
    </w:lvl>
    <w:lvl w:ilvl="3" w:tplc="041F0001" w:tentative="1">
      <w:start w:val="1"/>
      <w:numFmt w:val="bullet"/>
      <w:lvlText w:val=""/>
      <w:lvlJc w:val="left"/>
      <w:pPr>
        <w:ind w:left="2899" w:hanging="360"/>
      </w:pPr>
      <w:rPr>
        <w:rFonts w:ascii="Symbol" w:hAnsi="Symbol" w:hint="default"/>
      </w:rPr>
    </w:lvl>
    <w:lvl w:ilvl="4" w:tplc="041F0003" w:tentative="1">
      <w:start w:val="1"/>
      <w:numFmt w:val="bullet"/>
      <w:lvlText w:val="o"/>
      <w:lvlJc w:val="left"/>
      <w:pPr>
        <w:ind w:left="3619" w:hanging="360"/>
      </w:pPr>
      <w:rPr>
        <w:rFonts w:ascii="Courier New" w:hAnsi="Courier New" w:cs="Courier New" w:hint="default"/>
      </w:rPr>
    </w:lvl>
    <w:lvl w:ilvl="5" w:tplc="041F0005" w:tentative="1">
      <w:start w:val="1"/>
      <w:numFmt w:val="bullet"/>
      <w:lvlText w:val=""/>
      <w:lvlJc w:val="left"/>
      <w:pPr>
        <w:ind w:left="4339" w:hanging="360"/>
      </w:pPr>
      <w:rPr>
        <w:rFonts w:ascii="Wingdings" w:hAnsi="Wingdings" w:hint="default"/>
      </w:rPr>
    </w:lvl>
    <w:lvl w:ilvl="6" w:tplc="041F0001" w:tentative="1">
      <w:start w:val="1"/>
      <w:numFmt w:val="bullet"/>
      <w:lvlText w:val=""/>
      <w:lvlJc w:val="left"/>
      <w:pPr>
        <w:ind w:left="5059" w:hanging="360"/>
      </w:pPr>
      <w:rPr>
        <w:rFonts w:ascii="Symbol" w:hAnsi="Symbol" w:hint="default"/>
      </w:rPr>
    </w:lvl>
    <w:lvl w:ilvl="7" w:tplc="041F0003" w:tentative="1">
      <w:start w:val="1"/>
      <w:numFmt w:val="bullet"/>
      <w:lvlText w:val="o"/>
      <w:lvlJc w:val="left"/>
      <w:pPr>
        <w:ind w:left="5779" w:hanging="360"/>
      </w:pPr>
      <w:rPr>
        <w:rFonts w:ascii="Courier New" w:hAnsi="Courier New" w:cs="Courier New" w:hint="default"/>
      </w:rPr>
    </w:lvl>
    <w:lvl w:ilvl="8" w:tplc="041F0005" w:tentative="1">
      <w:start w:val="1"/>
      <w:numFmt w:val="bullet"/>
      <w:lvlText w:val=""/>
      <w:lvlJc w:val="left"/>
      <w:pPr>
        <w:ind w:left="6499" w:hanging="360"/>
      </w:pPr>
      <w:rPr>
        <w:rFonts w:ascii="Wingdings" w:hAnsi="Wingdings" w:hint="default"/>
      </w:rPr>
    </w:lvl>
  </w:abstractNum>
  <w:abstractNum w:abstractNumId="20" w15:restartNumberingAfterBreak="0">
    <w:nsid w:val="51FB4192"/>
    <w:multiLevelType w:val="multilevel"/>
    <w:tmpl w:val="7F1A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F5A60"/>
    <w:multiLevelType w:val="hybridMultilevel"/>
    <w:tmpl w:val="D22A4AEA"/>
    <w:lvl w:ilvl="0" w:tplc="ED6A8ECA">
      <w:numFmt w:val="bullet"/>
      <w:lvlText w:val=""/>
      <w:lvlJc w:val="left"/>
      <w:pPr>
        <w:ind w:left="398" w:hanging="360"/>
      </w:pPr>
      <w:rPr>
        <w:rFonts w:ascii="Arial" w:eastAsiaTheme="minorHAnsi" w:hAnsi="Arial" w:cs="Arial" w:hint="default"/>
      </w:rPr>
    </w:lvl>
    <w:lvl w:ilvl="1" w:tplc="041F0003" w:tentative="1">
      <w:start w:val="1"/>
      <w:numFmt w:val="bullet"/>
      <w:lvlText w:val="o"/>
      <w:lvlJc w:val="left"/>
      <w:pPr>
        <w:ind w:left="1459" w:hanging="360"/>
      </w:pPr>
      <w:rPr>
        <w:rFonts w:ascii="Courier New" w:hAnsi="Courier New" w:cs="Courier New" w:hint="default"/>
      </w:rPr>
    </w:lvl>
    <w:lvl w:ilvl="2" w:tplc="041F0005" w:tentative="1">
      <w:start w:val="1"/>
      <w:numFmt w:val="bullet"/>
      <w:lvlText w:val=""/>
      <w:lvlJc w:val="left"/>
      <w:pPr>
        <w:ind w:left="2179" w:hanging="360"/>
      </w:pPr>
      <w:rPr>
        <w:rFonts w:ascii="Wingdings" w:hAnsi="Wingdings" w:hint="default"/>
      </w:rPr>
    </w:lvl>
    <w:lvl w:ilvl="3" w:tplc="041F0001" w:tentative="1">
      <w:start w:val="1"/>
      <w:numFmt w:val="bullet"/>
      <w:lvlText w:val=""/>
      <w:lvlJc w:val="left"/>
      <w:pPr>
        <w:ind w:left="2899" w:hanging="360"/>
      </w:pPr>
      <w:rPr>
        <w:rFonts w:ascii="Symbol" w:hAnsi="Symbol" w:hint="default"/>
      </w:rPr>
    </w:lvl>
    <w:lvl w:ilvl="4" w:tplc="041F0003" w:tentative="1">
      <w:start w:val="1"/>
      <w:numFmt w:val="bullet"/>
      <w:lvlText w:val="o"/>
      <w:lvlJc w:val="left"/>
      <w:pPr>
        <w:ind w:left="3619" w:hanging="360"/>
      </w:pPr>
      <w:rPr>
        <w:rFonts w:ascii="Courier New" w:hAnsi="Courier New" w:cs="Courier New" w:hint="default"/>
      </w:rPr>
    </w:lvl>
    <w:lvl w:ilvl="5" w:tplc="041F0005" w:tentative="1">
      <w:start w:val="1"/>
      <w:numFmt w:val="bullet"/>
      <w:lvlText w:val=""/>
      <w:lvlJc w:val="left"/>
      <w:pPr>
        <w:ind w:left="4339" w:hanging="360"/>
      </w:pPr>
      <w:rPr>
        <w:rFonts w:ascii="Wingdings" w:hAnsi="Wingdings" w:hint="default"/>
      </w:rPr>
    </w:lvl>
    <w:lvl w:ilvl="6" w:tplc="041F0001" w:tentative="1">
      <w:start w:val="1"/>
      <w:numFmt w:val="bullet"/>
      <w:lvlText w:val=""/>
      <w:lvlJc w:val="left"/>
      <w:pPr>
        <w:ind w:left="5059" w:hanging="360"/>
      </w:pPr>
      <w:rPr>
        <w:rFonts w:ascii="Symbol" w:hAnsi="Symbol" w:hint="default"/>
      </w:rPr>
    </w:lvl>
    <w:lvl w:ilvl="7" w:tplc="041F0003" w:tentative="1">
      <w:start w:val="1"/>
      <w:numFmt w:val="bullet"/>
      <w:lvlText w:val="o"/>
      <w:lvlJc w:val="left"/>
      <w:pPr>
        <w:ind w:left="5779" w:hanging="360"/>
      </w:pPr>
      <w:rPr>
        <w:rFonts w:ascii="Courier New" w:hAnsi="Courier New" w:cs="Courier New" w:hint="default"/>
      </w:rPr>
    </w:lvl>
    <w:lvl w:ilvl="8" w:tplc="041F0005" w:tentative="1">
      <w:start w:val="1"/>
      <w:numFmt w:val="bullet"/>
      <w:lvlText w:val=""/>
      <w:lvlJc w:val="left"/>
      <w:pPr>
        <w:ind w:left="6499" w:hanging="360"/>
      </w:pPr>
      <w:rPr>
        <w:rFonts w:ascii="Wingdings" w:hAnsi="Wingdings" w:hint="default"/>
      </w:rPr>
    </w:lvl>
  </w:abstractNum>
  <w:abstractNum w:abstractNumId="22" w15:restartNumberingAfterBreak="0">
    <w:nsid w:val="60C06ED1"/>
    <w:multiLevelType w:val="hybridMultilevel"/>
    <w:tmpl w:val="1A940E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6F5054D"/>
    <w:multiLevelType w:val="hybridMultilevel"/>
    <w:tmpl w:val="0B448F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DF40A6B"/>
    <w:multiLevelType w:val="hybridMultilevel"/>
    <w:tmpl w:val="83328874"/>
    <w:lvl w:ilvl="0" w:tplc="DD409542">
      <w:numFmt w:val="bullet"/>
      <w:lvlText w:val=""/>
      <w:lvlJc w:val="left"/>
      <w:pPr>
        <w:ind w:left="888" w:hanging="528"/>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33E733D"/>
    <w:multiLevelType w:val="multilevel"/>
    <w:tmpl w:val="77463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541FF3"/>
    <w:multiLevelType w:val="hybridMultilevel"/>
    <w:tmpl w:val="C116FDDE"/>
    <w:lvl w:ilvl="0" w:tplc="ED6A8ECA">
      <w:numFmt w:val="bullet"/>
      <w:lvlText w:val=""/>
      <w:lvlJc w:val="left"/>
      <w:pPr>
        <w:ind w:left="379" w:hanging="360"/>
      </w:pPr>
      <w:rPr>
        <w:rFonts w:ascii="Arial" w:eastAsiaTheme="minorHAnsi" w:hAnsi="Arial" w:cs="Arial" w:hint="default"/>
      </w:rPr>
    </w:lvl>
    <w:lvl w:ilvl="1" w:tplc="041F0003" w:tentative="1">
      <w:start w:val="1"/>
      <w:numFmt w:val="bullet"/>
      <w:lvlText w:val="o"/>
      <w:lvlJc w:val="left"/>
      <w:pPr>
        <w:ind w:left="1099" w:hanging="360"/>
      </w:pPr>
      <w:rPr>
        <w:rFonts w:ascii="Courier New" w:hAnsi="Courier New" w:cs="Courier New" w:hint="default"/>
      </w:rPr>
    </w:lvl>
    <w:lvl w:ilvl="2" w:tplc="041F0005" w:tentative="1">
      <w:start w:val="1"/>
      <w:numFmt w:val="bullet"/>
      <w:lvlText w:val=""/>
      <w:lvlJc w:val="left"/>
      <w:pPr>
        <w:ind w:left="1819" w:hanging="360"/>
      </w:pPr>
      <w:rPr>
        <w:rFonts w:ascii="Wingdings" w:hAnsi="Wingdings" w:hint="default"/>
      </w:rPr>
    </w:lvl>
    <w:lvl w:ilvl="3" w:tplc="041F0001" w:tentative="1">
      <w:start w:val="1"/>
      <w:numFmt w:val="bullet"/>
      <w:lvlText w:val=""/>
      <w:lvlJc w:val="left"/>
      <w:pPr>
        <w:ind w:left="2539" w:hanging="360"/>
      </w:pPr>
      <w:rPr>
        <w:rFonts w:ascii="Symbol" w:hAnsi="Symbol" w:hint="default"/>
      </w:rPr>
    </w:lvl>
    <w:lvl w:ilvl="4" w:tplc="041F0003" w:tentative="1">
      <w:start w:val="1"/>
      <w:numFmt w:val="bullet"/>
      <w:lvlText w:val="o"/>
      <w:lvlJc w:val="left"/>
      <w:pPr>
        <w:ind w:left="3259" w:hanging="360"/>
      </w:pPr>
      <w:rPr>
        <w:rFonts w:ascii="Courier New" w:hAnsi="Courier New" w:cs="Courier New" w:hint="default"/>
      </w:rPr>
    </w:lvl>
    <w:lvl w:ilvl="5" w:tplc="041F0005" w:tentative="1">
      <w:start w:val="1"/>
      <w:numFmt w:val="bullet"/>
      <w:lvlText w:val=""/>
      <w:lvlJc w:val="left"/>
      <w:pPr>
        <w:ind w:left="3979" w:hanging="360"/>
      </w:pPr>
      <w:rPr>
        <w:rFonts w:ascii="Wingdings" w:hAnsi="Wingdings" w:hint="default"/>
      </w:rPr>
    </w:lvl>
    <w:lvl w:ilvl="6" w:tplc="041F0001" w:tentative="1">
      <w:start w:val="1"/>
      <w:numFmt w:val="bullet"/>
      <w:lvlText w:val=""/>
      <w:lvlJc w:val="left"/>
      <w:pPr>
        <w:ind w:left="4699" w:hanging="360"/>
      </w:pPr>
      <w:rPr>
        <w:rFonts w:ascii="Symbol" w:hAnsi="Symbol" w:hint="default"/>
      </w:rPr>
    </w:lvl>
    <w:lvl w:ilvl="7" w:tplc="041F0003" w:tentative="1">
      <w:start w:val="1"/>
      <w:numFmt w:val="bullet"/>
      <w:lvlText w:val="o"/>
      <w:lvlJc w:val="left"/>
      <w:pPr>
        <w:ind w:left="5419" w:hanging="360"/>
      </w:pPr>
      <w:rPr>
        <w:rFonts w:ascii="Courier New" w:hAnsi="Courier New" w:cs="Courier New" w:hint="default"/>
      </w:rPr>
    </w:lvl>
    <w:lvl w:ilvl="8" w:tplc="041F0005" w:tentative="1">
      <w:start w:val="1"/>
      <w:numFmt w:val="bullet"/>
      <w:lvlText w:val=""/>
      <w:lvlJc w:val="left"/>
      <w:pPr>
        <w:ind w:left="6139" w:hanging="360"/>
      </w:pPr>
      <w:rPr>
        <w:rFonts w:ascii="Wingdings" w:hAnsi="Wingdings" w:hint="default"/>
      </w:rPr>
    </w:lvl>
  </w:abstractNum>
  <w:num w:numId="1" w16cid:durableId="74859256">
    <w:abstractNumId w:val="4"/>
  </w:num>
  <w:num w:numId="2" w16cid:durableId="215969280">
    <w:abstractNumId w:val="19"/>
  </w:num>
  <w:num w:numId="3" w16cid:durableId="303703609">
    <w:abstractNumId w:val="26"/>
  </w:num>
  <w:num w:numId="4" w16cid:durableId="327710846">
    <w:abstractNumId w:val="7"/>
  </w:num>
  <w:num w:numId="5" w16cid:durableId="1228801047">
    <w:abstractNumId w:val="9"/>
  </w:num>
  <w:num w:numId="6" w16cid:durableId="1382100020">
    <w:abstractNumId w:val="21"/>
  </w:num>
  <w:num w:numId="7" w16cid:durableId="1907258667">
    <w:abstractNumId w:val="1"/>
  </w:num>
  <w:num w:numId="8" w16cid:durableId="400105938">
    <w:abstractNumId w:val="0"/>
  </w:num>
  <w:num w:numId="9" w16cid:durableId="470515415">
    <w:abstractNumId w:val="17"/>
  </w:num>
  <w:num w:numId="10" w16cid:durableId="117338667">
    <w:abstractNumId w:val="18"/>
  </w:num>
  <w:num w:numId="11" w16cid:durableId="1199127692">
    <w:abstractNumId w:val="13"/>
  </w:num>
  <w:num w:numId="12" w16cid:durableId="2028095397">
    <w:abstractNumId w:val="22"/>
  </w:num>
  <w:num w:numId="13" w16cid:durableId="1729651708">
    <w:abstractNumId w:val="23"/>
  </w:num>
  <w:num w:numId="14" w16cid:durableId="555624106">
    <w:abstractNumId w:val="24"/>
  </w:num>
  <w:num w:numId="15" w16cid:durableId="281032813">
    <w:abstractNumId w:val="2"/>
  </w:num>
  <w:num w:numId="16" w16cid:durableId="574317880">
    <w:abstractNumId w:val="25"/>
  </w:num>
  <w:num w:numId="17" w16cid:durableId="2077168537">
    <w:abstractNumId w:val="3"/>
  </w:num>
  <w:num w:numId="18" w16cid:durableId="435760441">
    <w:abstractNumId w:val="10"/>
  </w:num>
  <w:num w:numId="19" w16cid:durableId="491913716">
    <w:abstractNumId w:val="16"/>
  </w:num>
  <w:num w:numId="20" w16cid:durableId="942499106">
    <w:abstractNumId w:val="15"/>
  </w:num>
  <w:num w:numId="21" w16cid:durableId="1488328257">
    <w:abstractNumId w:val="11"/>
  </w:num>
  <w:num w:numId="22" w16cid:durableId="778111608">
    <w:abstractNumId w:val="20"/>
  </w:num>
  <w:num w:numId="23" w16cid:durableId="1982952779">
    <w:abstractNumId w:val="14"/>
  </w:num>
  <w:num w:numId="24" w16cid:durableId="963655136">
    <w:abstractNumId w:val="8"/>
  </w:num>
  <w:num w:numId="25" w16cid:durableId="1134912416">
    <w:abstractNumId w:val="5"/>
  </w:num>
  <w:num w:numId="26" w16cid:durableId="685791658">
    <w:abstractNumId w:val="12"/>
  </w:num>
  <w:num w:numId="27" w16cid:durableId="265773917">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7CF"/>
    <w:rsid w:val="0000186B"/>
    <w:rsid w:val="00002CF9"/>
    <w:rsid w:val="00012569"/>
    <w:rsid w:val="00012795"/>
    <w:rsid w:val="00013223"/>
    <w:rsid w:val="00015198"/>
    <w:rsid w:val="00015F72"/>
    <w:rsid w:val="00020361"/>
    <w:rsid w:val="000247EE"/>
    <w:rsid w:val="00026E34"/>
    <w:rsid w:val="00030F64"/>
    <w:rsid w:val="000318F7"/>
    <w:rsid w:val="000322C4"/>
    <w:rsid w:val="00033BDF"/>
    <w:rsid w:val="000371B0"/>
    <w:rsid w:val="00037A6D"/>
    <w:rsid w:val="000437A9"/>
    <w:rsid w:val="00044BE8"/>
    <w:rsid w:val="0004559F"/>
    <w:rsid w:val="000472A3"/>
    <w:rsid w:val="00054A5F"/>
    <w:rsid w:val="00057059"/>
    <w:rsid w:val="00062E1B"/>
    <w:rsid w:val="00065F3A"/>
    <w:rsid w:val="00070203"/>
    <w:rsid w:val="000719D6"/>
    <w:rsid w:val="00073378"/>
    <w:rsid w:val="00074651"/>
    <w:rsid w:val="00075579"/>
    <w:rsid w:val="00076470"/>
    <w:rsid w:val="00081A09"/>
    <w:rsid w:val="000837AA"/>
    <w:rsid w:val="00095EF9"/>
    <w:rsid w:val="00096F2C"/>
    <w:rsid w:val="000A2D4F"/>
    <w:rsid w:val="000A7241"/>
    <w:rsid w:val="000A7AE6"/>
    <w:rsid w:val="000B0026"/>
    <w:rsid w:val="000B142E"/>
    <w:rsid w:val="000B298C"/>
    <w:rsid w:val="000B3572"/>
    <w:rsid w:val="000B472D"/>
    <w:rsid w:val="000B586A"/>
    <w:rsid w:val="000B7784"/>
    <w:rsid w:val="000C1E3E"/>
    <w:rsid w:val="000C5870"/>
    <w:rsid w:val="000C5B2E"/>
    <w:rsid w:val="000C64DB"/>
    <w:rsid w:val="000D7669"/>
    <w:rsid w:val="000E1E4C"/>
    <w:rsid w:val="000E242F"/>
    <w:rsid w:val="000E7D77"/>
    <w:rsid w:val="000F06F9"/>
    <w:rsid w:val="000F0747"/>
    <w:rsid w:val="000F3F9D"/>
    <w:rsid w:val="001006EE"/>
    <w:rsid w:val="00101442"/>
    <w:rsid w:val="00102136"/>
    <w:rsid w:val="00103E49"/>
    <w:rsid w:val="00112498"/>
    <w:rsid w:val="001124EA"/>
    <w:rsid w:val="001135A0"/>
    <w:rsid w:val="00116C20"/>
    <w:rsid w:val="00116F21"/>
    <w:rsid w:val="00121F1F"/>
    <w:rsid w:val="00122BE7"/>
    <w:rsid w:val="001241E6"/>
    <w:rsid w:val="001248A8"/>
    <w:rsid w:val="0012722B"/>
    <w:rsid w:val="00127356"/>
    <w:rsid w:val="00132E0E"/>
    <w:rsid w:val="001333CB"/>
    <w:rsid w:val="00135DCC"/>
    <w:rsid w:val="00136028"/>
    <w:rsid w:val="00140133"/>
    <w:rsid w:val="00140DFC"/>
    <w:rsid w:val="001412F9"/>
    <w:rsid w:val="001465A7"/>
    <w:rsid w:val="001475CF"/>
    <w:rsid w:val="001505AA"/>
    <w:rsid w:val="00152449"/>
    <w:rsid w:val="00155A5F"/>
    <w:rsid w:val="00157912"/>
    <w:rsid w:val="00160E73"/>
    <w:rsid w:val="00162AE9"/>
    <w:rsid w:val="00163E70"/>
    <w:rsid w:val="00165280"/>
    <w:rsid w:val="001659E6"/>
    <w:rsid w:val="0016686E"/>
    <w:rsid w:val="0017002E"/>
    <w:rsid w:val="00175316"/>
    <w:rsid w:val="001766B5"/>
    <w:rsid w:val="00186079"/>
    <w:rsid w:val="001904C6"/>
    <w:rsid w:val="001936C1"/>
    <w:rsid w:val="001954B3"/>
    <w:rsid w:val="001A047E"/>
    <w:rsid w:val="001A322C"/>
    <w:rsid w:val="001A337B"/>
    <w:rsid w:val="001A53D6"/>
    <w:rsid w:val="001A5C41"/>
    <w:rsid w:val="001B187B"/>
    <w:rsid w:val="001B2631"/>
    <w:rsid w:val="001C0347"/>
    <w:rsid w:val="001C399A"/>
    <w:rsid w:val="001D06E0"/>
    <w:rsid w:val="001D177B"/>
    <w:rsid w:val="001D1D2A"/>
    <w:rsid w:val="001D2324"/>
    <w:rsid w:val="001D562E"/>
    <w:rsid w:val="001D5BD5"/>
    <w:rsid w:val="001E2706"/>
    <w:rsid w:val="001E5301"/>
    <w:rsid w:val="001E5B55"/>
    <w:rsid w:val="001F2576"/>
    <w:rsid w:val="001F2628"/>
    <w:rsid w:val="001F4295"/>
    <w:rsid w:val="001F5FDB"/>
    <w:rsid w:val="001F6380"/>
    <w:rsid w:val="0020108B"/>
    <w:rsid w:val="002068CB"/>
    <w:rsid w:val="002161A9"/>
    <w:rsid w:val="0022383C"/>
    <w:rsid w:val="00226057"/>
    <w:rsid w:val="00227292"/>
    <w:rsid w:val="002300F3"/>
    <w:rsid w:val="00231DC3"/>
    <w:rsid w:val="00234084"/>
    <w:rsid w:val="00241D2C"/>
    <w:rsid w:val="002423A4"/>
    <w:rsid w:val="002439E9"/>
    <w:rsid w:val="00244156"/>
    <w:rsid w:val="002507CF"/>
    <w:rsid w:val="00251CEA"/>
    <w:rsid w:val="00260328"/>
    <w:rsid w:val="0026037D"/>
    <w:rsid w:val="00262565"/>
    <w:rsid w:val="00262C37"/>
    <w:rsid w:val="0026636B"/>
    <w:rsid w:val="00271A48"/>
    <w:rsid w:val="00276F74"/>
    <w:rsid w:val="00277AB0"/>
    <w:rsid w:val="00281951"/>
    <w:rsid w:val="002820F3"/>
    <w:rsid w:val="00283BAD"/>
    <w:rsid w:val="00283BE5"/>
    <w:rsid w:val="00285D7B"/>
    <w:rsid w:val="00287E31"/>
    <w:rsid w:val="00294541"/>
    <w:rsid w:val="002A3AC9"/>
    <w:rsid w:val="002A5355"/>
    <w:rsid w:val="002A554B"/>
    <w:rsid w:val="002A7D5E"/>
    <w:rsid w:val="002B63EB"/>
    <w:rsid w:val="002B708C"/>
    <w:rsid w:val="002B7360"/>
    <w:rsid w:val="002C2B46"/>
    <w:rsid w:val="002C3CFF"/>
    <w:rsid w:val="002C6E43"/>
    <w:rsid w:val="002D0747"/>
    <w:rsid w:val="002D3E16"/>
    <w:rsid w:val="002D757A"/>
    <w:rsid w:val="002D7FFE"/>
    <w:rsid w:val="002E497D"/>
    <w:rsid w:val="002F3B4D"/>
    <w:rsid w:val="002F51E2"/>
    <w:rsid w:val="002F5F56"/>
    <w:rsid w:val="002F6743"/>
    <w:rsid w:val="00301B24"/>
    <w:rsid w:val="00304C0B"/>
    <w:rsid w:val="0031056F"/>
    <w:rsid w:val="00313F1B"/>
    <w:rsid w:val="003150C8"/>
    <w:rsid w:val="00315B84"/>
    <w:rsid w:val="00321518"/>
    <w:rsid w:val="00323795"/>
    <w:rsid w:val="003320D5"/>
    <w:rsid w:val="00333431"/>
    <w:rsid w:val="003401AC"/>
    <w:rsid w:val="00340624"/>
    <w:rsid w:val="003424B8"/>
    <w:rsid w:val="00351A49"/>
    <w:rsid w:val="00351F06"/>
    <w:rsid w:val="0035526A"/>
    <w:rsid w:val="00355582"/>
    <w:rsid w:val="00356683"/>
    <w:rsid w:val="003576E8"/>
    <w:rsid w:val="0036079F"/>
    <w:rsid w:val="00363589"/>
    <w:rsid w:val="00363F0E"/>
    <w:rsid w:val="00365897"/>
    <w:rsid w:val="00371210"/>
    <w:rsid w:val="0037265A"/>
    <w:rsid w:val="00383D21"/>
    <w:rsid w:val="003873EE"/>
    <w:rsid w:val="00390F02"/>
    <w:rsid w:val="003944C0"/>
    <w:rsid w:val="003947F1"/>
    <w:rsid w:val="003A3FA2"/>
    <w:rsid w:val="003A559C"/>
    <w:rsid w:val="003B025A"/>
    <w:rsid w:val="003B2310"/>
    <w:rsid w:val="003B4006"/>
    <w:rsid w:val="003B7B87"/>
    <w:rsid w:val="003C105F"/>
    <w:rsid w:val="003C1D03"/>
    <w:rsid w:val="003D0DED"/>
    <w:rsid w:val="003D266B"/>
    <w:rsid w:val="003D4DB5"/>
    <w:rsid w:val="003E2C99"/>
    <w:rsid w:val="003E7775"/>
    <w:rsid w:val="003E79AD"/>
    <w:rsid w:val="003F1091"/>
    <w:rsid w:val="003F458A"/>
    <w:rsid w:val="003F4AE8"/>
    <w:rsid w:val="003F57A6"/>
    <w:rsid w:val="003F5DBE"/>
    <w:rsid w:val="00400F0D"/>
    <w:rsid w:val="00403884"/>
    <w:rsid w:val="00405013"/>
    <w:rsid w:val="00405E91"/>
    <w:rsid w:val="00405EB0"/>
    <w:rsid w:val="00406D23"/>
    <w:rsid w:val="00406F82"/>
    <w:rsid w:val="004112CB"/>
    <w:rsid w:val="00414276"/>
    <w:rsid w:val="00415A20"/>
    <w:rsid w:val="00416763"/>
    <w:rsid w:val="00416B08"/>
    <w:rsid w:val="00417EA5"/>
    <w:rsid w:val="0042040F"/>
    <w:rsid w:val="0042187D"/>
    <w:rsid w:val="00424A55"/>
    <w:rsid w:val="0042565C"/>
    <w:rsid w:val="004270C9"/>
    <w:rsid w:val="0043059D"/>
    <w:rsid w:val="00441536"/>
    <w:rsid w:val="00441968"/>
    <w:rsid w:val="004426FC"/>
    <w:rsid w:val="004524B8"/>
    <w:rsid w:val="0045356C"/>
    <w:rsid w:val="004549F8"/>
    <w:rsid w:val="0045631D"/>
    <w:rsid w:val="004618FD"/>
    <w:rsid w:val="0046369F"/>
    <w:rsid w:val="00463FA9"/>
    <w:rsid w:val="00465B1C"/>
    <w:rsid w:val="004702DE"/>
    <w:rsid w:val="0047171A"/>
    <w:rsid w:val="00471D02"/>
    <w:rsid w:val="00472D23"/>
    <w:rsid w:val="004732E0"/>
    <w:rsid w:val="004767FF"/>
    <w:rsid w:val="004770A3"/>
    <w:rsid w:val="00482F4E"/>
    <w:rsid w:val="00483A37"/>
    <w:rsid w:val="004842E0"/>
    <w:rsid w:val="0048483C"/>
    <w:rsid w:val="00485C5B"/>
    <w:rsid w:val="00490B65"/>
    <w:rsid w:val="00490D6B"/>
    <w:rsid w:val="004957B2"/>
    <w:rsid w:val="004A2F2E"/>
    <w:rsid w:val="004A3A95"/>
    <w:rsid w:val="004A580B"/>
    <w:rsid w:val="004A6BE7"/>
    <w:rsid w:val="004A7028"/>
    <w:rsid w:val="004B1EEF"/>
    <w:rsid w:val="004B293D"/>
    <w:rsid w:val="004B40C4"/>
    <w:rsid w:val="004B61A8"/>
    <w:rsid w:val="004B6227"/>
    <w:rsid w:val="004C1B64"/>
    <w:rsid w:val="004C3668"/>
    <w:rsid w:val="004C3D0D"/>
    <w:rsid w:val="004C603E"/>
    <w:rsid w:val="004C77DE"/>
    <w:rsid w:val="004C7937"/>
    <w:rsid w:val="004D00F7"/>
    <w:rsid w:val="004D1FE7"/>
    <w:rsid w:val="004E4151"/>
    <w:rsid w:val="004E43E7"/>
    <w:rsid w:val="004E7F98"/>
    <w:rsid w:val="004F3BB9"/>
    <w:rsid w:val="004F6678"/>
    <w:rsid w:val="004F723F"/>
    <w:rsid w:val="004F7AA6"/>
    <w:rsid w:val="005017DE"/>
    <w:rsid w:val="00501BE7"/>
    <w:rsid w:val="005032B2"/>
    <w:rsid w:val="00505C94"/>
    <w:rsid w:val="0050692E"/>
    <w:rsid w:val="00512A97"/>
    <w:rsid w:val="00513B37"/>
    <w:rsid w:val="00514249"/>
    <w:rsid w:val="005271F8"/>
    <w:rsid w:val="00532543"/>
    <w:rsid w:val="00535608"/>
    <w:rsid w:val="00543EB8"/>
    <w:rsid w:val="00545F2F"/>
    <w:rsid w:val="00546835"/>
    <w:rsid w:val="00547EFB"/>
    <w:rsid w:val="005503EF"/>
    <w:rsid w:val="00557DA5"/>
    <w:rsid w:val="00560702"/>
    <w:rsid w:val="00561931"/>
    <w:rsid w:val="00574DF6"/>
    <w:rsid w:val="0057605B"/>
    <w:rsid w:val="00576664"/>
    <w:rsid w:val="00576823"/>
    <w:rsid w:val="005807A3"/>
    <w:rsid w:val="00582A4B"/>
    <w:rsid w:val="00583D0D"/>
    <w:rsid w:val="00585507"/>
    <w:rsid w:val="00585A77"/>
    <w:rsid w:val="005904FF"/>
    <w:rsid w:val="00593AD9"/>
    <w:rsid w:val="00593AF7"/>
    <w:rsid w:val="00595791"/>
    <w:rsid w:val="005974AC"/>
    <w:rsid w:val="005A0D7E"/>
    <w:rsid w:val="005A1BA3"/>
    <w:rsid w:val="005B16AB"/>
    <w:rsid w:val="005B5C1F"/>
    <w:rsid w:val="005B7EF9"/>
    <w:rsid w:val="005C00CF"/>
    <w:rsid w:val="005C02E0"/>
    <w:rsid w:val="005C082C"/>
    <w:rsid w:val="005C0941"/>
    <w:rsid w:val="005C25CC"/>
    <w:rsid w:val="005C44D9"/>
    <w:rsid w:val="005C49BC"/>
    <w:rsid w:val="005C5C0D"/>
    <w:rsid w:val="005C6E92"/>
    <w:rsid w:val="005D0D8A"/>
    <w:rsid w:val="005D1BEF"/>
    <w:rsid w:val="005D55D1"/>
    <w:rsid w:val="005D6E7B"/>
    <w:rsid w:val="005D79BD"/>
    <w:rsid w:val="005E122C"/>
    <w:rsid w:val="005E779B"/>
    <w:rsid w:val="005F74A8"/>
    <w:rsid w:val="005F7DC1"/>
    <w:rsid w:val="00601489"/>
    <w:rsid w:val="006035CB"/>
    <w:rsid w:val="006059D4"/>
    <w:rsid w:val="00607ACC"/>
    <w:rsid w:val="00611839"/>
    <w:rsid w:val="00612533"/>
    <w:rsid w:val="006143AD"/>
    <w:rsid w:val="00615688"/>
    <w:rsid w:val="00623587"/>
    <w:rsid w:val="006279C8"/>
    <w:rsid w:val="00631780"/>
    <w:rsid w:val="00633030"/>
    <w:rsid w:val="006340F2"/>
    <w:rsid w:val="00636151"/>
    <w:rsid w:val="006447AA"/>
    <w:rsid w:val="00644B69"/>
    <w:rsid w:val="006477CF"/>
    <w:rsid w:val="00650B68"/>
    <w:rsid w:val="00654867"/>
    <w:rsid w:val="006575C3"/>
    <w:rsid w:val="006579F2"/>
    <w:rsid w:val="0066329B"/>
    <w:rsid w:val="0066333E"/>
    <w:rsid w:val="006664D8"/>
    <w:rsid w:val="006674D6"/>
    <w:rsid w:val="00675D2A"/>
    <w:rsid w:val="00677D84"/>
    <w:rsid w:val="006844DB"/>
    <w:rsid w:val="006A0B05"/>
    <w:rsid w:val="006A2933"/>
    <w:rsid w:val="006A3F68"/>
    <w:rsid w:val="006B2FF6"/>
    <w:rsid w:val="006B63EA"/>
    <w:rsid w:val="006B7117"/>
    <w:rsid w:val="006B76B8"/>
    <w:rsid w:val="006C2179"/>
    <w:rsid w:val="006C242A"/>
    <w:rsid w:val="006C69F2"/>
    <w:rsid w:val="006D25B1"/>
    <w:rsid w:val="006F13BD"/>
    <w:rsid w:val="006F1B0E"/>
    <w:rsid w:val="006F409E"/>
    <w:rsid w:val="006F4725"/>
    <w:rsid w:val="006F485D"/>
    <w:rsid w:val="006F4B3E"/>
    <w:rsid w:val="006F601C"/>
    <w:rsid w:val="00702CB9"/>
    <w:rsid w:val="00703267"/>
    <w:rsid w:val="007038A1"/>
    <w:rsid w:val="00703940"/>
    <w:rsid w:val="007101DA"/>
    <w:rsid w:val="00712638"/>
    <w:rsid w:val="00712F80"/>
    <w:rsid w:val="00722FFF"/>
    <w:rsid w:val="00726878"/>
    <w:rsid w:val="00734399"/>
    <w:rsid w:val="00735376"/>
    <w:rsid w:val="007366EA"/>
    <w:rsid w:val="0074251A"/>
    <w:rsid w:val="00743B03"/>
    <w:rsid w:val="00745FAD"/>
    <w:rsid w:val="00750780"/>
    <w:rsid w:val="00750ED3"/>
    <w:rsid w:val="007537B3"/>
    <w:rsid w:val="00755E52"/>
    <w:rsid w:val="00756E97"/>
    <w:rsid w:val="00762009"/>
    <w:rsid w:val="007634E3"/>
    <w:rsid w:val="007635B8"/>
    <w:rsid w:val="007664B0"/>
    <w:rsid w:val="0076737D"/>
    <w:rsid w:val="00775B48"/>
    <w:rsid w:val="00777200"/>
    <w:rsid w:val="0078144C"/>
    <w:rsid w:val="00782AA0"/>
    <w:rsid w:val="0078449E"/>
    <w:rsid w:val="007A1B04"/>
    <w:rsid w:val="007A23B1"/>
    <w:rsid w:val="007B5A4C"/>
    <w:rsid w:val="007B73BD"/>
    <w:rsid w:val="007C2758"/>
    <w:rsid w:val="007C521B"/>
    <w:rsid w:val="007D3D37"/>
    <w:rsid w:val="007D4401"/>
    <w:rsid w:val="007D4CB7"/>
    <w:rsid w:val="007D4CFD"/>
    <w:rsid w:val="007D71AA"/>
    <w:rsid w:val="007E2FA0"/>
    <w:rsid w:val="007E54A2"/>
    <w:rsid w:val="007E7A68"/>
    <w:rsid w:val="007E7C1F"/>
    <w:rsid w:val="007F1766"/>
    <w:rsid w:val="007F2AA0"/>
    <w:rsid w:val="007F58C3"/>
    <w:rsid w:val="007F6F61"/>
    <w:rsid w:val="007F7D9A"/>
    <w:rsid w:val="00803E8C"/>
    <w:rsid w:val="00804E14"/>
    <w:rsid w:val="00804EC0"/>
    <w:rsid w:val="00806827"/>
    <w:rsid w:val="00806A46"/>
    <w:rsid w:val="00812400"/>
    <w:rsid w:val="00813BD9"/>
    <w:rsid w:val="00814883"/>
    <w:rsid w:val="00815770"/>
    <w:rsid w:val="008200DB"/>
    <w:rsid w:val="008202AD"/>
    <w:rsid w:val="00820B94"/>
    <w:rsid w:val="0082269C"/>
    <w:rsid w:val="008307FE"/>
    <w:rsid w:val="00831C19"/>
    <w:rsid w:val="00833640"/>
    <w:rsid w:val="00834A2E"/>
    <w:rsid w:val="008368E4"/>
    <w:rsid w:val="008401D4"/>
    <w:rsid w:val="00840B31"/>
    <w:rsid w:val="0084358F"/>
    <w:rsid w:val="0084376D"/>
    <w:rsid w:val="00843965"/>
    <w:rsid w:val="008508D5"/>
    <w:rsid w:val="00853BBC"/>
    <w:rsid w:val="008547C2"/>
    <w:rsid w:val="00867DCC"/>
    <w:rsid w:val="0087046A"/>
    <w:rsid w:val="00872B23"/>
    <w:rsid w:val="00874BF5"/>
    <w:rsid w:val="00874EBF"/>
    <w:rsid w:val="00882B53"/>
    <w:rsid w:val="00885750"/>
    <w:rsid w:val="0088612C"/>
    <w:rsid w:val="00887AAA"/>
    <w:rsid w:val="008913EC"/>
    <w:rsid w:val="008A061A"/>
    <w:rsid w:val="008A280B"/>
    <w:rsid w:val="008A4BA0"/>
    <w:rsid w:val="008A52F7"/>
    <w:rsid w:val="008A572D"/>
    <w:rsid w:val="008A5A0D"/>
    <w:rsid w:val="008A6915"/>
    <w:rsid w:val="008A6CDC"/>
    <w:rsid w:val="008B017F"/>
    <w:rsid w:val="008B083D"/>
    <w:rsid w:val="008C3DAE"/>
    <w:rsid w:val="008C4EBB"/>
    <w:rsid w:val="008D095F"/>
    <w:rsid w:val="008D1B6D"/>
    <w:rsid w:val="008D331D"/>
    <w:rsid w:val="008D43B6"/>
    <w:rsid w:val="008E5A75"/>
    <w:rsid w:val="008E7ADB"/>
    <w:rsid w:val="008F3715"/>
    <w:rsid w:val="009009F6"/>
    <w:rsid w:val="00903163"/>
    <w:rsid w:val="009032BF"/>
    <w:rsid w:val="00906475"/>
    <w:rsid w:val="00907880"/>
    <w:rsid w:val="00911F6D"/>
    <w:rsid w:val="00913CC0"/>
    <w:rsid w:val="00914DC1"/>
    <w:rsid w:val="00915E0F"/>
    <w:rsid w:val="00922AAC"/>
    <w:rsid w:val="00925D59"/>
    <w:rsid w:val="009335DA"/>
    <w:rsid w:val="0094788D"/>
    <w:rsid w:val="009501F1"/>
    <w:rsid w:val="0095256A"/>
    <w:rsid w:val="00954390"/>
    <w:rsid w:val="00957F64"/>
    <w:rsid w:val="0096145A"/>
    <w:rsid w:val="009667DE"/>
    <w:rsid w:val="00966FAF"/>
    <w:rsid w:val="00974CDF"/>
    <w:rsid w:val="00976753"/>
    <w:rsid w:val="009800BC"/>
    <w:rsid w:val="009838DC"/>
    <w:rsid w:val="0098532D"/>
    <w:rsid w:val="00985C67"/>
    <w:rsid w:val="009878F2"/>
    <w:rsid w:val="009879E4"/>
    <w:rsid w:val="00994D28"/>
    <w:rsid w:val="009A4760"/>
    <w:rsid w:val="009A7261"/>
    <w:rsid w:val="009B051F"/>
    <w:rsid w:val="009B4712"/>
    <w:rsid w:val="009B49D4"/>
    <w:rsid w:val="009C161A"/>
    <w:rsid w:val="009C19DD"/>
    <w:rsid w:val="009C344A"/>
    <w:rsid w:val="009C7D36"/>
    <w:rsid w:val="009D6F97"/>
    <w:rsid w:val="009E148A"/>
    <w:rsid w:val="009E1821"/>
    <w:rsid w:val="009E29DB"/>
    <w:rsid w:val="009E5B68"/>
    <w:rsid w:val="009F1FEC"/>
    <w:rsid w:val="00A05D22"/>
    <w:rsid w:val="00A1543F"/>
    <w:rsid w:val="00A21427"/>
    <w:rsid w:val="00A217B0"/>
    <w:rsid w:val="00A21AF4"/>
    <w:rsid w:val="00A23232"/>
    <w:rsid w:val="00A325AB"/>
    <w:rsid w:val="00A3455B"/>
    <w:rsid w:val="00A34ED1"/>
    <w:rsid w:val="00A3630E"/>
    <w:rsid w:val="00A37D92"/>
    <w:rsid w:val="00A45713"/>
    <w:rsid w:val="00A5437B"/>
    <w:rsid w:val="00A5672A"/>
    <w:rsid w:val="00A6046E"/>
    <w:rsid w:val="00A606CD"/>
    <w:rsid w:val="00A64899"/>
    <w:rsid w:val="00A70AD0"/>
    <w:rsid w:val="00A70CA7"/>
    <w:rsid w:val="00A72795"/>
    <w:rsid w:val="00A778AA"/>
    <w:rsid w:val="00A80395"/>
    <w:rsid w:val="00A81F25"/>
    <w:rsid w:val="00A83EBF"/>
    <w:rsid w:val="00A841E6"/>
    <w:rsid w:val="00A84D70"/>
    <w:rsid w:val="00A861F4"/>
    <w:rsid w:val="00A90524"/>
    <w:rsid w:val="00A912C2"/>
    <w:rsid w:val="00A958DE"/>
    <w:rsid w:val="00A95D67"/>
    <w:rsid w:val="00AA04A3"/>
    <w:rsid w:val="00AA0EFF"/>
    <w:rsid w:val="00AA281A"/>
    <w:rsid w:val="00AA511B"/>
    <w:rsid w:val="00AB170F"/>
    <w:rsid w:val="00AB1965"/>
    <w:rsid w:val="00AB549B"/>
    <w:rsid w:val="00AB5574"/>
    <w:rsid w:val="00AB59A7"/>
    <w:rsid w:val="00AC31F2"/>
    <w:rsid w:val="00AD0137"/>
    <w:rsid w:val="00AD1588"/>
    <w:rsid w:val="00AD2484"/>
    <w:rsid w:val="00AD269A"/>
    <w:rsid w:val="00AD2F75"/>
    <w:rsid w:val="00AE5C72"/>
    <w:rsid w:val="00AE7AB5"/>
    <w:rsid w:val="00AF0CDA"/>
    <w:rsid w:val="00AF4178"/>
    <w:rsid w:val="00B02F4A"/>
    <w:rsid w:val="00B0324C"/>
    <w:rsid w:val="00B05403"/>
    <w:rsid w:val="00B05B78"/>
    <w:rsid w:val="00B10015"/>
    <w:rsid w:val="00B1412B"/>
    <w:rsid w:val="00B14EBC"/>
    <w:rsid w:val="00B23530"/>
    <w:rsid w:val="00B27CD4"/>
    <w:rsid w:val="00B342DA"/>
    <w:rsid w:val="00B348F5"/>
    <w:rsid w:val="00B34EEE"/>
    <w:rsid w:val="00B37420"/>
    <w:rsid w:val="00B37552"/>
    <w:rsid w:val="00B405C3"/>
    <w:rsid w:val="00B41FBC"/>
    <w:rsid w:val="00B4647B"/>
    <w:rsid w:val="00B50BD5"/>
    <w:rsid w:val="00B53075"/>
    <w:rsid w:val="00B53B3B"/>
    <w:rsid w:val="00B57F9B"/>
    <w:rsid w:val="00B64588"/>
    <w:rsid w:val="00B658EF"/>
    <w:rsid w:val="00B66F1D"/>
    <w:rsid w:val="00B732BD"/>
    <w:rsid w:val="00B74AD2"/>
    <w:rsid w:val="00B77A3E"/>
    <w:rsid w:val="00B8062A"/>
    <w:rsid w:val="00B853CD"/>
    <w:rsid w:val="00B87667"/>
    <w:rsid w:val="00B960A5"/>
    <w:rsid w:val="00BA391F"/>
    <w:rsid w:val="00BA5F59"/>
    <w:rsid w:val="00BB7B1D"/>
    <w:rsid w:val="00BC3D5E"/>
    <w:rsid w:val="00BC51A1"/>
    <w:rsid w:val="00BC638D"/>
    <w:rsid w:val="00BC6DC2"/>
    <w:rsid w:val="00BC78BA"/>
    <w:rsid w:val="00BD10B2"/>
    <w:rsid w:val="00BD1453"/>
    <w:rsid w:val="00BD1629"/>
    <w:rsid w:val="00BD5610"/>
    <w:rsid w:val="00BD5C63"/>
    <w:rsid w:val="00BE3518"/>
    <w:rsid w:val="00BE3BAF"/>
    <w:rsid w:val="00BE6716"/>
    <w:rsid w:val="00BE7E61"/>
    <w:rsid w:val="00BF4738"/>
    <w:rsid w:val="00BF7F87"/>
    <w:rsid w:val="00C027A2"/>
    <w:rsid w:val="00C154CA"/>
    <w:rsid w:val="00C2161B"/>
    <w:rsid w:val="00C22720"/>
    <w:rsid w:val="00C235F0"/>
    <w:rsid w:val="00C23619"/>
    <w:rsid w:val="00C2599F"/>
    <w:rsid w:val="00C27C9B"/>
    <w:rsid w:val="00C320F7"/>
    <w:rsid w:val="00C336DC"/>
    <w:rsid w:val="00C34DBB"/>
    <w:rsid w:val="00C37734"/>
    <w:rsid w:val="00C430E2"/>
    <w:rsid w:val="00C47D73"/>
    <w:rsid w:val="00C506EA"/>
    <w:rsid w:val="00C51FC1"/>
    <w:rsid w:val="00C56402"/>
    <w:rsid w:val="00C5725E"/>
    <w:rsid w:val="00C608D9"/>
    <w:rsid w:val="00C6406A"/>
    <w:rsid w:val="00C71E3E"/>
    <w:rsid w:val="00C72CDB"/>
    <w:rsid w:val="00C745F5"/>
    <w:rsid w:val="00C74D29"/>
    <w:rsid w:val="00C750ED"/>
    <w:rsid w:val="00C80D40"/>
    <w:rsid w:val="00C823E7"/>
    <w:rsid w:val="00C843A2"/>
    <w:rsid w:val="00C900A0"/>
    <w:rsid w:val="00C95C93"/>
    <w:rsid w:val="00CA3656"/>
    <w:rsid w:val="00CA4B5A"/>
    <w:rsid w:val="00CB5000"/>
    <w:rsid w:val="00CB6816"/>
    <w:rsid w:val="00CB736A"/>
    <w:rsid w:val="00CB7D6D"/>
    <w:rsid w:val="00CC240A"/>
    <w:rsid w:val="00CC61DC"/>
    <w:rsid w:val="00CD18A5"/>
    <w:rsid w:val="00CD28BB"/>
    <w:rsid w:val="00CD346B"/>
    <w:rsid w:val="00CD684F"/>
    <w:rsid w:val="00CE2D13"/>
    <w:rsid w:val="00CE6E74"/>
    <w:rsid w:val="00CE79D5"/>
    <w:rsid w:val="00CF0A2B"/>
    <w:rsid w:val="00CF1780"/>
    <w:rsid w:val="00CF4BFA"/>
    <w:rsid w:val="00D01296"/>
    <w:rsid w:val="00D01990"/>
    <w:rsid w:val="00D05867"/>
    <w:rsid w:val="00D0666F"/>
    <w:rsid w:val="00D11406"/>
    <w:rsid w:val="00D17AFE"/>
    <w:rsid w:val="00D20B33"/>
    <w:rsid w:val="00D21BB9"/>
    <w:rsid w:val="00D26033"/>
    <w:rsid w:val="00D264EC"/>
    <w:rsid w:val="00D309F1"/>
    <w:rsid w:val="00D3202B"/>
    <w:rsid w:val="00D36A44"/>
    <w:rsid w:val="00D373DC"/>
    <w:rsid w:val="00D4137D"/>
    <w:rsid w:val="00D42814"/>
    <w:rsid w:val="00D46CDD"/>
    <w:rsid w:val="00D50747"/>
    <w:rsid w:val="00D52BC9"/>
    <w:rsid w:val="00D539E0"/>
    <w:rsid w:val="00D54A6A"/>
    <w:rsid w:val="00D570E8"/>
    <w:rsid w:val="00D60427"/>
    <w:rsid w:val="00D608E3"/>
    <w:rsid w:val="00D61AAE"/>
    <w:rsid w:val="00D70B51"/>
    <w:rsid w:val="00D74905"/>
    <w:rsid w:val="00D76DFB"/>
    <w:rsid w:val="00D85642"/>
    <w:rsid w:val="00D85D61"/>
    <w:rsid w:val="00D862B9"/>
    <w:rsid w:val="00D91FC3"/>
    <w:rsid w:val="00D939F7"/>
    <w:rsid w:val="00D959FA"/>
    <w:rsid w:val="00D96FF9"/>
    <w:rsid w:val="00DA372E"/>
    <w:rsid w:val="00DA6025"/>
    <w:rsid w:val="00DA7C67"/>
    <w:rsid w:val="00DB27C6"/>
    <w:rsid w:val="00DB3883"/>
    <w:rsid w:val="00DB4103"/>
    <w:rsid w:val="00DC445A"/>
    <w:rsid w:val="00DC4871"/>
    <w:rsid w:val="00DC7088"/>
    <w:rsid w:val="00DD39F4"/>
    <w:rsid w:val="00DD45BA"/>
    <w:rsid w:val="00DD58BF"/>
    <w:rsid w:val="00DD5A96"/>
    <w:rsid w:val="00DD5DAC"/>
    <w:rsid w:val="00DD7CE1"/>
    <w:rsid w:val="00DE1777"/>
    <w:rsid w:val="00DE70AB"/>
    <w:rsid w:val="00DE732E"/>
    <w:rsid w:val="00E03738"/>
    <w:rsid w:val="00E03C9B"/>
    <w:rsid w:val="00E05061"/>
    <w:rsid w:val="00E10B35"/>
    <w:rsid w:val="00E10F5F"/>
    <w:rsid w:val="00E113C8"/>
    <w:rsid w:val="00E11F5F"/>
    <w:rsid w:val="00E1213F"/>
    <w:rsid w:val="00E12A84"/>
    <w:rsid w:val="00E137A2"/>
    <w:rsid w:val="00E156FC"/>
    <w:rsid w:val="00E209BC"/>
    <w:rsid w:val="00E2594C"/>
    <w:rsid w:val="00E25EC0"/>
    <w:rsid w:val="00E30C56"/>
    <w:rsid w:val="00E31A00"/>
    <w:rsid w:val="00E31F8E"/>
    <w:rsid w:val="00E324A4"/>
    <w:rsid w:val="00E369B1"/>
    <w:rsid w:val="00E37E4E"/>
    <w:rsid w:val="00E40265"/>
    <w:rsid w:val="00E41CA5"/>
    <w:rsid w:val="00E44ED5"/>
    <w:rsid w:val="00E53105"/>
    <w:rsid w:val="00E5467F"/>
    <w:rsid w:val="00E60B78"/>
    <w:rsid w:val="00E62EE4"/>
    <w:rsid w:val="00E63892"/>
    <w:rsid w:val="00E650FD"/>
    <w:rsid w:val="00E729B1"/>
    <w:rsid w:val="00E72C33"/>
    <w:rsid w:val="00E74D42"/>
    <w:rsid w:val="00E7578D"/>
    <w:rsid w:val="00E75BAD"/>
    <w:rsid w:val="00E76A6E"/>
    <w:rsid w:val="00E81422"/>
    <w:rsid w:val="00E84F93"/>
    <w:rsid w:val="00E85D3D"/>
    <w:rsid w:val="00E864B9"/>
    <w:rsid w:val="00E87818"/>
    <w:rsid w:val="00E9014A"/>
    <w:rsid w:val="00E94858"/>
    <w:rsid w:val="00E97C9E"/>
    <w:rsid w:val="00EA2B18"/>
    <w:rsid w:val="00EA4903"/>
    <w:rsid w:val="00EA4BE3"/>
    <w:rsid w:val="00EB42F1"/>
    <w:rsid w:val="00EB7642"/>
    <w:rsid w:val="00EC0F55"/>
    <w:rsid w:val="00EC3C5A"/>
    <w:rsid w:val="00EC47DD"/>
    <w:rsid w:val="00EC517E"/>
    <w:rsid w:val="00EC7D0D"/>
    <w:rsid w:val="00ED0766"/>
    <w:rsid w:val="00ED150D"/>
    <w:rsid w:val="00ED3298"/>
    <w:rsid w:val="00ED53B3"/>
    <w:rsid w:val="00ED6F81"/>
    <w:rsid w:val="00EE68D8"/>
    <w:rsid w:val="00EE785F"/>
    <w:rsid w:val="00EE7D94"/>
    <w:rsid w:val="00EF0276"/>
    <w:rsid w:val="00EF1CDC"/>
    <w:rsid w:val="00EF3830"/>
    <w:rsid w:val="00EF6568"/>
    <w:rsid w:val="00EF706F"/>
    <w:rsid w:val="00F003E9"/>
    <w:rsid w:val="00F01F07"/>
    <w:rsid w:val="00F02D0F"/>
    <w:rsid w:val="00F04616"/>
    <w:rsid w:val="00F06176"/>
    <w:rsid w:val="00F1016A"/>
    <w:rsid w:val="00F17CA8"/>
    <w:rsid w:val="00F23BB6"/>
    <w:rsid w:val="00F24FD2"/>
    <w:rsid w:val="00F25F3F"/>
    <w:rsid w:val="00F27A35"/>
    <w:rsid w:val="00F27C04"/>
    <w:rsid w:val="00F30DBD"/>
    <w:rsid w:val="00F3187D"/>
    <w:rsid w:val="00F339B7"/>
    <w:rsid w:val="00F42C34"/>
    <w:rsid w:val="00F4574C"/>
    <w:rsid w:val="00F4743E"/>
    <w:rsid w:val="00F5134F"/>
    <w:rsid w:val="00F52B92"/>
    <w:rsid w:val="00F53879"/>
    <w:rsid w:val="00F55E2B"/>
    <w:rsid w:val="00F6022F"/>
    <w:rsid w:val="00F61282"/>
    <w:rsid w:val="00F648F0"/>
    <w:rsid w:val="00F6677A"/>
    <w:rsid w:val="00F66AA4"/>
    <w:rsid w:val="00F73B70"/>
    <w:rsid w:val="00F75AB5"/>
    <w:rsid w:val="00F75AE8"/>
    <w:rsid w:val="00F8575A"/>
    <w:rsid w:val="00F87E98"/>
    <w:rsid w:val="00F904C2"/>
    <w:rsid w:val="00F9296F"/>
    <w:rsid w:val="00F96155"/>
    <w:rsid w:val="00F9635D"/>
    <w:rsid w:val="00F96971"/>
    <w:rsid w:val="00FA04F5"/>
    <w:rsid w:val="00FA0864"/>
    <w:rsid w:val="00FA2383"/>
    <w:rsid w:val="00FA26ED"/>
    <w:rsid w:val="00FA526D"/>
    <w:rsid w:val="00FA67A3"/>
    <w:rsid w:val="00FB2938"/>
    <w:rsid w:val="00FB36DF"/>
    <w:rsid w:val="00FB4E94"/>
    <w:rsid w:val="00FC0E94"/>
    <w:rsid w:val="00FC42CE"/>
    <w:rsid w:val="00FC6019"/>
    <w:rsid w:val="00FD1885"/>
    <w:rsid w:val="00FD345B"/>
    <w:rsid w:val="00FD576C"/>
    <w:rsid w:val="00FD57A8"/>
    <w:rsid w:val="00FE1022"/>
    <w:rsid w:val="00FE2035"/>
    <w:rsid w:val="00FE4DEF"/>
    <w:rsid w:val="00FE5EA5"/>
    <w:rsid w:val="00FE69AD"/>
    <w:rsid w:val="00FE79FB"/>
    <w:rsid w:val="00FF2624"/>
    <w:rsid w:val="00FF7FB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5AB6E"/>
  <w15:docId w15:val="{054DEBC6-BE5F-4714-8921-514E3B379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2">
    <w:name w:val="heading 2"/>
    <w:basedOn w:val="Normal"/>
    <w:next w:val="Normal"/>
    <w:link w:val="Balk2Char"/>
    <w:uiPriority w:val="9"/>
    <w:semiHidden/>
    <w:unhideWhenUsed/>
    <w:qFormat/>
    <w:rsid w:val="00E638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7634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5">
    <w:name w:val="heading 5"/>
    <w:basedOn w:val="Normal"/>
    <w:next w:val="Normal"/>
    <w:link w:val="Balk5Char"/>
    <w:uiPriority w:val="9"/>
    <w:semiHidden/>
    <w:unhideWhenUsed/>
    <w:qFormat/>
    <w:rsid w:val="00974CD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paragraph" w:styleId="GvdeMetni">
    <w:name w:val="Body Text"/>
    <w:basedOn w:val="Normal"/>
    <w:link w:val="GvdeMetniChar"/>
    <w:uiPriority w:val="1"/>
    <w:qFormat/>
    <w:rsid w:val="00750780"/>
    <w:pPr>
      <w:widowControl w:val="0"/>
      <w:autoSpaceDE w:val="0"/>
      <w:autoSpaceDN w:val="0"/>
      <w:spacing w:after="0" w:line="240" w:lineRule="auto"/>
    </w:pPr>
    <w:rPr>
      <w:rFonts w:ascii="Arial" w:eastAsia="Arial" w:hAnsi="Arial" w:cs="Arial"/>
      <w:sz w:val="28"/>
      <w:szCs w:val="28"/>
    </w:rPr>
  </w:style>
  <w:style w:type="character" w:customStyle="1" w:styleId="GvdeMetniChar">
    <w:name w:val="Gövde Metni Char"/>
    <w:basedOn w:val="VarsaylanParagrafYazTipi"/>
    <w:link w:val="GvdeMetni"/>
    <w:uiPriority w:val="1"/>
    <w:rsid w:val="00750780"/>
    <w:rPr>
      <w:rFonts w:ascii="Arial" w:eastAsia="Arial" w:hAnsi="Arial" w:cs="Arial"/>
      <w:sz w:val="28"/>
      <w:szCs w:val="28"/>
    </w:rPr>
  </w:style>
  <w:style w:type="paragraph" w:customStyle="1" w:styleId="Default">
    <w:name w:val="Default"/>
    <w:rsid w:val="00650B68"/>
    <w:pPr>
      <w:autoSpaceDE w:val="0"/>
      <w:autoSpaceDN w:val="0"/>
      <w:adjustRightInd w:val="0"/>
      <w:spacing w:after="0" w:line="240" w:lineRule="auto"/>
    </w:pPr>
    <w:rPr>
      <w:rFonts w:ascii="Arial" w:hAnsi="Arial" w:cs="Arial"/>
      <w:color w:val="000000"/>
      <w:sz w:val="24"/>
      <w:szCs w:val="24"/>
    </w:rPr>
  </w:style>
  <w:style w:type="character" w:customStyle="1" w:styleId="Balk5Char">
    <w:name w:val="Başlık 5 Char"/>
    <w:basedOn w:val="VarsaylanParagrafYazTipi"/>
    <w:link w:val="Balk5"/>
    <w:uiPriority w:val="9"/>
    <w:semiHidden/>
    <w:rsid w:val="00974CDF"/>
    <w:rPr>
      <w:rFonts w:asciiTheme="majorHAnsi" w:eastAsiaTheme="majorEastAsia" w:hAnsiTheme="majorHAnsi" w:cstheme="majorBidi"/>
      <w:color w:val="2E74B5" w:themeColor="accent1" w:themeShade="BF"/>
    </w:rPr>
  </w:style>
  <w:style w:type="table" w:customStyle="1" w:styleId="TableNormal">
    <w:name w:val="Table Normal"/>
    <w:uiPriority w:val="2"/>
    <w:semiHidden/>
    <w:unhideWhenUsed/>
    <w:qFormat/>
    <w:rsid w:val="007F17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NormalWeb">
    <w:name w:val="Normal (Web)"/>
    <w:basedOn w:val="Normal"/>
    <w:uiPriority w:val="99"/>
    <w:semiHidden/>
    <w:unhideWhenUsed/>
    <w:rsid w:val="00490B65"/>
    <w:rPr>
      <w:rFonts w:ascii="Times New Roman" w:hAnsi="Times New Roman" w:cs="Times New Roman"/>
      <w:sz w:val="24"/>
      <w:szCs w:val="24"/>
    </w:rPr>
  </w:style>
  <w:style w:type="paragraph" w:styleId="stBilgi">
    <w:name w:val="header"/>
    <w:basedOn w:val="Normal"/>
    <w:link w:val="stBilgiChar"/>
    <w:uiPriority w:val="99"/>
    <w:unhideWhenUsed/>
    <w:rsid w:val="00F52B9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52B92"/>
  </w:style>
  <w:style w:type="paragraph" w:styleId="AltBilgi">
    <w:name w:val="footer"/>
    <w:basedOn w:val="Normal"/>
    <w:link w:val="AltBilgiChar"/>
    <w:uiPriority w:val="99"/>
    <w:unhideWhenUsed/>
    <w:rsid w:val="00F52B9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52B92"/>
  </w:style>
  <w:style w:type="character" w:customStyle="1" w:styleId="Balk3Char">
    <w:name w:val="Başlık 3 Char"/>
    <w:basedOn w:val="VarsaylanParagrafYazTipi"/>
    <w:link w:val="Balk3"/>
    <w:uiPriority w:val="9"/>
    <w:semiHidden/>
    <w:rsid w:val="007634E3"/>
    <w:rPr>
      <w:rFonts w:asciiTheme="majorHAnsi" w:eastAsiaTheme="majorEastAsia" w:hAnsiTheme="majorHAnsi" w:cstheme="majorBidi"/>
      <w:color w:val="1F4D78" w:themeColor="accent1" w:themeShade="7F"/>
      <w:sz w:val="24"/>
      <w:szCs w:val="24"/>
    </w:rPr>
  </w:style>
  <w:style w:type="character" w:customStyle="1" w:styleId="Balk2Char">
    <w:name w:val="Başlık 2 Char"/>
    <w:basedOn w:val="VarsaylanParagrafYazTipi"/>
    <w:link w:val="Balk2"/>
    <w:uiPriority w:val="9"/>
    <w:semiHidden/>
    <w:rsid w:val="00E63892"/>
    <w:rPr>
      <w:rFonts w:asciiTheme="majorHAnsi" w:eastAsiaTheme="majorEastAsia" w:hAnsiTheme="majorHAnsi" w:cstheme="majorBidi"/>
      <w:color w:val="2E74B5" w:themeColor="accent1" w:themeShade="BF"/>
      <w:sz w:val="26"/>
      <w:szCs w:val="26"/>
    </w:rPr>
  </w:style>
  <w:style w:type="paragraph" w:styleId="Dzeltme">
    <w:name w:val="Revision"/>
    <w:hidden/>
    <w:uiPriority w:val="99"/>
    <w:semiHidden/>
    <w:rsid w:val="003F10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26685">
      <w:bodyDiv w:val="1"/>
      <w:marLeft w:val="0"/>
      <w:marRight w:val="0"/>
      <w:marTop w:val="0"/>
      <w:marBottom w:val="0"/>
      <w:divBdr>
        <w:top w:val="none" w:sz="0" w:space="0" w:color="auto"/>
        <w:left w:val="none" w:sz="0" w:space="0" w:color="auto"/>
        <w:bottom w:val="none" w:sz="0" w:space="0" w:color="auto"/>
        <w:right w:val="none" w:sz="0" w:space="0" w:color="auto"/>
      </w:divBdr>
    </w:div>
    <w:div w:id="8456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3A374-C60D-4637-81CF-CDFA10E69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11</Pages>
  <Words>3557</Words>
  <Characters>26185</Characters>
  <Application>Microsoft Office Word</Application>
  <DocSecurity>0</DocSecurity>
  <Lines>727</Lines>
  <Paragraphs>313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e9865</cp:lastModifiedBy>
  <cp:revision>21</cp:revision>
  <cp:lastPrinted>2026-02-09T09:19:00Z</cp:lastPrinted>
  <dcterms:created xsi:type="dcterms:W3CDTF">2026-02-08T16:57:00Z</dcterms:created>
  <dcterms:modified xsi:type="dcterms:W3CDTF">2026-02-24T14:25:00Z</dcterms:modified>
</cp:coreProperties>
</file>