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E23195" w:rsidRDefault="00251A4A" w:rsidP="00251A4A">
      <w:pPr>
        <w:jc w:val="center"/>
        <w:rPr>
          <w:rFonts w:ascii="Arial" w:hAnsi="Arial" w:cs="Arial"/>
          <w:sz w:val="20"/>
          <w:szCs w:val="20"/>
        </w:rPr>
      </w:pPr>
      <w:r w:rsidRPr="00E23195">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719"/>
        <w:gridCol w:w="1559"/>
        <w:gridCol w:w="1418"/>
        <w:gridCol w:w="1157"/>
      </w:tblGrid>
      <w:tr w:rsidR="003313EA" w:rsidRPr="00E23195" w:rsidTr="003313EA">
        <w:trPr>
          <w:trHeight w:val="431"/>
        </w:trPr>
        <w:tc>
          <w:tcPr>
            <w:tcW w:w="2209" w:type="dxa"/>
            <w:shd w:val="clear" w:color="auto" w:fill="DBE5F1" w:themeFill="accent1" w:themeFillTint="33"/>
            <w:vAlign w:val="center"/>
          </w:tcPr>
          <w:p w:rsidR="003313EA" w:rsidRPr="00F36075" w:rsidRDefault="003313EA" w:rsidP="003313EA">
            <w:pPr>
              <w:spacing w:after="0"/>
              <w:rPr>
                <w:rFonts w:ascii="Arial" w:hAnsi="Arial" w:cs="Arial"/>
                <w:b/>
                <w:sz w:val="20"/>
                <w:szCs w:val="20"/>
              </w:rPr>
            </w:pPr>
            <w:r w:rsidRPr="00F36075">
              <w:rPr>
                <w:rFonts w:ascii="Arial" w:hAnsi="Arial" w:cs="Arial"/>
                <w:b/>
                <w:sz w:val="20"/>
                <w:szCs w:val="20"/>
              </w:rPr>
              <w:t>DERSİN ADI</w:t>
            </w:r>
          </w:p>
        </w:tc>
        <w:tc>
          <w:tcPr>
            <w:tcW w:w="6853" w:type="dxa"/>
            <w:gridSpan w:val="4"/>
            <w:vAlign w:val="center"/>
          </w:tcPr>
          <w:p w:rsidR="003313EA" w:rsidRPr="00E23195" w:rsidRDefault="003313EA" w:rsidP="003313EA">
            <w:pPr>
              <w:spacing w:after="0" w:line="240" w:lineRule="auto"/>
              <w:jc w:val="both"/>
              <w:rPr>
                <w:rFonts w:ascii="Arial" w:eastAsia="Times New Roman" w:hAnsi="Arial" w:cs="Arial"/>
                <w:b/>
                <w:bCs/>
                <w:sz w:val="20"/>
                <w:szCs w:val="20"/>
              </w:rPr>
            </w:pPr>
            <w:r w:rsidRPr="00E23195">
              <w:rPr>
                <w:rFonts w:ascii="Arial" w:eastAsia="Times New Roman" w:hAnsi="Arial" w:cs="Arial"/>
                <w:b/>
                <w:bCs/>
                <w:sz w:val="20"/>
                <w:szCs w:val="20"/>
              </w:rPr>
              <w:t>CİSİMLERİN DAYANIMI</w:t>
            </w:r>
          </w:p>
        </w:tc>
      </w:tr>
      <w:tr w:rsidR="003313EA" w:rsidRPr="00E23195" w:rsidTr="003313EA">
        <w:trPr>
          <w:trHeight w:val="422"/>
        </w:trPr>
        <w:tc>
          <w:tcPr>
            <w:tcW w:w="2209" w:type="dxa"/>
            <w:shd w:val="clear" w:color="auto" w:fill="DBE5F1" w:themeFill="accent1" w:themeFillTint="33"/>
            <w:vAlign w:val="center"/>
          </w:tcPr>
          <w:p w:rsidR="003313EA" w:rsidRPr="00F36075" w:rsidRDefault="003313EA" w:rsidP="003313EA">
            <w:pPr>
              <w:spacing w:after="0"/>
              <w:rPr>
                <w:rFonts w:ascii="Arial" w:hAnsi="Arial" w:cs="Arial"/>
                <w:b/>
                <w:sz w:val="20"/>
                <w:szCs w:val="20"/>
              </w:rPr>
            </w:pPr>
            <w:r w:rsidRPr="00F36075">
              <w:rPr>
                <w:rFonts w:ascii="Arial" w:hAnsi="Arial" w:cs="Arial"/>
                <w:b/>
                <w:sz w:val="20"/>
                <w:szCs w:val="20"/>
              </w:rPr>
              <w:t>DERSİN SINIFI</w:t>
            </w:r>
          </w:p>
        </w:tc>
        <w:tc>
          <w:tcPr>
            <w:tcW w:w="6853" w:type="dxa"/>
            <w:gridSpan w:val="4"/>
            <w:vAlign w:val="center"/>
          </w:tcPr>
          <w:p w:rsidR="003313EA" w:rsidRPr="00E23195" w:rsidRDefault="003313EA" w:rsidP="003313EA">
            <w:pPr>
              <w:spacing w:after="0" w:line="240" w:lineRule="auto"/>
              <w:jc w:val="both"/>
              <w:rPr>
                <w:rFonts w:ascii="Arial" w:eastAsia="Times New Roman" w:hAnsi="Arial" w:cs="Arial"/>
                <w:bCs/>
                <w:sz w:val="20"/>
                <w:szCs w:val="20"/>
              </w:rPr>
            </w:pPr>
            <w:r w:rsidRPr="00E23195">
              <w:rPr>
                <w:rFonts w:ascii="Arial" w:eastAsia="Times New Roman" w:hAnsi="Arial" w:cs="Arial"/>
                <w:bCs/>
                <w:sz w:val="20"/>
                <w:szCs w:val="20"/>
              </w:rPr>
              <w:t>11</w:t>
            </w:r>
            <w:r>
              <w:rPr>
                <w:rFonts w:ascii="Arial" w:eastAsia="Times New Roman" w:hAnsi="Arial" w:cs="Arial"/>
                <w:bCs/>
                <w:sz w:val="20"/>
                <w:szCs w:val="20"/>
              </w:rPr>
              <w:t>-12</w:t>
            </w:r>
            <w:r w:rsidRPr="00E23195">
              <w:rPr>
                <w:rFonts w:ascii="Arial" w:eastAsia="Times New Roman" w:hAnsi="Arial" w:cs="Arial"/>
                <w:bCs/>
                <w:sz w:val="20"/>
                <w:szCs w:val="20"/>
              </w:rPr>
              <w:t xml:space="preserve"> Sınıf </w:t>
            </w:r>
          </w:p>
        </w:tc>
      </w:tr>
      <w:tr w:rsidR="003313EA" w:rsidRPr="00E23195" w:rsidTr="003313EA">
        <w:trPr>
          <w:trHeight w:val="414"/>
        </w:trPr>
        <w:tc>
          <w:tcPr>
            <w:tcW w:w="2209" w:type="dxa"/>
            <w:shd w:val="clear" w:color="auto" w:fill="DBE5F1" w:themeFill="accent1" w:themeFillTint="33"/>
            <w:vAlign w:val="center"/>
          </w:tcPr>
          <w:p w:rsidR="003313EA" w:rsidRPr="00F36075" w:rsidRDefault="003313EA" w:rsidP="003313EA">
            <w:pPr>
              <w:spacing w:after="0"/>
              <w:rPr>
                <w:rFonts w:ascii="Arial" w:hAnsi="Arial" w:cs="Arial"/>
                <w:b/>
                <w:sz w:val="20"/>
                <w:szCs w:val="20"/>
              </w:rPr>
            </w:pPr>
            <w:r w:rsidRPr="00F36075">
              <w:rPr>
                <w:rFonts w:ascii="Arial" w:hAnsi="Arial" w:cs="Arial"/>
                <w:b/>
                <w:sz w:val="20"/>
                <w:szCs w:val="20"/>
              </w:rPr>
              <w:t>DERSİN SÜRESİ</w:t>
            </w:r>
          </w:p>
        </w:tc>
        <w:tc>
          <w:tcPr>
            <w:tcW w:w="6853" w:type="dxa"/>
            <w:gridSpan w:val="4"/>
            <w:vAlign w:val="center"/>
          </w:tcPr>
          <w:p w:rsidR="003313EA" w:rsidRPr="00E23195" w:rsidRDefault="003313EA" w:rsidP="003313EA">
            <w:pPr>
              <w:spacing w:after="0" w:line="240" w:lineRule="auto"/>
              <w:jc w:val="both"/>
              <w:rPr>
                <w:rFonts w:ascii="Arial" w:eastAsia="Times New Roman" w:hAnsi="Arial" w:cs="Arial"/>
                <w:bCs/>
                <w:sz w:val="20"/>
                <w:szCs w:val="20"/>
              </w:rPr>
            </w:pPr>
            <w:r w:rsidRPr="00E23195">
              <w:rPr>
                <w:rFonts w:ascii="Arial" w:eastAsia="Times New Roman" w:hAnsi="Arial" w:cs="Arial"/>
                <w:bCs/>
                <w:sz w:val="20"/>
                <w:szCs w:val="20"/>
              </w:rPr>
              <w:t>2 Ders Saati</w:t>
            </w:r>
          </w:p>
        </w:tc>
      </w:tr>
      <w:tr w:rsidR="003313EA" w:rsidRPr="00E23195" w:rsidTr="008A1A0C">
        <w:trPr>
          <w:trHeight w:val="775"/>
        </w:trPr>
        <w:tc>
          <w:tcPr>
            <w:tcW w:w="2209" w:type="dxa"/>
            <w:shd w:val="clear" w:color="auto" w:fill="DBE5F1" w:themeFill="accent1" w:themeFillTint="33"/>
            <w:vAlign w:val="center"/>
          </w:tcPr>
          <w:p w:rsidR="003313EA" w:rsidRPr="00F36075" w:rsidRDefault="003313EA" w:rsidP="003313EA">
            <w:pPr>
              <w:spacing w:after="0"/>
              <w:rPr>
                <w:rFonts w:ascii="Arial" w:hAnsi="Arial" w:cs="Arial"/>
                <w:b/>
                <w:sz w:val="20"/>
                <w:szCs w:val="20"/>
              </w:rPr>
            </w:pPr>
            <w:r w:rsidRPr="00F36075">
              <w:rPr>
                <w:rFonts w:ascii="Arial" w:hAnsi="Arial" w:cs="Arial"/>
                <w:b/>
                <w:sz w:val="20"/>
                <w:szCs w:val="20"/>
              </w:rPr>
              <w:t>DERSİN AMACI</w:t>
            </w:r>
          </w:p>
        </w:tc>
        <w:tc>
          <w:tcPr>
            <w:tcW w:w="6853" w:type="dxa"/>
            <w:gridSpan w:val="4"/>
            <w:vAlign w:val="center"/>
          </w:tcPr>
          <w:p w:rsidR="003313EA" w:rsidRPr="00E23195" w:rsidRDefault="003313EA" w:rsidP="003313EA">
            <w:pPr>
              <w:pStyle w:val="AralkYok"/>
              <w:jc w:val="both"/>
              <w:rPr>
                <w:rFonts w:ascii="Arial" w:hAnsi="Arial" w:cs="Arial"/>
                <w:sz w:val="20"/>
                <w:szCs w:val="20"/>
              </w:rPr>
            </w:pPr>
            <w:r w:rsidRPr="00E23195">
              <w:rPr>
                <w:rFonts w:ascii="Arial" w:hAnsi="Arial" w:cs="Arial"/>
                <w:sz w:val="20"/>
                <w:szCs w:val="20"/>
              </w:rPr>
              <w:t>Bu derste öğrenciye; makinelerin, makine elemanlarının ve mekanizmaların; kuvvet, dayanım ve moment hesaplamalarını yapma ile ilgili becerileri kazandırmak amaçlanmaktadır.</w:t>
            </w:r>
          </w:p>
          <w:p w:rsidR="003313EA" w:rsidRPr="00E23195" w:rsidRDefault="003313EA" w:rsidP="003313EA">
            <w:pPr>
              <w:pStyle w:val="AralkYok"/>
              <w:jc w:val="both"/>
              <w:rPr>
                <w:rFonts w:ascii="Arial" w:hAnsi="Arial" w:cs="Arial"/>
                <w:sz w:val="20"/>
                <w:szCs w:val="20"/>
              </w:rPr>
            </w:pPr>
          </w:p>
        </w:tc>
      </w:tr>
      <w:tr w:rsidR="003313EA" w:rsidRPr="00E23195" w:rsidTr="008A1A0C">
        <w:tc>
          <w:tcPr>
            <w:tcW w:w="2209" w:type="dxa"/>
            <w:shd w:val="clear" w:color="auto" w:fill="DBE5F1" w:themeFill="accent1" w:themeFillTint="33"/>
            <w:vAlign w:val="center"/>
          </w:tcPr>
          <w:p w:rsidR="003313EA" w:rsidRPr="00F36075" w:rsidRDefault="003313EA" w:rsidP="003313EA">
            <w:pPr>
              <w:spacing w:after="0"/>
              <w:rPr>
                <w:rFonts w:ascii="Arial" w:hAnsi="Arial" w:cs="Arial"/>
                <w:b/>
                <w:sz w:val="20"/>
                <w:szCs w:val="20"/>
              </w:rPr>
            </w:pPr>
            <w:r w:rsidRPr="00F36075">
              <w:rPr>
                <w:rFonts w:ascii="Arial" w:hAnsi="Arial" w:cs="Arial"/>
                <w:b/>
                <w:sz w:val="20"/>
                <w:szCs w:val="20"/>
              </w:rPr>
              <w:t>DERSİN ÖĞRENME KAZANIMLARI</w:t>
            </w:r>
          </w:p>
        </w:tc>
        <w:tc>
          <w:tcPr>
            <w:tcW w:w="6853" w:type="dxa"/>
            <w:gridSpan w:val="4"/>
            <w:vAlign w:val="center"/>
          </w:tcPr>
          <w:p w:rsidR="003313EA" w:rsidRPr="00E23195" w:rsidRDefault="003313EA" w:rsidP="003313EA">
            <w:pPr>
              <w:pStyle w:val="ListeParagraf"/>
              <w:spacing w:after="0" w:line="240" w:lineRule="auto"/>
              <w:contextualSpacing w:val="0"/>
              <w:jc w:val="both"/>
              <w:rPr>
                <w:rFonts w:ascii="Arial" w:hAnsi="Arial" w:cs="Arial"/>
                <w:sz w:val="20"/>
                <w:szCs w:val="20"/>
              </w:rPr>
            </w:pPr>
          </w:p>
          <w:p w:rsidR="003313EA" w:rsidRPr="00E23195" w:rsidRDefault="003313EA" w:rsidP="003313EA">
            <w:pPr>
              <w:numPr>
                <w:ilvl w:val="0"/>
                <w:numId w:val="1"/>
              </w:numPr>
              <w:tabs>
                <w:tab w:val="left" w:pos="426"/>
                <w:tab w:val="left" w:pos="1851"/>
                <w:tab w:val="left" w:pos="2731"/>
                <w:tab w:val="left" w:pos="3631"/>
              </w:tabs>
              <w:spacing w:after="0" w:line="240" w:lineRule="auto"/>
              <w:jc w:val="both"/>
              <w:rPr>
                <w:rFonts w:ascii="Arial" w:hAnsi="Arial" w:cs="Arial"/>
                <w:sz w:val="20"/>
                <w:szCs w:val="20"/>
              </w:rPr>
            </w:pPr>
            <w:r w:rsidRPr="00E23195">
              <w:rPr>
                <w:rFonts w:ascii="Arial" w:hAnsi="Arial" w:cs="Arial"/>
                <w:sz w:val="20"/>
                <w:szCs w:val="20"/>
              </w:rPr>
              <w:t>Kuvvetlerin bileşkeleri ve bileşenlerinin bulunması ile ilgili hesapları yapar.</w:t>
            </w:r>
          </w:p>
          <w:p w:rsidR="003313EA" w:rsidRPr="00E23195" w:rsidRDefault="003313EA" w:rsidP="003313EA">
            <w:pPr>
              <w:numPr>
                <w:ilvl w:val="0"/>
                <w:numId w:val="1"/>
              </w:numPr>
              <w:tabs>
                <w:tab w:val="left" w:pos="993"/>
                <w:tab w:val="left" w:pos="1851"/>
                <w:tab w:val="left" w:pos="2731"/>
                <w:tab w:val="left" w:pos="3631"/>
              </w:tabs>
              <w:spacing w:after="0" w:line="240" w:lineRule="auto"/>
              <w:jc w:val="both"/>
              <w:rPr>
                <w:rFonts w:ascii="Arial" w:hAnsi="Arial" w:cs="Arial"/>
                <w:sz w:val="20"/>
                <w:szCs w:val="20"/>
              </w:rPr>
            </w:pPr>
            <w:r w:rsidRPr="00E23195">
              <w:rPr>
                <w:rFonts w:ascii="Arial" w:hAnsi="Arial" w:cs="Arial"/>
                <w:sz w:val="20"/>
                <w:szCs w:val="20"/>
              </w:rPr>
              <w:t>Moment ve mesnet hesapları ile cisimlerin ağırlık merkezlerini bulma ile ilgi hesapları yapar.</w:t>
            </w:r>
          </w:p>
          <w:p w:rsidR="003313EA" w:rsidRPr="00E23195" w:rsidRDefault="003313EA" w:rsidP="003313EA">
            <w:pPr>
              <w:pStyle w:val="ListeParagraf"/>
              <w:numPr>
                <w:ilvl w:val="0"/>
                <w:numId w:val="1"/>
              </w:numPr>
              <w:tabs>
                <w:tab w:val="left" w:pos="993"/>
              </w:tabs>
              <w:spacing w:after="0" w:line="240" w:lineRule="auto"/>
              <w:jc w:val="both"/>
              <w:rPr>
                <w:rFonts w:ascii="Arial" w:hAnsi="Arial" w:cs="Arial"/>
                <w:sz w:val="20"/>
                <w:szCs w:val="20"/>
              </w:rPr>
            </w:pPr>
            <w:r w:rsidRPr="00E23195">
              <w:rPr>
                <w:rFonts w:ascii="Arial" w:hAnsi="Arial" w:cs="Arial"/>
                <w:sz w:val="20"/>
                <w:szCs w:val="20"/>
              </w:rPr>
              <w:t>Cisimlerde meydana gelen basılma, çekilme, kesilme, eğilme, burulma, burkulma ve birleşik dayanım hesaplamalarını yapar.</w:t>
            </w:r>
          </w:p>
          <w:p w:rsidR="003313EA" w:rsidRPr="00E23195" w:rsidRDefault="003313EA" w:rsidP="003313EA">
            <w:pPr>
              <w:pStyle w:val="ListeParagraf"/>
              <w:spacing w:after="0" w:line="240" w:lineRule="auto"/>
              <w:rPr>
                <w:rFonts w:ascii="Arial" w:hAnsi="Arial" w:cs="Arial"/>
                <w:sz w:val="20"/>
                <w:szCs w:val="20"/>
              </w:rPr>
            </w:pPr>
          </w:p>
        </w:tc>
      </w:tr>
      <w:tr w:rsidR="003313EA" w:rsidRPr="00E23195" w:rsidTr="001627D5">
        <w:tc>
          <w:tcPr>
            <w:tcW w:w="2209" w:type="dxa"/>
            <w:shd w:val="clear" w:color="auto" w:fill="DBE5F1" w:themeFill="accent1" w:themeFillTint="33"/>
            <w:vAlign w:val="center"/>
          </w:tcPr>
          <w:p w:rsidR="003313EA" w:rsidRPr="00F36075" w:rsidRDefault="003313EA" w:rsidP="003313EA">
            <w:pPr>
              <w:pStyle w:val="AralkYok"/>
              <w:rPr>
                <w:rFonts w:ascii="Arial" w:hAnsi="Arial" w:cs="Arial"/>
                <w:b/>
                <w:sz w:val="20"/>
                <w:szCs w:val="20"/>
              </w:rPr>
            </w:pPr>
            <w:r w:rsidRPr="00F36075">
              <w:rPr>
                <w:rFonts w:ascii="Arial" w:hAnsi="Arial" w:cs="Arial"/>
                <w:b/>
                <w:sz w:val="20"/>
                <w:szCs w:val="20"/>
              </w:rPr>
              <w:t>EĞİTİM-ÖĞRETİM ORTAM VE DONANIMI</w:t>
            </w:r>
          </w:p>
        </w:tc>
        <w:tc>
          <w:tcPr>
            <w:tcW w:w="6853" w:type="dxa"/>
            <w:gridSpan w:val="4"/>
            <w:vAlign w:val="center"/>
          </w:tcPr>
          <w:p w:rsidR="003313EA" w:rsidRPr="00E23195" w:rsidRDefault="003313EA" w:rsidP="003313EA">
            <w:pPr>
              <w:pStyle w:val="AralkYok"/>
              <w:jc w:val="both"/>
              <w:rPr>
                <w:rFonts w:ascii="Arial" w:hAnsi="Arial" w:cs="Arial"/>
                <w:sz w:val="20"/>
                <w:szCs w:val="20"/>
              </w:rPr>
            </w:pPr>
            <w:r w:rsidRPr="00E23195">
              <w:rPr>
                <w:rFonts w:ascii="Arial" w:hAnsi="Arial" w:cs="Arial"/>
                <w:b/>
                <w:sz w:val="20"/>
                <w:szCs w:val="20"/>
              </w:rPr>
              <w:t>Ortam:</w:t>
            </w:r>
            <w:r w:rsidRPr="00E23195">
              <w:rPr>
                <w:rFonts w:ascii="Arial" w:hAnsi="Arial" w:cs="Arial"/>
                <w:sz w:val="20"/>
                <w:szCs w:val="20"/>
              </w:rPr>
              <w:t xml:space="preserve"> Teknik Resim Laboratuvarı</w:t>
            </w:r>
          </w:p>
          <w:p w:rsidR="003313EA" w:rsidRPr="00E23195" w:rsidRDefault="003313EA" w:rsidP="003313EA">
            <w:pPr>
              <w:pStyle w:val="AralkYok"/>
              <w:jc w:val="both"/>
              <w:rPr>
                <w:rFonts w:ascii="Arial" w:hAnsi="Arial" w:cs="Arial"/>
                <w:sz w:val="20"/>
                <w:szCs w:val="20"/>
              </w:rPr>
            </w:pPr>
            <w:r w:rsidRPr="00E23195">
              <w:rPr>
                <w:rFonts w:ascii="Arial" w:hAnsi="Arial" w:cs="Arial"/>
                <w:b/>
                <w:sz w:val="20"/>
                <w:szCs w:val="20"/>
              </w:rPr>
              <w:t xml:space="preserve">Donanım: </w:t>
            </w:r>
            <w:r w:rsidRPr="00E23195">
              <w:rPr>
                <w:rFonts w:ascii="Arial" w:hAnsi="Arial" w:cs="Arial"/>
                <w:sz w:val="20"/>
                <w:szCs w:val="20"/>
              </w:rPr>
              <w:t>Sınıf,</w:t>
            </w:r>
            <w:r w:rsidRPr="00E23195">
              <w:rPr>
                <w:rFonts w:ascii="Arial" w:hAnsi="Arial" w:cs="Arial"/>
                <w:b/>
                <w:sz w:val="20"/>
                <w:szCs w:val="20"/>
              </w:rPr>
              <w:t xml:space="preserve"> </w:t>
            </w:r>
            <w:r w:rsidRPr="00E23195">
              <w:rPr>
                <w:rFonts w:ascii="Arial" w:hAnsi="Arial" w:cs="Arial"/>
                <w:sz w:val="20"/>
                <w:szCs w:val="20"/>
              </w:rPr>
              <w:t>Akıllı tahta/</w:t>
            </w:r>
            <w:proofErr w:type="gramStart"/>
            <w:r w:rsidRPr="00E23195">
              <w:rPr>
                <w:rFonts w:ascii="Arial" w:hAnsi="Arial" w:cs="Arial"/>
                <w:sz w:val="20"/>
                <w:szCs w:val="20"/>
              </w:rPr>
              <w:t>projeksiyon</w:t>
            </w:r>
            <w:proofErr w:type="gramEnd"/>
            <w:r w:rsidRPr="00E23195">
              <w:rPr>
                <w:rFonts w:ascii="Arial" w:hAnsi="Arial" w:cs="Arial"/>
                <w:sz w:val="20"/>
                <w:szCs w:val="20"/>
              </w:rPr>
              <w:t>, örnek model parçalar.</w:t>
            </w:r>
          </w:p>
        </w:tc>
      </w:tr>
      <w:tr w:rsidR="003313EA" w:rsidRPr="00E23195" w:rsidTr="001627D5">
        <w:tc>
          <w:tcPr>
            <w:tcW w:w="2209" w:type="dxa"/>
            <w:shd w:val="clear" w:color="auto" w:fill="DBE5F1" w:themeFill="accent1" w:themeFillTint="33"/>
            <w:vAlign w:val="center"/>
          </w:tcPr>
          <w:p w:rsidR="003313EA" w:rsidRPr="00F36075" w:rsidRDefault="003313EA" w:rsidP="003313EA">
            <w:pPr>
              <w:pStyle w:val="AralkYok"/>
              <w:rPr>
                <w:rFonts w:ascii="Arial" w:hAnsi="Arial" w:cs="Arial"/>
                <w:b/>
                <w:sz w:val="20"/>
                <w:szCs w:val="20"/>
              </w:rPr>
            </w:pPr>
            <w:r w:rsidRPr="00F36075">
              <w:rPr>
                <w:rFonts w:ascii="Arial" w:hAnsi="Arial" w:cs="Arial"/>
                <w:b/>
                <w:sz w:val="20"/>
                <w:szCs w:val="20"/>
              </w:rPr>
              <w:t>ÖLÇME VE DEĞERLENDİRME</w:t>
            </w:r>
          </w:p>
        </w:tc>
        <w:tc>
          <w:tcPr>
            <w:tcW w:w="6853" w:type="dxa"/>
            <w:gridSpan w:val="4"/>
            <w:vAlign w:val="center"/>
          </w:tcPr>
          <w:p w:rsidR="003313EA" w:rsidRPr="00E23195" w:rsidRDefault="003313EA" w:rsidP="003313EA">
            <w:pPr>
              <w:pStyle w:val="AralkYok"/>
              <w:spacing w:after="120"/>
              <w:jc w:val="both"/>
              <w:rPr>
                <w:rFonts w:ascii="Arial" w:hAnsi="Arial" w:cs="Arial"/>
                <w:sz w:val="20"/>
                <w:szCs w:val="20"/>
              </w:rPr>
            </w:pPr>
            <w:r w:rsidRPr="00E23195">
              <w:rPr>
                <w:rFonts w:ascii="Arial" w:hAnsi="Arial" w:cs="Arial"/>
                <w:sz w:val="20"/>
                <w:szCs w:val="20"/>
              </w:rPr>
              <w:t xml:space="preserve">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 </w:t>
            </w:r>
          </w:p>
        </w:tc>
      </w:tr>
      <w:tr w:rsidR="003313EA" w:rsidRPr="00E23195" w:rsidTr="003313EA">
        <w:tc>
          <w:tcPr>
            <w:tcW w:w="2209" w:type="dxa"/>
            <w:vMerge w:val="restart"/>
            <w:shd w:val="clear" w:color="auto" w:fill="DBE5F1" w:themeFill="accent1" w:themeFillTint="33"/>
            <w:vAlign w:val="center"/>
          </w:tcPr>
          <w:p w:rsidR="003313EA" w:rsidRPr="00F36075" w:rsidRDefault="003313EA" w:rsidP="003313EA">
            <w:pPr>
              <w:spacing w:after="0" w:line="276" w:lineRule="auto"/>
              <w:rPr>
                <w:rFonts w:ascii="Arial" w:hAnsi="Arial" w:cs="Arial"/>
                <w:sz w:val="20"/>
                <w:szCs w:val="20"/>
              </w:rPr>
            </w:pPr>
            <w:r w:rsidRPr="00F36075">
              <w:rPr>
                <w:rFonts w:ascii="Arial" w:hAnsi="Arial" w:cs="Arial"/>
                <w:b/>
                <w:sz w:val="20"/>
                <w:szCs w:val="20"/>
              </w:rPr>
              <w:t>KAZANIM SAYISI VE SÜRE TABLOSU</w:t>
            </w:r>
          </w:p>
        </w:tc>
        <w:tc>
          <w:tcPr>
            <w:tcW w:w="2719" w:type="dxa"/>
            <w:vAlign w:val="center"/>
          </w:tcPr>
          <w:p w:rsidR="003313EA" w:rsidRPr="00D51AB5" w:rsidRDefault="003313EA" w:rsidP="003313EA">
            <w:pPr>
              <w:spacing w:after="0" w:line="240" w:lineRule="auto"/>
              <w:jc w:val="center"/>
              <w:rPr>
                <w:rFonts w:ascii="Arial" w:hAnsi="Arial" w:cs="Arial"/>
                <w:sz w:val="20"/>
                <w:szCs w:val="20"/>
              </w:rPr>
            </w:pPr>
            <w:r w:rsidRPr="00D51AB5">
              <w:rPr>
                <w:rFonts w:ascii="Arial" w:hAnsi="Arial" w:cs="Arial"/>
                <w:b/>
                <w:sz w:val="20"/>
                <w:szCs w:val="20"/>
              </w:rPr>
              <w:t>ÖĞRENME BİRİMİ</w:t>
            </w:r>
          </w:p>
        </w:tc>
        <w:tc>
          <w:tcPr>
            <w:tcW w:w="1559" w:type="dxa"/>
            <w:vAlign w:val="center"/>
          </w:tcPr>
          <w:p w:rsidR="003313EA" w:rsidRPr="00D51AB5" w:rsidRDefault="003313EA" w:rsidP="003313EA">
            <w:pPr>
              <w:spacing w:after="0" w:line="240" w:lineRule="auto"/>
              <w:jc w:val="center"/>
              <w:rPr>
                <w:rFonts w:ascii="Arial" w:hAnsi="Arial" w:cs="Arial"/>
                <w:sz w:val="20"/>
                <w:szCs w:val="20"/>
              </w:rPr>
            </w:pPr>
            <w:r w:rsidRPr="00D51AB5">
              <w:rPr>
                <w:rFonts w:ascii="Arial" w:hAnsi="Arial" w:cs="Arial"/>
                <w:b/>
                <w:sz w:val="20"/>
                <w:szCs w:val="20"/>
              </w:rPr>
              <w:t>KAZANIM SAYISI</w:t>
            </w:r>
          </w:p>
        </w:tc>
        <w:tc>
          <w:tcPr>
            <w:tcW w:w="1418" w:type="dxa"/>
            <w:vAlign w:val="center"/>
          </w:tcPr>
          <w:p w:rsidR="003313EA" w:rsidRPr="00D51AB5" w:rsidRDefault="003313EA" w:rsidP="003313EA">
            <w:pPr>
              <w:spacing w:after="0" w:line="240" w:lineRule="auto"/>
              <w:jc w:val="center"/>
              <w:rPr>
                <w:rFonts w:ascii="Arial" w:hAnsi="Arial" w:cs="Arial"/>
                <w:sz w:val="20"/>
                <w:szCs w:val="20"/>
              </w:rPr>
            </w:pPr>
            <w:r w:rsidRPr="00D51AB5">
              <w:rPr>
                <w:rFonts w:ascii="Arial" w:hAnsi="Arial" w:cs="Arial"/>
                <w:b/>
                <w:sz w:val="20"/>
                <w:szCs w:val="20"/>
              </w:rPr>
              <w:t>DERS SAATİ</w:t>
            </w:r>
          </w:p>
        </w:tc>
        <w:tc>
          <w:tcPr>
            <w:tcW w:w="1157" w:type="dxa"/>
            <w:vAlign w:val="center"/>
          </w:tcPr>
          <w:p w:rsidR="003313EA" w:rsidRPr="00D51AB5" w:rsidRDefault="003313EA" w:rsidP="003313EA">
            <w:pPr>
              <w:spacing w:after="0" w:line="240" w:lineRule="auto"/>
              <w:jc w:val="center"/>
              <w:rPr>
                <w:rFonts w:ascii="Arial" w:hAnsi="Arial" w:cs="Arial"/>
                <w:b/>
                <w:sz w:val="20"/>
                <w:szCs w:val="20"/>
              </w:rPr>
            </w:pPr>
            <w:r w:rsidRPr="00D51AB5">
              <w:rPr>
                <w:rFonts w:ascii="Arial" w:hAnsi="Arial" w:cs="Arial"/>
                <w:b/>
                <w:sz w:val="20"/>
                <w:szCs w:val="20"/>
              </w:rPr>
              <w:t>ORAN (%)</w:t>
            </w:r>
          </w:p>
        </w:tc>
      </w:tr>
      <w:tr w:rsidR="00875BB0" w:rsidRPr="00E23195" w:rsidTr="003313EA">
        <w:trPr>
          <w:trHeight w:val="567"/>
        </w:trPr>
        <w:tc>
          <w:tcPr>
            <w:tcW w:w="2209" w:type="dxa"/>
            <w:vMerge/>
            <w:shd w:val="clear" w:color="auto" w:fill="B8CCE4" w:themeFill="accent1" w:themeFillTint="66"/>
            <w:vAlign w:val="center"/>
          </w:tcPr>
          <w:p w:rsidR="00875BB0" w:rsidRPr="00E23195" w:rsidRDefault="00875BB0" w:rsidP="00251A4A">
            <w:pPr>
              <w:spacing w:after="200" w:line="276" w:lineRule="auto"/>
              <w:rPr>
                <w:rFonts w:ascii="Arial" w:hAnsi="Arial" w:cs="Arial"/>
                <w:sz w:val="20"/>
                <w:szCs w:val="20"/>
              </w:rPr>
            </w:pPr>
          </w:p>
        </w:tc>
        <w:tc>
          <w:tcPr>
            <w:tcW w:w="2719" w:type="dxa"/>
            <w:vAlign w:val="center"/>
          </w:tcPr>
          <w:p w:rsidR="00875BB0" w:rsidRPr="00E23195" w:rsidRDefault="00E06180" w:rsidP="00251A4A">
            <w:pPr>
              <w:widowControl w:val="0"/>
              <w:autoSpaceDE w:val="0"/>
              <w:autoSpaceDN w:val="0"/>
              <w:adjustRightInd w:val="0"/>
              <w:spacing w:after="0" w:line="240" w:lineRule="auto"/>
              <w:ind w:left="15"/>
              <w:rPr>
                <w:rFonts w:ascii="Arial" w:hAnsi="Arial" w:cs="Arial"/>
                <w:b/>
                <w:sz w:val="20"/>
                <w:szCs w:val="20"/>
              </w:rPr>
            </w:pPr>
            <w:r w:rsidRPr="00E23195">
              <w:rPr>
                <w:rFonts w:ascii="Arial" w:hAnsi="Arial" w:cs="Arial"/>
                <w:b/>
                <w:sz w:val="20"/>
                <w:szCs w:val="20"/>
              </w:rPr>
              <w:t>Kuvvet Sistemleri</w:t>
            </w:r>
          </w:p>
        </w:tc>
        <w:tc>
          <w:tcPr>
            <w:tcW w:w="1559" w:type="dxa"/>
            <w:vAlign w:val="center"/>
          </w:tcPr>
          <w:p w:rsidR="00875BB0" w:rsidRPr="00E23195" w:rsidRDefault="00173D0D" w:rsidP="00251A4A">
            <w:pPr>
              <w:spacing w:after="0" w:line="240" w:lineRule="auto"/>
              <w:jc w:val="center"/>
              <w:rPr>
                <w:rFonts w:ascii="Arial" w:hAnsi="Arial" w:cs="Arial"/>
                <w:sz w:val="20"/>
                <w:szCs w:val="20"/>
              </w:rPr>
            </w:pPr>
            <w:r w:rsidRPr="00E23195">
              <w:rPr>
                <w:rFonts w:ascii="Arial" w:hAnsi="Arial" w:cs="Arial"/>
                <w:sz w:val="20"/>
                <w:szCs w:val="20"/>
              </w:rPr>
              <w:t>5</w:t>
            </w:r>
          </w:p>
        </w:tc>
        <w:tc>
          <w:tcPr>
            <w:tcW w:w="1418" w:type="dxa"/>
            <w:vAlign w:val="center"/>
          </w:tcPr>
          <w:p w:rsidR="00875BB0" w:rsidRPr="00E23195" w:rsidRDefault="00E06180" w:rsidP="00251A4A">
            <w:pPr>
              <w:spacing w:after="0" w:line="240" w:lineRule="auto"/>
              <w:jc w:val="center"/>
              <w:rPr>
                <w:rFonts w:ascii="Arial" w:hAnsi="Arial" w:cs="Arial"/>
                <w:sz w:val="20"/>
                <w:szCs w:val="20"/>
              </w:rPr>
            </w:pPr>
            <w:r w:rsidRPr="00E23195">
              <w:rPr>
                <w:rFonts w:ascii="Arial" w:hAnsi="Arial" w:cs="Arial"/>
                <w:sz w:val="20"/>
                <w:szCs w:val="20"/>
              </w:rPr>
              <w:t>36</w:t>
            </w:r>
          </w:p>
        </w:tc>
        <w:tc>
          <w:tcPr>
            <w:tcW w:w="1157" w:type="dxa"/>
            <w:vAlign w:val="center"/>
          </w:tcPr>
          <w:p w:rsidR="00875BB0" w:rsidRPr="00E23195" w:rsidRDefault="00E06180" w:rsidP="00280001">
            <w:pPr>
              <w:spacing w:after="0" w:line="240" w:lineRule="auto"/>
              <w:jc w:val="center"/>
              <w:rPr>
                <w:rFonts w:ascii="Arial" w:hAnsi="Arial" w:cs="Arial"/>
                <w:sz w:val="20"/>
                <w:szCs w:val="20"/>
              </w:rPr>
            </w:pPr>
            <w:r w:rsidRPr="00E23195">
              <w:rPr>
                <w:rFonts w:ascii="Arial" w:hAnsi="Arial" w:cs="Arial"/>
                <w:sz w:val="20"/>
                <w:szCs w:val="20"/>
              </w:rPr>
              <w:t>50</w:t>
            </w:r>
          </w:p>
        </w:tc>
      </w:tr>
      <w:tr w:rsidR="00875BB0" w:rsidRPr="00E23195" w:rsidTr="003313EA">
        <w:trPr>
          <w:trHeight w:val="567"/>
        </w:trPr>
        <w:tc>
          <w:tcPr>
            <w:tcW w:w="2209" w:type="dxa"/>
            <w:vMerge/>
            <w:shd w:val="clear" w:color="auto" w:fill="B8CCE4" w:themeFill="accent1" w:themeFillTint="66"/>
            <w:vAlign w:val="center"/>
          </w:tcPr>
          <w:p w:rsidR="00875BB0" w:rsidRPr="00E23195" w:rsidRDefault="00875BB0" w:rsidP="00251A4A">
            <w:pPr>
              <w:spacing w:after="200" w:line="276" w:lineRule="auto"/>
              <w:rPr>
                <w:rFonts w:ascii="Arial" w:hAnsi="Arial" w:cs="Arial"/>
                <w:sz w:val="20"/>
                <w:szCs w:val="20"/>
              </w:rPr>
            </w:pPr>
          </w:p>
        </w:tc>
        <w:tc>
          <w:tcPr>
            <w:tcW w:w="2719" w:type="dxa"/>
            <w:vAlign w:val="center"/>
          </w:tcPr>
          <w:p w:rsidR="00875BB0" w:rsidRPr="00E23195" w:rsidRDefault="00E06180" w:rsidP="005130EE">
            <w:pPr>
              <w:spacing w:after="0" w:line="240" w:lineRule="auto"/>
              <w:rPr>
                <w:rFonts w:ascii="Arial" w:hAnsi="Arial" w:cs="Arial"/>
                <w:b/>
                <w:sz w:val="20"/>
                <w:szCs w:val="20"/>
              </w:rPr>
            </w:pPr>
            <w:r w:rsidRPr="00E23195">
              <w:rPr>
                <w:rFonts w:ascii="Arial" w:hAnsi="Arial" w:cs="Arial"/>
                <w:b/>
                <w:sz w:val="20"/>
                <w:szCs w:val="20"/>
              </w:rPr>
              <w:t>Dayanım Bilgisi</w:t>
            </w:r>
            <w:r w:rsidR="00280001" w:rsidRPr="00E23195">
              <w:rPr>
                <w:rFonts w:ascii="Arial" w:hAnsi="Arial" w:cs="Arial"/>
                <w:b/>
                <w:sz w:val="20"/>
                <w:szCs w:val="20"/>
              </w:rPr>
              <w:t xml:space="preserve"> </w:t>
            </w:r>
          </w:p>
        </w:tc>
        <w:tc>
          <w:tcPr>
            <w:tcW w:w="1559" w:type="dxa"/>
            <w:vAlign w:val="center"/>
          </w:tcPr>
          <w:p w:rsidR="00875BB0" w:rsidRPr="00E23195" w:rsidRDefault="00E06180" w:rsidP="00251A4A">
            <w:pPr>
              <w:spacing w:after="0" w:line="240" w:lineRule="auto"/>
              <w:jc w:val="center"/>
              <w:rPr>
                <w:rFonts w:ascii="Arial" w:hAnsi="Arial" w:cs="Arial"/>
                <w:sz w:val="20"/>
                <w:szCs w:val="20"/>
              </w:rPr>
            </w:pPr>
            <w:r w:rsidRPr="00E23195">
              <w:rPr>
                <w:rFonts w:ascii="Arial" w:hAnsi="Arial" w:cs="Arial"/>
                <w:sz w:val="20"/>
                <w:szCs w:val="20"/>
              </w:rPr>
              <w:t>7</w:t>
            </w:r>
          </w:p>
        </w:tc>
        <w:tc>
          <w:tcPr>
            <w:tcW w:w="1418" w:type="dxa"/>
            <w:vAlign w:val="center"/>
          </w:tcPr>
          <w:p w:rsidR="00875BB0" w:rsidRPr="00E23195" w:rsidRDefault="00E06180" w:rsidP="00251A4A">
            <w:pPr>
              <w:spacing w:after="0" w:line="240" w:lineRule="auto"/>
              <w:jc w:val="center"/>
              <w:rPr>
                <w:rFonts w:ascii="Arial" w:hAnsi="Arial" w:cs="Arial"/>
                <w:sz w:val="20"/>
                <w:szCs w:val="20"/>
              </w:rPr>
            </w:pPr>
            <w:r w:rsidRPr="00E23195">
              <w:rPr>
                <w:rFonts w:ascii="Arial" w:hAnsi="Arial" w:cs="Arial"/>
                <w:sz w:val="20"/>
                <w:szCs w:val="20"/>
              </w:rPr>
              <w:t>36</w:t>
            </w:r>
          </w:p>
        </w:tc>
        <w:tc>
          <w:tcPr>
            <w:tcW w:w="1157" w:type="dxa"/>
            <w:vAlign w:val="center"/>
          </w:tcPr>
          <w:p w:rsidR="00875BB0" w:rsidRPr="00E23195" w:rsidRDefault="00E06180" w:rsidP="00280001">
            <w:pPr>
              <w:spacing w:after="0" w:line="240" w:lineRule="auto"/>
              <w:jc w:val="center"/>
              <w:rPr>
                <w:rFonts w:ascii="Arial" w:hAnsi="Arial" w:cs="Arial"/>
                <w:sz w:val="20"/>
                <w:szCs w:val="20"/>
              </w:rPr>
            </w:pPr>
            <w:r w:rsidRPr="00E23195">
              <w:rPr>
                <w:rFonts w:ascii="Arial" w:hAnsi="Arial" w:cs="Arial"/>
                <w:sz w:val="20"/>
                <w:szCs w:val="20"/>
              </w:rPr>
              <w:t>50</w:t>
            </w:r>
          </w:p>
        </w:tc>
      </w:tr>
      <w:tr w:rsidR="003313EA" w:rsidRPr="00E23195" w:rsidTr="003313EA">
        <w:trPr>
          <w:trHeight w:val="567"/>
        </w:trPr>
        <w:tc>
          <w:tcPr>
            <w:tcW w:w="4928" w:type="dxa"/>
            <w:gridSpan w:val="2"/>
            <w:shd w:val="clear" w:color="auto" w:fill="auto"/>
            <w:vAlign w:val="center"/>
          </w:tcPr>
          <w:p w:rsidR="003313EA" w:rsidRPr="003313EA" w:rsidRDefault="003313EA" w:rsidP="00911FE8">
            <w:pPr>
              <w:widowControl w:val="0"/>
              <w:autoSpaceDE w:val="0"/>
              <w:autoSpaceDN w:val="0"/>
              <w:adjustRightInd w:val="0"/>
              <w:spacing w:after="0" w:line="240" w:lineRule="auto"/>
              <w:ind w:left="15"/>
              <w:rPr>
                <w:rFonts w:ascii="Arial" w:hAnsi="Arial" w:cs="Arial"/>
                <w:sz w:val="20"/>
                <w:szCs w:val="20"/>
              </w:rPr>
            </w:pPr>
            <w:r w:rsidRPr="003313EA">
              <w:rPr>
                <w:rFonts w:ascii="Arial" w:hAnsi="Arial" w:cs="Arial"/>
                <w:b/>
                <w:sz w:val="20"/>
                <w:szCs w:val="20"/>
              </w:rPr>
              <w:t>TOPLAM</w:t>
            </w:r>
          </w:p>
        </w:tc>
        <w:tc>
          <w:tcPr>
            <w:tcW w:w="1559" w:type="dxa"/>
            <w:vAlign w:val="center"/>
          </w:tcPr>
          <w:p w:rsidR="003313EA" w:rsidRPr="00E23195" w:rsidRDefault="003313EA" w:rsidP="00E06180">
            <w:pPr>
              <w:widowControl w:val="0"/>
              <w:autoSpaceDE w:val="0"/>
              <w:autoSpaceDN w:val="0"/>
              <w:adjustRightInd w:val="0"/>
              <w:spacing w:after="0" w:line="240" w:lineRule="auto"/>
              <w:ind w:left="15"/>
              <w:jc w:val="center"/>
              <w:rPr>
                <w:rFonts w:ascii="Arial" w:hAnsi="Arial" w:cs="Arial"/>
                <w:b/>
                <w:sz w:val="20"/>
                <w:szCs w:val="20"/>
              </w:rPr>
            </w:pPr>
            <w:r w:rsidRPr="00E23195">
              <w:rPr>
                <w:rFonts w:ascii="Arial" w:hAnsi="Arial" w:cs="Arial"/>
                <w:b/>
                <w:sz w:val="20"/>
                <w:szCs w:val="20"/>
              </w:rPr>
              <w:t>12</w:t>
            </w:r>
          </w:p>
        </w:tc>
        <w:tc>
          <w:tcPr>
            <w:tcW w:w="1418" w:type="dxa"/>
            <w:vAlign w:val="center"/>
          </w:tcPr>
          <w:p w:rsidR="003313EA" w:rsidRPr="00E23195" w:rsidRDefault="003313EA" w:rsidP="00911FE8">
            <w:pPr>
              <w:widowControl w:val="0"/>
              <w:autoSpaceDE w:val="0"/>
              <w:autoSpaceDN w:val="0"/>
              <w:adjustRightInd w:val="0"/>
              <w:spacing w:after="0" w:line="240" w:lineRule="auto"/>
              <w:ind w:left="15"/>
              <w:jc w:val="center"/>
              <w:rPr>
                <w:rFonts w:ascii="Arial" w:hAnsi="Arial" w:cs="Arial"/>
                <w:b/>
                <w:sz w:val="20"/>
                <w:szCs w:val="20"/>
              </w:rPr>
            </w:pPr>
            <w:r w:rsidRPr="00E23195">
              <w:rPr>
                <w:rFonts w:ascii="Arial" w:hAnsi="Arial" w:cs="Arial"/>
                <w:b/>
                <w:sz w:val="20"/>
                <w:szCs w:val="20"/>
              </w:rPr>
              <w:t>72</w:t>
            </w:r>
          </w:p>
        </w:tc>
        <w:tc>
          <w:tcPr>
            <w:tcW w:w="1157" w:type="dxa"/>
            <w:vAlign w:val="center"/>
          </w:tcPr>
          <w:p w:rsidR="003313EA" w:rsidRPr="00E23195" w:rsidRDefault="003313EA" w:rsidP="00911FE8">
            <w:pPr>
              <w:widowControl w:val="0"/>
              <w:autoSpaceDE w:val="0"/>
              <w:autoSpaceDN w:val="0"/>
              <w:adjustRightInd w:val="0"/>
              <w:spacing w:after="0" w:line="240" w:lineRule="auto"/>
              <w:ind w:left="15"/>
              <w:jc w:val="center"/>
              <w:rPr>
                <w:rFonts w:ascii="Arial" w:hAnsi="Arial" w:cs="Arial"/>
                <w:b/>
                <w:sz w:val="20"/>
                <w:szCs w:val="20"/>
              </w:rPr>
            </w:pPr>
            <w:r w:rsidRPr="00E23195">
              <w:rPr>
                <w:rFonts w:ascii="Arial" w:hAnsi="Arial" w:cs="Arial"/>
                <w:b/>
                <w:sz w:val="20"/>
                <w:szCs w:val="20"/>
              </w:rPr>
              <w:t>100</w:t>
            </w:r>
          </w:p>
        </w:tc>
      </w:tr>
    </w:tbl>
    <w:p w:rsidR="003313EA" w:rsidRDefault="003313EA">
      <w:pPr>
        <w:spacing w:after="200" w:line="276" w:lineRule="auto"/>
        <w:rPr>
          <w:rFonts w:ascii="Arial" w:hAnsi="Arial" w:cs="Arial"/>
          <w:sz w:val="20"/>
          <w:szCs w:val="20"/>
        </w:rPr>
      </w:pPr>
    </w:p>
    <w:p w:rsidR="003313EA" w:rsidRDefault="003313EA">
      <w:pPr>
        <w:spacing w:after="200" w:line="276" w:lineRule="auto"/>
        <w:rPr>
          <w:rFonts w:ascii="Arial" w:hAnsi="Arial" w:cs="Arial"/>
          <w:sz w:val="20"/>
          <w:szCs w:val="20"/>
        </w:rPr>
      </w:pPr>
      <w:r>
        <w:rPr>
          <w:rFonts w:ascii="Arial" w:hAnsi="Arial" w:cs="Arial"/>
          <w:sz w:val="20"/>
          <w:szCs w:val="20"/>
        </w:rP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404"/>
        <w:gridCol w:w="2549"/>
        <w:gridCol w:w="5667"/>
      </w:tblGrid>
      <w:tr w:rsidR="00251A4A" w:rsidRPr="00E23195" w:rsidTr="00687ADA">
        <w:trPr>
          <w:trHeight w:val="546"/>
          <w:jc w:val="center"/>
        </w:trPr>
        <w:tc>
          <w:tcPr>
            <w:tcW w:w="2404" w:type="dxa"/>
            <w:shd w:val="clear" w:color="auto" w:fill="B8CCE4" w:themeFill="accent1" w:themeFillTint="66"/>
          </w:tcPr>
          <w:p w:rsidR="00251A4A" w:rsidRPr="00E23195" w:rsidRDefault="00685D2E" w:rsidP="00685D2E">
            <w:pPr>
              <w:ind w:left="134"/>
              <w:rPr>
                <w:rFonts w:ascii="Arial" w:hAnsi="Arial" w:cs="Arial"/>
                <w:b/>
                <w:sz w:val="20"/>
                <w:szCs w:val="20"/>
              </w:rPr>
            </w:pPr>
            <w:r w:rsidRPr="00E23195">
              <w:rPr>
                <w:rFonts w:ascii="Arial" w:hAnsi="Arial" w:cs="Arial"/>
                <w:b/>
                <w:sz w:val="20"/>
                <w:szCs w:val="20"/>
              </w:rPr>
              <w:lastRenderedPageBreak/>
              <w:t>ÖĞRENME BİRİMİ</w:t>
            </w:r>
          </w:p>
        </w:tc>
        <w:tc>
          <w:tcPr>
            <w:tcW w:w="2549" w:type="dxa"/>
            <w:shd w:val="clear" w:color="auto" w:fill="B8CCE4" w:themeFill="accent1" w:themeFillTint="66"/>
            <w:vAlign w:val="center"/>
          </w:tcPr>
          <w:p w:rsidR="00251A4A" w:rsidRPr="00E23195" w:rsidRDefault="00251A4A" w:rsidP="00460197">
            <w:pPr>
              <w:ind w:left="134"/>
              <w:rPr>
                <w:rFonts w:ascii="Arial" w:hAnsi="Arial" w:cs="Arial"/>
                <w:b/>
                <w:sz w:val="20"/>
                <w:szCs w:val="20"/>
              </w:rPr>
            </w:pPr>
            <w:r w:rsidRPr="00E23195">
              <w:rPr>
                <w:rFonts w:ascii="Arial" w:hAnsi="Arial" w:cs="Arial"/>
                <w:b/>
                <w:sz w:val="20"/>
                <w:szCs w:val="20"/>
              </w:rPr>
              <w:t>KONULAR</w:t>
            </w:r>
          </w:p>
        </w:tc>
        <w:tc>
          <w:tcPr>
            <w:tcW w:w="5667" w:type="dxa"/>
            <w:shd w:val="clear" w:color="auto" w:fill="B8CCE4" w:themeFill="accent1" w:themeFillTint="66"/>
          </w:tcPr>
          <w:p w:rsidR="00251A4A" w:rsidRPr="00E23195" w:rsidRDefault="00685D2E" w:rsidP="00460197">
            <w:pPr>
              <w:ind w:left="134"/>
              <w:contextualSpacing/>
              <w:rPr>
                <w:rFonts w:ascii="Arial" w:hAnsi="Arial" w:cs="Arial"/>
                <w:b/>
                <w:sz w:val="20"/>
                <w:szCs w:val="20"/>
              </w:rPr>
            </w:pPr>
            <w:r w:rsidRPr="00E23195">
              <w:rPr>
                <w:rFonts w:ascii="Arial" w:hAnsi="Arial" w:cs="Arial"/>
                <w:b/>
                <w:sz w:val="20"/>
                <w:szCs w:val="20"/>
              </w:rPr>
              <w:t xml:space="preserve">ÖĞRENME BİRİMİ </w:t>
            </w:r>
            <w:r w:rsidR="00FA4C3C" w:rsidRPr="00E23195">
              <w:rPr>
                <w:rFonts w:ascii="Arial" w:hAnsi="Arial" w:cs="Arial"/>
                <w:b/>
                <w:sz w:val="20"/>
                <w:szCs w:val="20"/>
              </w:rPr>
              <w:t xml:space="preserve">KAZANIMLARI </w:t>
            </w:r>
            <w:r w:rsidR="003313EA" w:rsidRPr="00E23195">
              <w:rPr>
                <w:rFonts w:ascii="Arial" w:hAnsi="Arial" w:cs="Arial"/>
                <w:b/>
                <w:sz w:val="20"/>
                <w:szCs w:val="20"/>
              </w:rPr>
              <w:t xml:space="preserve">VE </w:t>
            </w:r>
            <w:r w:rsidR="00FA4C3C" w:rsidRPr="00E23195">
              <w:rPr>
                <w:rFonts w:ascii="Arial" w:hAnsi="Arial" w:cs="Arial"/>
                <w:b/>
                <w:sz w:val="20"/>
                <w:szCs w:val="20"/>
              </w:rPr>
              <w:t xml:space="preserve">KAZANIM </w:t>
            </w:r>
            <w:r w:rsidR="00251A4A" w:rsidRPr="00E23195">
              <w:rPr>
                <w:rFonts w:ascii="Arial" w:hAnsi="Arial" w:cs="Arial"/>
                <w:b/>
                <w:sz w:val="20"/>
                <w:szCs w:val="20"/>
              </w:rPr>
              <w:t xml:space="preserve">AÇIKLAMALARI </w:t>
            </w:r>
          </w:p>
        </w:tc>
      </w:tr>
      <w:tr w:rsidR="00FF6B47" w:rsidRPr="00E23195" w:rsidTr="003313EA">
        <w:trPr>
          <w:trHeight w:val="8916"/>
          <w:jc w:val="center"/>
        </w:trPr>
        <w:tc>
          <w:tcPr>
            <w:tcW w:w="2404" w:type="dxa"/>
            <w:vAlign w:val="center"/>
          </w:tcPr>
          <w:p w:rsidR="00FF6B47" w:rsidRPr="00E23195" w:rsidRDefault="002B4691" w:rsidP="00FF6B47">
            <w:pPr>
              <w:jc w:val="center"/>
              <w:rPr>
                <w:rFonts w:ascii="Arial" w:eastAsia="Times New Roman" w:hAnsi="Arial" w:cs="Arial"/>
                <w:b/>
                <w:sz w:val="20"/>
                <w:szCs w:val="20"/>
              </w:rPr>
            </w:pPr>
            <w:r w:rsidRPr="00E23195">
              <w:rPr>
                <w:rFonts w:ascii="Arial" w:hAnsi="Arial" w:cs="Arial"/>
                <w:b/>
                <w:sz w:val="20"/>
                <w:szCs w:val="20"/>
              </w:rPr>
              <w:t>Kuvvet Sistemleri</w:t>
            </w:r>
          </w:p>
        </w:tc>
        <w:tc>
          <w:tcPr>
            <w:tcW w:w="2549" w:type="dxa"/>
            <w:vAlign w:val="center"/>
          </w:tcPr>
          <w:p w:rsidR="002B4691" w:rsidRPr="00E23195" w:rsidRDefault="002B4691" w:rsidP="00B13864">
            <w:pPr>
              <w:pStyle w:val="ListeParagraf"/>
              <w:numPr>
                <w:ilvl w:val="0"/>
                <w:numId w:val="8"/>
              </w:numPr>
              <w:spacing w:after="0" w:line="240" w:lineRule="auto"/>
              <w:ind w:left="728" w:hanging="358"/>
              <w:contextualSpacing w:val="0"/>
              <w:rPr>
                <w:rFonts w:ascii="Arial" w:hAnsi="Arial" w:cs="Arial"/>
                <w:sz w:val="20"/>
                <w:szCs w:val="20"/>
              </w:rPr>
            </w:pPr>
            <w:r w:rsidRPr="00E23195">
              <w:rPr>
                <w:rFonts w:ascii="Arial" w:hAnsi="Arial" w:cs="Arial"/>
                <w:sz w:val="20"/>
                <w:szCs w:val="20"/>
              </w:rPr>
              <w:t xml:space="preserve">Genel </w:t>
            </w:r>
            <w:r w:rsidR="00E23195" w:rsidRPr="00E23195">
              <w:rPr>
                <w:rFonts w:ascii="Arial" w:hAnsi="Arial" w:cs="Arial"/>
                <w:sz w:val="20"/>
                <w:szCs w:val="20"/>
              </w:rPr>
              <w:t>Kavram Ve Tanımlar</w:t>
            </w:r>
          </w:p>
          <w:p w:rsidR="002B4691" w:rsidRPr="00E23195" w:rsidRDefault="002B4691" w:rsidP="00B13864">
            <w:pPr>
              <w:pStyle w:val="ListeParagraf"/>
              <w:numPr>
                <w:ilvl w:val="0"/>
                <w:numId w:val="8"/>
              </w:numPr>
              <w:spacing w:after="0" w:line="240" w:lineRule="auto"/>
              <w:ind w:left="728" w:hanging="358"/>
              <w:contextualSpacing w:val="0"/>
              <w:rPr>
                <w:rFonts w:ascii="Arial" w:hAnsi="Arial" w:cs="Arial"/>
                <w:sz w:val="20"/>
                <w:szCs w:val="20"/>
              </w:rPr>
            </w:pPr>
            <w:r w:rsidRPr="00E23195">
              <w:rPr>
                <w:rFonts w:ascii="Arial" w:hAnsi="Arial" w:cs="Arial"/>
                <w:sz w:val="20"/>
                <w:szCs w:val="20"/>
              </w:rPr>
              <w:t xml:space="preserve">Kuvvetlerin </w:t>
            </w:r>
            <w:r w:rsidR="00E23195" w:rsidRPr="00E23195">
              <w:rPr>
                <w:rFonts w:ascii="Arial" w:hAnsi="Arial" w:cs="Arial"/>
                <w:sz w:val="20"/>
                <w:szCs w:val="20"/>
              </w:rPr>
              <w:t>Birleştirilmesi Ve Bileşke Kuvvetin Bulunması</w:t>
            </w:r>
          </w:p>
          <w:p w:rsidR="002B4691" w:rsidRPr="00E23195" w:rsidRDefault="002B4691" w:rsidP="00B13864">
            <w:pPr>
              <w:pStyle w:val="ListeParagraf"/>
              <w:numPr>
                <w:ilvl w:val="0"/>
                <w:numId w:val="8"/>
              </w:numPr>
              <w:spacing w:after="0" w:line="240" w:lineRule="auto"/>
              <w:ind w:left="728" w:hanging="358"/>
              <w:contextualSpacing w:val="0"/>
              <w:rPr>
                <w:rFonts w:ascii="Arial" w:hAnsi="Arial" w:cs="Arial"/>
                <w:sz w:val="20"/>
                <w:szCs w:val="20"/>
              </w:rPr>
            </w:pPr>
            <w:r w:rsidRPr="00E23195">
              <w:rPr>
                <w:rFonts w:ascii="Arial" w:hAnsi="Arial" w:cs="Arial"/>
                <w:sz w:val="20"/>
                <w:szCs w:val="20"/>
              </w:rPr>
              <w:t xml:space="preserve">Kuvvetlerin </w:t>
            </w:r>
            <w:r w:rsidR="00E23195" w:rsidRPr="00E23195">
              <w:rPr>
                <w:rFonts w:ascii="Arial" w:hAnsi="Arial" w:cs="Arial"/>
                <w:sz w:val="20"/>
                <w:szCs w:val="20"/>
              </w:rPr>
              <w:t>Ayrıştırılması Ve Bileşenlerinin Bulunması</w:t>
            </w:r>
          </w:p>
          <w:p w:rsidR="002B4691" w:rsidRPr="00E23195" w:rsidRDefault="002B4691" w:rsidP="00B13864">
            <w:pPr>
              <w:pStyle w:val="ListeParagraf"/>
              <w:numPr>
                <w:ilvl w:val="0"/>
                <w:numId w:val="8"/>
              </w:numPr>
              <w:spacing w:after="0" w:line="240" w:lineRule="auto"/>
              <w:ind w:left="728" w:hanging="358"/>
              <w:contextualSpacing w:val="0"/>
              <w:rPr>
                <w:rFonts w:ascii="Arial" w:hAnsi="Arial" w:cs="Arial"/>
                <w:sz w:val="20"/>
                <w:szCs w:val="20"/>
              </w:rPr>
            </w:pPr>
            <w:r w:rsidRPr="00E23195">
              <w:rPr>
                <w:rFonts w:ascii="Arial" w:hAnsi="Arial" w:cs="Arial"/>
                <w:sz w:val="20"/>
                <w:szCs w:val="20"/>
              </w:rPr>
              <w:t xml:space="preserve">Moment </w:t>
            </w:r>
            <w:r w:rsidR="00E23195" w:rsidRPr="00E23195">
              <w:rPr>
                <w:rFonts w:ascii="Arial" w:hAnsi="Arial" w:cs="Arial"/>
                <w:sz w:val="20"/>
                <w:szCs w:val="20"/>
              </w:rPr>
              <w:t>Ve Mesnet Tepkiler</w:t>
            </w:r>
          </w:p>
          <w:p w:rsidR="00FF6B47" w:rsidRPr="00E23195" w:rsidRDefault="002B4691" w:rsidP="00B13864">
            <w:pPr>
              <w:pStyle w:val="ListeParagraf"/>
              <w:numPr>
                <w:ilvl w:val="0"/>
                <w:numId w:val="8"/>
              </w:numPr>
              <w:spacing w:after="0" w:line="240" w:lineRule="auto"/>
              <w:ind w:left="728" w:hanging="358"/>
              <w:contextualSpacing w:val="0"/>
              <w:rPr>
                <w:rFonts w:ascii="Arial" w:hAnsi="Arial" w:cs="Arial"/>
                <w:sz w:val="20"/>
                <w:szCs w:val="20"/>
              </w:rPr>
            </w:pPr>
            <w:r w:rsidRPr="00E23195">
              <w:rPr>
                <w:rFonts w:ascii="Arial" w:hAnsi="Arial" w:cs="Arial"/>
                <w:sz w:val="20"/>
                <w:szCs w:val="20"/>
              </w:rPr>
              <w:t xml:space="preserve">Ağırlık </w:t>
            </w:r>
            <w:r w:rsidR="00E23195" w:rsidRPr="00E23195">
              <w:rPr>
                <w:rFonts w:ascii="Arial" w:hAnsi="Arial" w:cs="Arial"/>
                <w:sz w:val="20"/>
                <w:szCs w:val="20"/>
              </w:rPr>
              <w:t>Merkezi</w:t>
            </w:r>
            <w:r w:rsidR="00E23195" w:rsidRPr="00E23195">
              <w:rPr>
                <w:rFonts w:ascii="Arial" w:hAnsi="Arial" w:cs="Arial"/>
                <w:color w:val="000000"/>
                <w:sz w:val="20"/>
                <w:szCs w:val="20"/>
              </w:rPr>
              <w:t xml:space="preserve"> </w:t>
            </w:r>
          </w:p>
        </w:tc>
        <w:tc>
          <w:tcPr>
            <w:tcW w:w="5667" w:type="dxa"/>
          </w:tcPr>
          <w:p w:rsidR="00787C52" w:rsidRPr="00E23195" w:rsidRDefault="00787C52" w:rsidP="00B13864">
            <w:pPr>
              <w:pStyle w:val="ListeParagraf"/>
              <w:widowControl w:val="0"/>
              <w:numPr>
                <w:ilvl w:val="0"/>
                <w:numId w:val="5"/>
              </w:numPr>
              <w:autoSpaceDE w:val="0"/>
              <w:autoSpaceDN w:val="0"/>
              <w:adjustRightInd w:val="0"/>
              <w:spacing w:after="0" w:line="240" w:lineRule="auto"/>
              <w:ind w:hanging="546"/>
              <w:jc w:val="both"/>
              <w:rPr>
                <w:rFonts w:ascii="Arial" w:hAnsi="Arial" w:cs="Arial"/>
                <w:sz w:val="20"/>
                <w:szCs w:val="20"/>
              </w:rPr>
            </w:pPr>
            <w:r w:rsidRPr="00E23195">
              <w:rPr>
                <w:rFonts w:ascii="Arial" w:hAnsi="Arial" w:cs="Arial"/>
                <w:b/>
                <w:sz w:val="20"/>
                <w:szCs w:val="20"/>
              </w:rPr>
              <w:t>Kuvvet s</w:t>
            </w:r>
            <w:r w:rsidR="00395289" w:rsidRPr="00E23195">
              <w:rPr>
                <w:rFonts w:ascii="Arial" w:hAnsi="Arial" w:cs="Arial"/>
                <w:b/>
                <w:sz w:val="20"/>
                <w:szCs w:val="20"/>
              </w:rPr>
              <w:t>istemleri birim hesapları</w:t>
            </w:r>
            <w:r w:rsidR="00655ED6" w:rsidRPr="00E23195">
              <w:rPr>
                <w:rFonts w:ascii="Arial" w:hAnsi="Arial" w:cs="Arial"/>
                <w:b/>
                <w:sz w:val="20"/>
                <w:szCs w:val="20"/>
              </w:rPr>
              <w:t>nı</w:t>
            </w:r>
            <w:r w:rsidR="00395289" w:rsidRPr="00E23195">
              <w:rPr>
                <w:rFonts w:ascii="Arial" w:hAnsi="Arial" w:cs="Arial"/>
                <w:b/>
                <w:sz w:val="20"/>
                <w:szCs w:val="20"/>
              </w:rPr>
              <w:t xml:space="preserve"> yapar.</w:t>
            </w:r>
            <w:r w:rsidRPr="00E23195">
              <w:rPr>
                <w:rFonts w:ascii="Arial" w:hAnsi="Arial" w:cs="Arial"/>
                <w:b/>
                <w:sz w:val="20"/>
                <w:szCs w:val="20"/>
              </w:rPr>
              <w:t xml:space="preserve"> </w:t>
            </w:r>
          </w:p>
          <w:p w:rsidR="007A70F7" w:rsidRPr="00E23195" w:rsidRDefault="00787C52"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Kuvvetlerle ilgili genel kavramlar</w:t>
            </w:r>
            <w:r w:rsidR="007A70F7" w:rsidRPr="00E23195">
              <w:rPr>
                <w:rFonts w:ascii="Arial" w:hAnsi="Arial" w:cs="Arial"/>
                <w:sz w:val="20"/>
                <w:szCs w:val="20"/>
              </w:rPr>
              <w:t xml:space="preserve"> açıklanır.</w:t>
            </w:r>
          </w:p>
          <w:p w:rsidR="007A70F7" w:rsidRPr="00E23195" w:rsidRDefault="00787C52"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Kuvvet elemanları ve vektörler açıklanır.</w:t>
            </w:r>
          </w:p>
          <w:p w:rsidR="00787C52" w:rsidRDefault="00921325"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Hesaplar önce örneklerle anlatılır son</w:t>
            </w:r>
            <w:r w:rsidR="00617272" w:rsidRPr="00E23195">
              <w:rPr>
                <w:rFonts w:ascii="Arial" w:hAnsi="Arial" w:cs="Arial"/>
                <w:sz w:val="20"/>
                <w:szCs w:val="20"/>
              </w:rPr>
              <w:t>ra öğrencilerin verilen soruları</w:t>
            </w:r>
            <w:r w:rsidRPr="00E23195">
              <w:rPr>
                <w:rFonts w:ascii="Arial" w:hAnsi="Arial" w:cs="Arial"/>
                <w:sz w:val="20"/>
                <w:szCs w:val="20"/>
              </w:rPr>
              <w:t xml:space="preserve"> yapmaları </w:t>
            </w:r>
            <w:r w:rsidR="00617272" w:rsidRPr="00E23195">
              <w:rPr>
                <w:rFonts w:ascii="Arial" w:hAnsi="Arial" w:cs="Arial"/>
                <w:sz w:val="20"/>
                <w:szCs w:val="20"/>
              </w:rPr>
              <w:t>sağlanır.</w:t>
            </w:r>
            <w:r w:rsidRPr="00E23195">
              <w:rPr>
                <w:rFonts w:ascii="Arial" w:hAnsi="Arial" w:cs="Arial"/>
                <w:sz w:val="20"/>
                <w:szCs w:val="20"/>
              </w:rPr>
              <w:t xml:space="preserve"> </w:t>
            </w:r>
          </w:p>
          <w:p w:rsidR="00E23195" w:rsidRPr="00E23195" w:rsidRDefault="00E23195" w:rsidP="00E23195">
            <w:pPr>
              <w:pStyle w:val="ListeParagraf"/>
              <w:widowControl w:val="0"/>
              <w:autoSpaceDE w:val="0"/>
              <w:autoSpaceDN w:val="0"/>
              <w:adjustRightInd w:val="0"/>
              <w:spacing w:after="0" w:line="240" w:lineRule="auto"/>
              <w:ind w:left="965"/>
              <w:jc w:val="both"/>
              <w:rPr>
                <w:rFonts w:ascii="Arial" w:hAnsi="Arial" w:cs="Arial"/>
                <w:sz w:val="20"/>
                <w:szCs w:val="20"/>
              </w:rPr>
            </w:pPr>
          </w:p>
          <w:p w:rsidR="007A70F7" w:rsidRPr="00E23195" w:rsidRDefault="00787C52" w:rsidP="00B13864">
            <w:pPr>
              <w:pStyle w:val="ListeParagraf"/>
              <w:widowControl w:val="0"/>
              <w:numPr>
                <w:ilvl w:val="0"/>
                <w:numId w:val="5"/>
              </w:numPr>
              <w:autoSpaceDE w:val="0"/>
              <w:autoSpaceDN w:val="0"/>
              <w:adjustRightInd w:val="0"/>
              <w:spacing w:after="0" w:line="240" w:lineRule="auto"/>
              <w:ind w:hanging="546"/>
              <w:jc w:val="both"/>
              <w:rPr>
                <w:rFonts w:ascii="Arial" w:hAnsi="Arial" w:cs="Arial"/>
                <w:sz w:val="20"/>
                <w:szCs w:val="20"/>
              </w:rPr>
            </w:pPr>
            <w:r w:rsidRPr="00E23195">
              <w:rPr>
                <w:rFonts w:ascii="Arial" w:hAnsi="Arial" w:cs="Arial"/>
                <w:b/>
                <w:sz w:val="20"/>
                <w:szCs w:val="20"/>
              </w:rPr>
              <w:t xml:space="preserve">Kuvvetlerin </w:t>
            </w:r>
            <w:r w:rsidR="00395289" w:rsidRPr="00E23195">
              <w:rPr>
                <w:rFonts w:ascii="Arial" w:hAnsi="Arial" w:cs="Arial"/>
                <w:b/>
                <w:sz w:val="20"/>
                <w:szCs w:val="20"/>
              </w:rPr>
              <w:t>bileşkesini bulur.</w:t>
            </w:r>
          </w:p>
          <w:p w:rsidR="007A70F7" w:rsidRPr="00E23195" w:rsidRDefault="00787C52" w:rsidP="00B13864">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Bileşke kuvvet açıklanır.</w:t>
            </w:r>
            <w:r w:rsidR="007A70F7" w:rsidRPr="00E23195">
              <w:rPr>
                <w:rFonts w:ascii="Arial" w:hAnsi="Arial" w:cs="Arial"/>
                <w:sz w:val="20"/>
                <w:szCs w:val="20"/>
              </w:rPr>
              <w:t xml:space="preserve"> </w:t>
            </w:r>
          </w:p>
          <w:p w:rsidR="007A70F7" w:rsidRPr="00E23195" w:rsidRDefault="00921325" w:rsidP="00B13864">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Bileşke kuvvet bulma metotları açıklanır.</w:t>
            </w:r>
          </w:p>
          <w:p w:rsidR="00F80B73" w:rsidRDefault="00921325"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 xml:space="preserve">Bileşke hesapları önce örneklerle anlatılır sonra </w:t>
            </w:r>
            <w:r w:rsidR="00617272" w:rsidRPr="00E23195">
              <w:rPr>
                <w:rFonts w:ascii="Arial" w:hAnsi="Arial" w:cs="Arial"/>
                <w:sz w:val="20"/>
                <w:szCs w:val="20"/>
              </w:rPr>
              <w:t>öğrencilerin verilen soruları yapmaları sağlanır.</w:t>
            </w:r>
          </w:p>
          <w:p w:rsidR="00E23195" w:rsidRPr="00E23195" w:rsidRDefault="00E23195" w:rsidP="00E23195">
            <w:pPr>
              <w:pStyle w:val="ListeParagraf"/>
              <w:widowControl w:val="0"/>
              <w:autoSpaceDE w:val="0"/>
              <w:autoSpaceDN w:val="0"/>
              <w:adjustRightInd w:val="0"/>
              <w:spacing w:after="0" w:line="240" w:lineRule="auto"/>
              <w:ind w:left="965"/>
              <w:jc w:val="both"/>
              <w:rPr>
                <w:rFonts w:ascii="Arial" w:hAnsi="Arial" w:cs="Arial"/>
                <w:sz w:val="20"/>
                <w:szCs w:val="20"/>
              </w:rPr>
            </w:pPr>
          </w:p>
          <w:p w:rsidR="00C159FD" w:rsidRPr="00E23195" w:rsidRDefault="00787C52" w:rsidP="00B13864">
            <w:pPr>
              <w:pStyle w:val="ListeParagraf"/>
              <w:numPr>
                <w:ilvl w:val="0"/>
                <w:numId w:val="5"/>
              </w:numPr>
              <w:spacing w:after="0" w:line="240" w:lineRule="auto"/>
              <w:ind w:hanging="546"/>
              <w:contextualSpacing w:val="0"/>
              <w:rPr>
                <w:rFonts w:ascii="Arial" w:hAnsi="Arial" w:cs="Arial"/>
                <w:b/>
                <w:sz w:val="20"/>
                <w:szCs w:val="20"/>
              </w:rPr>
            </w:pPr>
            <w:r w:rsidRPr="00E23195">
              <w:rPr>
                <w:rFonts w:ascii="Arial" w:hAnsi="Arial" w:cs="Arial"/>
                <w:b/>
                <w:sz w:val="20"/>
                <w:szCs w:val="20"/>
              </w:rPr>
              <w:t>Kuvvetlerin ayrıştırılmış bileşenlerini bul</w:t>
            </w:r>
            <w:r w:rsidR="00395289" w:rsidRPr="00E23195">
              <w:rPr>
                <w:rFonts w:ascii="Arial" w:hAnsi="Arial" w:cs="Arial"/>
                <w:b/>
                <w:sz w:val="20"/>
                <w:szCs w:val="20"/>
              </w:rPr>
              <w:t>ur.</w:t>
            </w:r>
          </w:p>
          <w:p w:rsidR="00DD458A" w:rsidRPr="00E23195" w:rsidRDefault="00921325"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Kuvvetlerin ayrışması açıklanır.</w:t>
            </w:r>
          </w:p>
          <w:p w:rsidR="003D6C33" w:rsidRPr="00E23195" w:rsidRDefault="00921325"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Kuvvet ayrışma hesapları anlatılır.</w:t>
            </w:r>
          </w:p>
          <w:p w:rsidR="00F43BD2" w:rsidRDefault="00921325"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 xml:space="preserve">Ayrışma hesapları önce örneklerle anlatılır sonra </w:t>
            </w:r>
            <w:r w:rsidR="00617272" w:rsidRPr="00E23195">
              <w:rPr>
                <w:rFonts w:ascii="Arial" w:hAnsi="Arial" w:cs="Arial"/>
                <w:sz w:val="20"/>
                <w:szCs w:val="20"/>
              </w:rPr>
              <w:t>öğrencilerin verilen soruları yapmaları sağlanır.</w:t>
            </w:r>
          </w:p>
          <w:p w:rsidR="00E23195" w:rsidRPr="00E23195" w:rsidRDefault="00E23195" w:rsidP="00E23195">
            <w:pPr>
              <w:pStyle w:val="ListeParagraf"/>
              <w:widowControl w:val="0"/>
              <w:autoSpaceDE w:val="0"/>
              <w:autoSpaceDN w:val="0"/>
              <w:adjustRightInd w:val="0"/>
              <w:spacing w:after="0" w:line="240" w:lineRule="auto"/>
              <w:ind w:left="965"/>
              <w:jc w:val="both"/>
              <w:rPr>
                <w:rFonts w:ascii="Arial" w:hAnsi="Arial" w:cs="Arial"/>
                <w:sz w:val="20"/>
                <w:szCs w:val="20"/>
              </w:rPr>
            </w:pPr>
          </w:p>
          <w:p w:rsidR="00C159FD" w:rsidRPr="00E23195" w:rsidRDefault="00787C52" w:rsidP="00B13864">
            <w:pPr>
              <w:pStyle w:val="ListeParagraf"/>
              <w:numPr>
                <w:ilvl w:val="0"/>
                <w:numId w:val="5"/>
              </w:numPr>
              <w:spacing w:after="0" w:line="240" w:lineRule="auto"/>
              <w:ind w:hanging="546"/>
              <w:contextualSpacing w:val="0"/>
              <w:rPr>
                <w:rFonts w:ascii="Arial" w:hAnsi="Arial" w:cs="Arial"/>
                <w:b/>
                <w:sz w:val="20"/>
                <w:szCs w:val="20"/>
              </w:rPr>
            </w:pPr>
            <w:r w:rsidRPr="00E23195">
              <w:rPr>
                <w:rFonts w:ascii="Arial" w:hAnsi="Arial" w:cs="Arial"/>
                <w:b/>
                <w:sz w:val="20"/>
                <w:szCs w:val="20"/>
              </w:rPr>
              <w:t>Moment ve mesnet hesapları yap</w:t>
            </w:r>
            <w:r w:rsidR="00395289" w:rsidRPr="00E23195">
              <w:rPr>
                <w:rFonts w:ascii="Arial" w:hAnsi="Arial" w:cs="Arial"/>
                <w:b/>
                <w:sz w:val="20"/>
                <w:szCs w:val="20"/>
              </w:rPr>
              <w:t>ar.</w:t>
            </w:r>
          </w:p>
          <w:p w:rsidR="00C41098" w:rsidRPr="00E23195" w:rsidRDefault="00921325"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Moment tanımlanır.</w:t>
            </w:r>
          </w:p>
          <w:p w:rsidR="00710686" w:rsidRPr="00E23195" w:rsidRDefault="00921325"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Moment hesaplama yöntemleri örneklerle açıklanır.</w:t>
            </w:r>
          </w:p>
          <w:p w:rsidR="00921325" w:rsidRPr="00E23195" w:rsidRDefault="00921325"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Mesnet tepkileri hesaplama yöntemleri örneklerle açıklanır.</w:t>
            </w:r>
          </w:p>
          <w:p w:rsidR="00921325" w:rsidRDefault="00921325"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 xml:space="preserve">Moment ve mesnet hesapları önce örneklerle anlatılır sonra </w:t>
            </w:r>
            <w:r w:rsidR="00617272" w:rsidRPr="00E23195">
              <w:rPr>
                <w:rFonts w:ascii="Arial" w:hAnsi="Arial" w:cs="Arial"/>
                <w:sz w:val="20"/>
                <w:szCs w:val="20"/>
              </w:rPr>
              <w:t>öğrencilerin verilen soruları yapmaları sağlanır.</w:t>
            </w:r>
          </w:p>
          <w:p w:rsidR="00E23195" w:rsidRPr="00E23195" w:rsidRDefault="00E23195" w:rsidP="00E23195">
            <w:pPr>
              <w:pStyle w:val="ListeParagraf"/>
              <w:widowControl w:val="0"/>
              <w:autoSpaceDE w:val="0"/>
              <w:autoSpaceDN w:val="0"/>
              <w:adjustRightInd w:val="0"/>
              <w:spacing w:after="0" w:line="240" w:lineRule="auto"/>
              <w:ind w:left="965"/>
              <w:jc w:val="both"/>
              <w:rPr>
                <w:rFonts w:ascii="Arial" w:hAnsi="Arial" w:cs="Arial"/>
                <w:sz w:val="20"/>
                <w:szCs w:val="20"/>
              </w:rPr>
            </w:pPr>
          </w:p>
          <w:p w:rsidR="00787C52" w:rsidRPr="00E23195" w:rsidRDefault="00787C52" w:rsidP="00B13864">
            <w:pPr>
              <w:pStyle w:val="ListeParagraf"/>
              <w:widowControl w:val="0"/>
              <w:numPr>
                <w:ilvl w:val="0"/>
                <w:numId w:val="5"/>
              </w:numPr>
              <w:autoSpaceDE w:val="0"/>
              <w:autoSpaceDN w:val="0"/>
              <w:adjustRightInd w:val="0"/>
              <w:spacing w:after="0" w:line="240" w:lineRule="auto"/>
              <w:ind w:hanging="546"/>
              <w:jc w:val="both"/>
              <w:rPr>
                <w:rFonts w:ascii="Arial" w:hAnsi="Arial" w:cs="Arial"/>
                <w:b/>
                <w:sz w:val="20"/>
                <w:szCs w:val="20"/>
              </w:rPr>
            </w:pPr>
            <w:r w:rsidRPr="00E23195">
              <w:rPr>
                <w:rFonts w:ascii="Arial" w:hAnsi="Arial" w:cs="Arial"/>
                <w:b/>
                <w:sz w:val="20"/>
                <w:szCs w:val="20"/>
              </w:rPr>
              <w:t>Cisimlerin ve yüzeylerin ağırlık merkezlerini bul</w:t>
            </w:r>
            <w:r w:rsidR="00395289" w:rsidRPr="00E23195">
              <w:rPr>
                <w:rFonts w:ascii="Arial" w:hAnsi="Arial" w:cs="Arial"/>
                <w:b/>
                <w:sz w:val="20"/>
                <w:szCs w:val="20"/>
              </w:rPr>
              <w:t>ur.</w:t>
            </w:r>
          </w:p>
          <w:p w:rsidR="00921325" w:rsidRPr="00E23195" w:rsidRDefault="00921325"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Ağırlık merkezi kavramı açıklanır.</w:t>
            </w:r>
          </w:p>
          <w:p w:rsidR="00921325" w:rsidRPr="00E23195" w:rsidRDefault="00921325"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Cisimlerin ve yüzeylerin ağırlık merkezi bulma işlemleri örneklerle açıklanır.</w:t>
            </w:r>
          </w:p>
          <w:p w:rsidR="00921325" w:rsidRPr="00E23195" w:rsidRDefault="00921325"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 xml:space="preserve">Ağırlık merkezi bulma işlemleri önce örneklerle anlatılır sonra </w:t>
            </w:r>
            <w:r w:rsidR="00617272" w:rsidRPr="00E23195">
              <w:rPr>
                <w:rFonts w:ascii="Arial" w:hAnsi="Arial" w:cs="Arial"/>
                <w:sz w:val="20"/>
                <w:szCs w:val="20"/>
              </w:rPr>
              <w:t>öğrencilerin verilen soruları yapmaları sağlanır.</w:t>
            </w:r>
          </w:p>
        </w:tc>
      </w:tr>
      <w:tr w:rsidR="00122FE8" w:rsidRPr="00E23195" w:rsidTr="003313EA">
        <w:trPr>
          <w:trHeight w:val="13386"/>
          <w:jc w:val="center"/>
        </w:trPr>
        <w:tc>
          <w:tcPr>
            <w:tcW w:w="2404" w:type="dxa"/>
            <w:vAlign w:val="center"/>
          </w:tcPr>
          <w:p w:rsidR="00122FE8" w:rsidRPr="00E23195" w:rsidRDefault="002B4691" w:rsidP="00DA4A2B">
            <w:pPr>
              <w:jc w:val="center"/>
              <w:rPr>
                <w:rFonts w:ascii="Arial" w:eastAsia="Times New Roman" w:hAnsi="Arial" w:cs="Arial"/>
                <w:b/>
                <w:sz w:val="20"/>
                <w:szCs w:val="20"/>
              </w:rPr>
            </w:pPr>
            <w:r w:rsidRPr="00E23195">
              <w:rPr>
                <w:rFonts w:ascii="Arial" w:hAnsi="Arial" w:cs="Arial"/>
                <w:b/>
                <w:sz w:val="20"/>
                <w:szCs w:val="20"/>
              </w:rPr>
              <w:lastRenderedPageBreak/>
              <w:t>Dayanım Bilgisi</w:t>
            </w:r>
          </w:p>
        </w:tc>
        <w:tc>
          <w:tcPr>
            <w:tcW w:w="2549" w:type="dxa"/>
            <w:vAlign w:val="center"/>
          </w:tcPr>
          <w:p w:rsidR="002B4691" w:rsidRPr="00E23195" w:rsidRDefault="00E23195" w:rsidP="00B13864">
            <w:pPr>
              <w:pStyle w:val="ListeParagraf"/>
              <w:numPr>
                <w:ilvl w:val="0"/>
                <w:numId w:val="9"/>
              </w:numPr>
              <w:spacing w:after="0" w:line="240" w:lineRule="auto"/>
              <w:ind w:left="700" w:hanging="433"/>
              <w:contextualSpacing w:val="0"/>
              <w:rPr>
                <w:rFonts w:ascii="Arial" w:hAnsi="Arial" w:cs="Arial"/>
                <w:sz w:val="20"/>
                <w:szCs w:val="20"/>
              </w:rPr>
            </w:pPr>
            <w:r w:rsidRPr="00E23195">
              <w:rPr>
                <w:rFonts w:ascii="Arial" w:hAnsi="Arial" w:cs="Arial"/>
                <w:sz w:val="20"/>
                <w:szCs w:val="20"/>
              </w:rPr>
              <w:t>Basılma Dayanımı</w:t>
            </w:r>
          </w:p>
          <w:p w:rsidR="002B4691" w:rsidRPr="00E23195" w:rsidRDefault="00E23195" w:rsidP="00B13864">
            <w:pPr>
              <w:pStyle w:val="ListeParagraf"/>
              <w:numPr>
                <w:ilvl w:val="0"/>
                <w:numId w:val="9"/>
              </w:numPr>
              <w:spacing w:after="0" w:line="240" w:lineRule="auto"/>
              <w:ind w:left="700" w:hanging="433"/>
              <w:contextualSpacing w:val="0"/>
              <w:rPr>
                <w:rFonts w:ascii="Arial" w:hAnsi="Arial" w:cs="Arial"/>
                <w:sz w:val="20"/>
                <w:szCs w:val="20"/>
              </w:rPr>
            </w:pPr>
            <w:r w:rsidRPr="00E23195">
              <w:rPr>
                <w:rFonts w:ascii="Arial" w:hAnsi="Arial" w:cs="Arial"/>
                <w:sz w:val="20"/>
                <w:szCs w:val="20"/>
              </w:rPr>
              <w:t>Çekilme Dayanımı</w:t>
            </w:r>
          </w:p>
          <w:p w:rsidR="002B4691" w:rsidRPr="00E23195" w:rsidRDefault="00E23195" w:rsidP="00B13864">
            <w:pPr>
              <w:pStyle w:val="ListeParagraf"/>
              <w:numPr>
                <w:ilvl w:val="0"/>
                <w:numId w:val="9"/>
              </w:numPr>
              <w:spacing w:after="0" w:line="240" w:lineRule="auto"/>
              <w:ind w:left="700" w:hanging="433"/>
              <w:contextualSpacing w:val="0"/>
              <w:rPr>
                <w:rFonts w:ascii="Arial" w:hAnsi="Arial" w:cs="Arial"/>
                <w:sz w:val="20"/>
                <w:szCs w:val="20"/>
              </w:rPr>
            </w:pPr>
            <w:r w:rsidRPr="00E23195">
              <w:rPr>
                <w:rFonts w:ascii="Arial" w:hAnsi="Arial" w:cs="Arial"/>
                <w:sz w:val="20"/>
                <w:szCs w:val="20"/>
              </w:rPr>
              <w:t>Kesilme Dayanımı</w:t>
            </w:r>
          </w:p>
          <w:p w:rsidR="002B4691" w:rsidRPr="00E23195" w:rsidRDefault="00E23195" w:rsidP="00B13864">
            <w:pPr>
              <w:pStyle w:val="ListeParagraf"/>
              <w:numPr>
                <w:ilvl w:val="0"/>
                <w:numId w:val="9"/>
              </w:numPr>
              <w:spacing w:after="0" w:line="240" w:lineRule="auto"/>
              <w:ind w:left="700" w:hanging="433"/>
              <w:contextualSpacing w:val="0"/>
              <w:rPr>
                <w:rFonts w:ascii="Arial" w:hAnsi="Arial" w:cs="Arial"/>
                <w:sz w:val="20"/>
                <w:szCs w:val="20"/>
              </w:rPr>
            </w:pPr>
            <w:r w:rsidRPr="00E23195">
              <w:rPr>
                <w:rFonts w:ascii="Arial" w:hAnsi="Arial" w:cs="Arial"/>
                <w:sz w:val="20"/>
                <w:szCs w:val="20"/>
              </w:rPr>
              <w:t>Eğilme Dayanımı</w:t>
            </w:r>
          </w:p>
          <w:p w:rsidR="002B4691" w:rsidRPr="00E23195" w:rsidRDefault="00E23195" w:rsidP="00B13864">
            <w:pPr>
              <w:pStyle w:val="ListeParagraf"/>
              <w:numPr>
                <w:ilvl w:val="0"/>
                <w:numId w:val="9"/>
              </w:numPr>
              <w:spacing w:after="0" w:line="240" w:lineRule="auto"/>
              <w:ind w:left="700" w:hanging="433"/>
              <w:contextualSpacing w:val="0"/>
              <w:rPr>
                <w:rFonts w:ascii="Arial" w:hAnsi="Arial" w:cs="Arial"/>
                <w:sz w:val="20"/>
                <w:szCs w:val="20"/>
              </w:rPr>
            </w:pPr>
            <w:r w:rsidRPr="00E23195">
              <w:rPr>
                <w:rFonts w:ascii="Arial" w:hAnsi="Arial" w:cs="Arial"/>
                <w:sz w:val="20"/>
                <w:szCs w:val="20"/>
              </w:rPr>
              <w:t>Burulma Dayanımı</w:t>
            </w:r>
          </w:p>
          <w:p w:rsidR="002B4691" w:rsidRPr="00E23195" w:rsidRDefault="00E23195" w:rsidP="00B13864">
            <w:pPr>
              <w:pStyle w:val="ListeParagraf"/>
              <w:numPr>
                <w:ilvl w:val="0"/>
                <w:numId w:val="9"/>
              </w:numPr>
              <w:spacing w:after="0" w:line="240" w:lineRule="auto"/>
              <w:ind w:left="700" w:hanging="433"/>
              <w:contextualSpacing w:val="0"/>
              <w:rPr>
                <w:rFonts w:ascii="Arial" w:hAnsi="Arial" w:cs="Arial"/>
                <w:sz w:val="20"/>
                <w:szCs w:val="20"/>
              </w:rPr>
            </w:pPr>
            <w:r w:rsidRPr="00E23195">
              <w:rPr>
                <w:rFonts w:ascii="Arial" w:hAnsi="Arial" w:cs="Arial"/>
                <w:sz w:val="20"/>
                <w:szCs w:val="20"/>
              </w:rPr>
              <w:t>Burkulma Dayanımı</w:t>
            </w:r>
          </w:p>
          <w:p w:rsidR="00794E63" w:rsidRPr="00E23195" w:rsidRDefault="00E23195" w:rsidP="00B13864">
            <w:pPr>
              <w:pStyle w:val="ListeParagraf"/>
              <w:numPr>
                <w:ilvl w:val="0"/>
                <w:numId w:val="9"/>
              </w:numPr>
              <w:spacing w:after="0" w:line="240" w:lineRule="auto"/>
              <w:ind w:left="700" w:hanging="433"/>
              <w:contextualSpacing w:val="0"/>
              <w:rPr>
                <w:rFonts w:ascii="Arial" w:hAnsi="Arial" w:cs="Arial"/>
                <w:sz w:val="20"/>
                <w:szCs w:val="20"/>
              </w:rPr>
            </w:pPr>
            <w:r w:rsidRPr="00E23195">
              <w:rPr>
                <w:rFonts w:ascii="Arial" w:hAnsi="Arial" w:cs="Arial"/>
                <w:sz w:val="20"/>
                <w:szCs w:val="20"/>
              </w:rPr>
              <w:t>Birleşik Dayanım</w:t>
            </w:r>
          </w:p>
        </w:tc>
        <w:tc>
          <w:tcPr>
            <w:tcW w:w="5667" w:type="dxa"/>
          </w:tcPr>
          <w:p w:rsidR="00AE3108" w:rsidRPr="00E23195" w:rsidRDefault="00787C52" w:rsidP="00B13864">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sidRPr="00E23195">
              <w:rPr>
                <w:rFonts w:ascii="Arial" w:hAnsi="Arial" w:cs="Arial"/>
                <w:b/>
                <w:sz w:val="20"/>
                <w:szCs w:val="20"/>
              </w:rPr>
              <w:t>Basılma dayanımı hesabı yap</w:t>
            </w:r>
            <w:r w:rsidR="00395289" w:rsidRPr="00E23195">
              <w:rPr>
                <w:rFonts w:ascii="Arial" w:hAnsi="Arial" w:cs="Arial"/>
                <w:b/>
                <w:sz w:val="20"/>
                <w:szCs w:val="20"/>
              </w:rPr>
              <w:t>ar.</w:t>
            </w:r>
          </w:p>
          <w:p w:rsidR="001838DD" w:rsidRPr="00E23195" w:rsidRDefault="001838DD"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Basılmayı tanımlar.</w:t>
            </w:r>
          </w:p>
          <w:p w:rsidR="00DD458A" w:rsidRPr="00E23195" w:rsidRDefault="001838DD"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Gerilimi tanımlar.</w:t>
            </w:r>
          </w:p>
          <w:p w:rsidR="00DD458A" w:rsidRPr="00E23195" w:rsidRDefault="00DD458A"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Yazı düzenleme komutları açıklanır.</w:t>
            </w:r>
          </w:p>
          <w:p w:rsidR="00AE3108" w:rsidRDefault="001838DD"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 xml:space="preserve">Hesaplama işlemleri önce örneklerle anlatılır sonra </w:t>
            </w:r>
            <w:r w:rsidR="00617272" w:rsidRPr="00E23195">
              <w:rPr>
                <w:rFonts w:ascii="Arial" w:hAnsi="Arial" w:cs="Arial"/>
                <w:sz w:val="20"/>
                <w:szCs w:val="20"/>
              </w:rPr>
              <w:t>öğrencilerin verilen soruları yapmaları sağlanır.</w:t>
            </w:r>
          </w:p>
          <w:p w:rsidR="00E23195" w:rsidRPr="00E23195" w:rsidRDefault="00E23195" w:rsidP="00E23195">
            <w:pPr>
              <w:pStyle w:val="ListeParagraf"/>
              <w:widowControl w:val="0"/>
              <w:autoSpaceDE w:val="0"/>
              <w:autoSpaceDN w:val="0"/>
              <w:adjustRightInd w:val="0"/>
              <w:spacing w:after="0" w:line="240" w:lineRule="auto"/>
              <w:ind w:left="965"/>
              <w:jc w:val="both"/>
              <w:rPr>
                <w:rFonts w:ascii="Arial" w:hAnsi="Arial" w:cs="Arial"/>
                <w:sz w:val="20"/>
                <w:szCs w:val="20"/>
              </w:rPr>
            </w:pPr>
          </w:p>
          <w:p w:rsidR="004B4C7B" w:rsidRPr="00E23195" w:rsidRDefault="00787C52" w:rsidP="00B13864">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sidRPr="00E23195">
              <w:rPr>
                <w:rFonts w:ascii="Arial" w:hAnsi="Arial" w:cs="Arial"/>
                <w:b/>
                <w:sz w:val="20"/>
                <w:szCs w:val="20"/>
              </w:rPr>
              <w:t>Çekilme dayanımı hesabı yap</w:t>
            </w:r>
            <w:r w:rsidR="00395289" w:rsidRPr="00E23195">
              <w:rPr>
                <w:rFonts w:ascii="Arial" w:hAnsi="Arial" w:cs="Arial"/>
                <w:b/>
                <w:sz w:val="20"/>
                <w:szCs w:val="20"/>
              </w:rPr>
              <w:t>ar.</w:t>
            </w:r>
          </w:p>
          <w:p w:rsidR="00A85BCE" w:rsidRPr="00E23195" w:rsidRDefault="001838DD"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Çekilme dayanımını tanımlar.</w:t>
            </w:r>
          </w:p>
          <w:p w:rsidR="001838DD" w:rsidRPr="00E23195" w:rsidRDefault="001838DD"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proofErr w:type="spellStart"/>
            <w:r w:rsidRPr="00E23195">
              <w:rPr>
                <w:rFonts w:ascii="Arial" w:hAnsi="Arial" w:cs="Arial"/>
                <w:sz w:val="20"/>
                <w:szCs w:val="20"/>
              </w:rPr>
              <w:t>Hooke</w:t>
            </w:r>
            <w:proofErr w:type="spellEnd"/>
            <w:r w:rsidRPr="00E23195">
              <w:rPr>
                <w:rFonts w:ascii="Arial" w:hAnsi="Arial" w:cs="Arial"/>
                <w:sz w:val="20"/>
                <w:szCs w:val="20"/>
              </w:rPr>
              <w:t xml:space="preserve"> Kanunu’nu açıklar.</w:t>
            </w:r>
          </w:p>
          <w:p w:rsidR="00AE3108" w:rsidRDefault="001838DD"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 xml:space="preserve">Çekilmeye zorlanan elemanları bulma işlemlerini önce örneklerle anlatılır sonra </w:t>
            </w:r>
            <w:r w:rsidR="00617272" w:rsidRPr="00E23195">
              <w:rPr>
                <w:rFonts w:ascii="Arial" w:hAnsi="Arial" w:cs="Arial"/>
                <w:sz w:val="20"/>
                <w:szCs w:val="20"/>
              </w:rPr>
              <w:t>öğrencilerin verilen soruları yapmaları sağlanır.</w:t>
            </w:r>
            <w:r w:rsidR="008A2121" w:rsidRPr="00E23195">
              <w:rPr>
                <w:rFonts w:ascii="Arial" w:hAnsi="Arial" w:cs="Arial"/>
                <w:sz w:val="20"/>
                <w:szCs w:val="20"/>
              </w:rPr>
              <w:tab/>
            </w:r>
          </w:p>
          <w:p w:rsidR="00E23195" w:rsidRPr="00E23195" w:rsidRDefault="00E23195" w:rsidP="00E23195">
            <w:pPr>
              <w:pStyle w:val="ListeParagraf"/>
              <w:widowControl w:val="0"/>
              <w:autoSpaceDE w:val="0"/>
              <w:autoSpaceDN w:val="0"/>
              <w:adjustRightInd w:val="0"/>
              <w:spacing w:after="0" w:line="240" w:lineRule="auto"/>
              <w:ind w:left="965"/>
              <w:jc w:val="both"/>
              <w:rPr>
                <w:rFonts w:ascii="Arial" w:hAnsi="Arial" w:cs="Arial"/>
                <w:sz w:val="20"/>
                <w:szCs w:val="20"/>
              </w:rPr>
            </w:pPr>
          </w:p>
          <w:p w:rsidR="00DD458A" w:rsidRPr="00E23195" w:rsidRDefault="00787C52" w:rsidP="00B13864">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sidRPr="00E23195">
              <w:rPr>
                <w:rFonts w:ascii="Arial" w:hAnsi="Arial" w:cs="Arial"/>
                <w:b/>
                <w:sz w:val="20"/>
                <w:szCs w:val="20"/>
              </w:rPr>
              <w:t>Kesilme dayanımı hesabı yap</w:t>
            </w:r>
            <w:r w:rsidR="00395289" w:rsidRPr="00E23195">
              <w:rPr>
                <w:rFonts w:ascii="Arial" w:hAnsi="Arial" w:cs="Arial"/>
                <w:b/>
                <w:sz w:val="20"/>
                <w:szCs w:val="20"/>
              </w:rPr>
              <w:t>ar.</w:t>
            </w:r>
          </w:p>
          <w:p w:rsidR="001838DD" w:rsidRPr="00E23195" w:rsidRDefault="001838DD"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Kesilme dayanımını açıklar.</w:t>
            </w:r>
          </w:p>
          <w:p w:rsidR="001838DD" w:rsidRPr="00E23195" w:rsidRDefault="001838DD"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Cıvataların kesilme dayanımını hesaplar</w:t>
            </w:r>
          </w:p>
          <w:p w:rsidR="001838DD" w:rsidRPr="00E23195" w:rsidRDefault="001838DD"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Perçinlerin kesilme dayanımını hesaplar.</w:t>
            </w:r>
          </w:p>
          <w:p w:rsidR="001838DD" w:rsidRPr="00E23195" w:rsidRDefault="001838DD"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Kamaların kesilme dayanımını hesaplar.</w:t>
            </w:r>
          </w:p>
          <w:p w:rsidR="001838DD" w:rsidRPr="00E23195" w:rsidRDefault="001838DD"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Pimlerin kesilme dayanımını hesaplar.</w:t>
            </w:r>
          </w:p>
          <w:p w:rsidR="001838DD" w:rsidRPr="00E23195" w:rsidRDefault="001838DD"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Sacların kesilme dayanımını hesaplar</w:t>
            </w:r>
          </w:p>
          <w:p w:rsidR="001838DD" w:rsidRPr="00E23195" w:rsidRDefault="001838DD"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 xml:space="preserve">Kesilme dayanımı bulma işlemlerini önce örneklerle anlatılır sonra </w:t>
            </w:r>
            <w:r w:rsidR="00617272" w:rsidRPr="00E23195">
              <w:rPr>
                <w:rFonts w:ascii="Arial" w:hAnsi="Arial" w:cs="Arial"/>
                <w:sz w:val="20"/>
                <w:szCs w:val="20"/>
              </w:rPr>
              <w:t>öğrencilerin verilen soruları yapmaları sağlanır.</w:t>
            </w:r>
          </w:p>
          <w:p w:rsidR="002F46FB" w:rsidRPr="00E23195" w:rsidRDefault="002F46FB" w:rsidP="002F46FB">
            <w:pPr>
              <w:pStyle w:val="ListeParagraf"/>
              <w:widowControl w:val="0"/>
              <w:autoSpaceDE w:val="0"/>
              <w:autoSpaceDN w:val="0"/>
              <w:adjustRightInd w:val="0"/>
              <w:spacing w:after="0" w:line="240" w:lineRule="auto"/>
              <w:ind w:left="927"/>
              <w:jc w:val="both"/>
              <w:rPr>
                <w:rFonts w:ascii="Arial" w:hAnsi="Arial" w:cs="Arial"/>
                <w:sz w:val="20"/>
                <w:szCs w:val="20"/>
              </w:rPr>
            </w:pPr>
          </w:p>
          <w:p w:rsidR="008A2121" w:rsidRPr="00E23195" w:rsidRDefault="00787C52" w:rsidP="00B13864">
            <w:pPr>
              <w:pStyle w:val="ListeParagraf"/>
              <w:widowControl w:val="0"/>
              <w:numPr>
                <w:ilvl w:val="0"/>
                <w:numId w:val="6"/>
              </w:numPr>
              <w:autoSpaceDE w:val="0"/>
              <w:autoSpaceDN w:val="0"/>
              <w:adjustRightInd w:val="0"/>
              <w:spacing w:after="0" w:line="240" w:lineRule="auto"/>
              <w:jc w:val="both"/>
              <w:rPr>
                <w:rFonts w:ascii="Arial" w:hAnsi="Arial" w:cs="Arial"/>
                <w:sz w:val="20"/>
                <w:szCs w:val="20"/>
              </w:rPr>
            </w:pPr>
            <w:r w:rsidRPr="00E23195">
              <w:rPr>
                <w:rFonts w:ascii="Arial" w:hAnsi="Arial" w:cs="Arial"/>
                <w:b/>
                <w:sz w:val="20"/>
                <w:szCs w:val="20"/>
              </w:rPr>
              <w:t>Eğilme dayanımı hesabı yap</w:t>
            </w:r>
            <w:r w:rsidR="00395289" w:rsidRPr="00E23195">
              <w:rPr>
                <w:rFonts w:ascii="Arial" w:hAnsi="Arial" w:cs="Arial"/>
                <w:b/>
                <w:sz w:val="20"/>
                <w:szCs w:val="20"/>
              </w:rPr>
              <w:t>ar.</w:t>
            </w:r>
          </w:p>
          <w:p w:rsidR="001838DD" w:rsidRPr="00E23195" w:rsidRDefault="001838DD"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 xml:space="preserve">Eğilme dayanımını açıklar. </w:t>
            </w:r>
          </w:p>
          <w:p w:rsidR="001838DD" w:rsidRPr="00E23195" w:rsidRDefault="001838DD"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 xml:space="preserve">Eğilmeye zorlanan elemanları ve hesaplarını örneklerle açıklar. </w:t>
            </w:r>
          </w:p>
          <w:p w:rsidR="00787C52" w:rsidRDefault="001838DD"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 xml:space="preserve">Eğilme dayanımı bulma işlemlerini önce örneklerle anlatılır sonra </w:t>
            </w:r>
            <w:r w:rsidR="00617272" w:rsidRPr="00E23195">
              <w:rPr>
                <w:rFonts w:ascii="Arial" w:hAnsi="Arial" w:cs="Arial"/>
                <w:sz w:val="20"/>
                <w:szCs w:val="20"/>
              </w:rPr>
              <w:t>öğrencilerin verilen soruları yapmaları sağlanır.</w:t>
            </w:r>
          </w:p>
          <w:p w:rsidR="00E23195" w:rsidRPr="00E23195" w:rsidRDefault="00E23195" w:rsidP="00E23195">
            <w:pPr>
              <w:pStyle w:val="ListeParagraf"/>
              <w:widowControl w:val="0"/>
              <w:autoSpaceDE w:val="0"/>
              <w:autoSpaceDN w:val="0"/>
              <w:adjustRightInd w:val="0"/>
              <w:spacing w:after="0" w:line="240" w:lineRule="auto"/>
              <w:ind w:left="965"/>
              <w:jc w:val="both"/>
              <w:rPr>
                <w:rFonts w:ascii="Arial" w:hAnsi="Arial" w:cs="Arial"/>
                <w:sz w:val="20"/>
                <w:szCs w:val="20"/>
              </w:rPr>
            </w:pPr>
          </w:p>
          <w:p w:rsidR="00787C52" w:rsidRPr="00E23195" w:rsidRDefault="00787C52" w:rsidP="00B13864">
            <w:pPr>
              <w:pStyle w:val="ListeParagraf"/>
              <w:numPr>
                <w:ilvl w:val="0"/>
                <w:numId w:val="6"/>
              </w:numPr>
              <w:spacing w:after="0" w:line="240" w:lineRule="auto"/>
              <w:rPr>
                <w:rFonts w:ascii="Arial" w:hAnsi="Arial" w:cs="Arial"/>
                <w:b/>
                <w:sz w:val="20"/>
                <w:szCs w:val="20"/>
              </w:rPr>
            </w:pPr>
            <w:r w:rsidRPr="00E23195">
              <w:rPr>
                <w:rFonts w:ascii="Arial" w:hAnsi="Arial" w:cs="Arial"/>
                <w:b/>
                <w:sz w:val="20"/>
                <w:szCs w:val="20"/>
              </w:rPr>
              <w:t>Burulma dayanımı hesabı yap</w:t>
            </w:r>
            <w:r w:rsidR="00395289" w:rsidRPr="00E23195">
              <w:rPr>
                <w:rFonts w:ascii="Arial" w:hAnsi="Arial" w:cs="Arial"/>
                <w:b/>
                <w:sz w:val="20"/>
                <w:szCs w:val="20"/>
              </w:rPr>
              <w:t>ar.</w:t>
            </w:r>
          </w:p>
          <w:p w:rsidR="001838DD" w:rsidRPr="00E23195" w:rsidRDefault="001838DD"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Burulma dayanımını açıklar</w:t>
            </w:r>
          </w:p>
          <w:p w:rsidR="001838DD" w:rsidRPr="00E23195" w:rsidRDefault="001838DD"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 xml:space="preserve">Polar atalet ve dayanım momentinin bulunmasını örneklerle açıklar. </w:t>
            </w:r>
          </w:p>
          <w:p w:rsidR="00787C52" w:rsidRDefault="001838DD"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 xml:space="preserve">Burulma dayanımı bulma işlemlerini önce örneklerle anlatılır sonra </w:t>
            </w:r>
            <w:r w:rsidR="00617272" w:rsidRPr="00E23195">
              <w:rPr>
                <w:rFonts w:ascii="Arial" w:hAnsi="Arial" w:cs="Arial"/>
                <w:sz w:val="20"/>
                <w:szCs w:val="20"/>
              </w:rPr>
              <w:t>öğrencilerin verilen soruları yapmaları sağlanır.</w:t>
            </w:r>
          </w:p>
          <w:p w:rsidR="00E23195" w:rsidRPr="00E23195" w:rsidRDefault="00E23195" w:rsidP="00E23195">
            <w:pPr>
              <w:pStyle w:val="ListeParagraf"/>
              <w:widowControl w:val="0"/>
              <w:autoSpaceDE w:val="0"/>
              <w:autoSpaceDN w:val="0"/>
              <w:adjustRightInd w:val="0"/>
              <w:spacing w:after="0" w:line="240" w:lineRule="auto"/>
              <w:ind w:left="965"/>
              <w:jc w:val="both"/>
              <w:rPr>
                <w:rFonts w:ascii="Arial" w:hAnsi="Arial" w:cs="Arial"/>
                <w:sz w:val="20"/>
                <w:szCs w:val="20"/>
              </w:rPr>
            </w:pPr>
          </w:p>
          <w:p w:rsidR="00787C52" w:rsidRPr="00E23195" w:rsidRDefault="00787C52" w:rsidP="00B13864">
            <w:pPr>
              <w:pStyle w:val="ListeParagraf"/>
              <w:numPr>
                <w:ilvl w:val="0"/>
                <w:numId w:val="6"/>
              </w:numPr>
              <w:spacing w:after="0" w:line="240" w:lineRule="auto"/>
              <w:rPr>
                <w:rFonts w:ascii="Arial" w:hAnsi="Arial" w:cs="Arial"/>
                <w:b/>
                <w:sz w:val="20"/>
                <w:szCs w:val="20"/>
              </w:rPr>
            </w:pPr>
            <w:r w:rsidRPr="00E23195">
              <w:rPr>
                <w:rFonts w:ascii="Arial" w:hAnsi="Arial" w:cs="Arial"/>
                <w:b/>
                <w:sz w:val="20"/>
                <w:szCs w:val="20"/>
              </w:rPr>
              <w:t>Burkulma dayanımı hesabı yap</w:t>
            </w:r>
            <w:r w:rsidR="00395289" w:rsidRPr="00E23195">
              <w:rPr>
                <w:rFonts w:ascii="Arial" w:hAnsi="Arial" w:cs="Arial"/>
                <w:b/>
                <w:sz w:val="20"/>
                <w:szCs w:val="20"/>
              </w:rPr>
              <w:t>ar.</w:t>
            </w:r>
          </w:p>
          <w:p w:rsidR="00437887" w:rsidRPr="00E23195" w:rsidRDefault="001838DD"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Burkulma gerilmesini açıklar.</w:t>
            </w:r>
          </w:p>
          <w:p w:rsidR="001838DD" w:rsidRDefault="001838DD"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Burkulma gerilmesinin hesaplanmasında uygulanan metotları örneklerle açıklar.</w:t>
            </w:r>
          </w:p>
          <w:p w:rsidR="00E23195" w:rsidRPr="00E23195" w:rsidRDefault="00E23195" w:rsidP="00E23195">
            <w:pPr>
              <w:pStyle w:val="ListeParagraf"/>
              <w:widowControl w:val="0"/>
              <w:autoSpaceDE w:val="0"/>
              <w:autoSpaceDN w:val="0"/>
              <w:adjustRightInd w:val="0"/>
              <w:spacing w:after="0" w:line="240" w:lineRule="auto"/>
              <w:ind w:left="965"/>
              <w:jc w:val="both"/>
              <w:rPr>
                <w:rFonts w:ascii="Arial" w:hAnsi="Arial" w:cs="Arial"/>
                <w:sz w:val="20"/>
                <w:szCs w:val="20"/>
              </w:rPr>
            </w:pPr>
          </w:p>
          <w:p w:rsidR="001838DD" w:rsidRPr="00E23195" w:rsidRDefault="001838DD" w:rsidP="00B13864">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sidRPr="00E23195">
              <w:rPr>
                <w:rFonts w:ascii="Arial" w:hAnsi="Arial" w:cs="Arial"/>
                <w:b/>
                <w:sz w:val="20"/>
                <w:szCs w:val="20"/>
              </w:rPr>
              <w:t>Birleşik dayanım hesabı yap</w:t>
            </w:r>
            <w:r w:rsidR="00395289" w:rsidRPr="00E23195">
              <w:rPr>
                <w:rFonts w:ascii="Arial" w:hAnsi="Arial" w:cs="Arial"/>
                <w:b/>
                <w:sz w:val="20"/>
                <w:szCs w:val="20"/>
              </w:rPr>
              <w:t>ar.</w:t>
            </w:r>
          </w:p>
          <w:p w:rsidR="001838DD" w:rsidRPr="00E23195" w:rsidRDefault="008A1977" w:rsidP="00B13864">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E23195">
              <w:rPr>
                <w:rFonts w:ascii="Arial" w:hAnsi="Arial" w:cs="Arial"/>
                <w:sz w:val="20"/>
                <w:szCs w:val="20"/>
              </w:rPr>
              <w:t>Birleşik dayanımı açıklar.</w:t>
            </w:r>
          </w:p>
          <w:p w:rsidR="008A1977" w:rsidRPr="00E23195" w:rsidRDefault="008A1977" w:rsidP="00B13864">
            <w:pPr>
              <w:pStyle w:val="ListeParagraf"/>
              <w:widowControl w:val="0"/>
              <w:numPr>
                <w:ilvl w:val="0"/>
                <w:numId w:val="10"/>
              </w:numPr>
              <w:autoSpaceDE w:val="0"/>
              <w:autoSpaceDN w:val="0"/>
              <w:adjustRightInd w:val="0"/>
              <w:spacing w:after="0" w:line="240" w:lineRule="auto"/>
              <w:jc w:val="both"/>
              <w:rPr>
                <w:rFonts w:ascii="Arial" w:hAnsi="Arial" w:cs="Arial"/>
                <w:b/>
                <w:sz w:val="20"/>
                <w:szCs w:val="20"/>
              </w:rPr>
            </w:pPr>
            <w:r w:rsidRPr="00E23195">
              <w:rPr>
                <w:rFonts w:ascii="Arial" w:hAnsi="Arial" w:cs="Arial"/>
                <w:sz w:val="20"/>
                <w:szCs w:val="20"/>
              </w:rPr>
              <w:t>Makine parçalarında birleşik dayanımın hesaplanmasını örneklerle açıklar.</w:t>
            </w:r>
          </w:p>
        </w:tc>
      </w:tr>
      <w:tr w:rsidR="00FC7834" w:rsidRPr="00E23195" w:rsidTr="00460197">
        <w:trPr>
          <w:trHeight w:val="629"/>
          <w:jc w:val="center"/>
        </w:trPr>
        <w:tc>
          <w:tcPr>
            <w:tcW w:w="10620" w:type="dxa"/>
            <w:gridSpan w:val="3"/>
            <w:shd w:val="clear" w:color="auto" w:fill="C6D9F1" w:themeFill="text2" w:themeFillTint="33"/>
            <w:vAlign w:val="center"/>
          </w:tcPr>
          <w:p w:rsidR="00FC7834" w:rsidRPr="00E23195" w:rsidRDefault="00FC7834" w:rsidP="00FC7834">
            <w:pPr>
              <w:widowControl w:val="0"/>
              <w:autoSpaceDE w:val="0"/>
              <w:autoSpaceDN w:val="0"/>
              <w:adjustRightInd w:val="0"/>
              <w:spacing w:after="0" w:line="240" w:lineRule="auto"/>
              <w:jc w:val="center"/>
              <w:rPr>
                <w:rFonts w:ascii="Arial" w:hAnsi="Arial" w:cs="Arial"/>
                <w:b/>
                <w:sz w:val="20"/>
                <w:szCs w:val="20"/>
              </w:rPr>
            </w:pPr>
            <w:r w:rsidRPr="00E23195">
              <w:rPr>
                <w:rFonts w:ascii="Arial" w:hAnsi="Arial" w:cs="Arial"/>
                <w:b/>
                <w:sz w:val="20"/>
                <w:szCs w:val="20"/>
              </w:rPr>
              <w:lastRenderedPageBreak/>
              <w:t>UYGULAMA FAALİYETLERİ/TEMRİNLER</w:t>
            </w:r>
          </w:p>
        </w:tc>
      </w:tr>
      <w:tr w:rsidR="005B4788" w:rsidRPr="00E23195" w:rsidTr="00395289">
        <w:trPr>
          <w:trHeight w:val="1280"/>
          <w:jc w:val="center"/>
        </w:trPr>
        <w:tc>
          <w:tcPr>
            <w:tcW w:w="2404" w:type="dxa"/>
            <w:vAlign w:val="center"/>
          </w:tcPr>
          <w:p w:rsidR="005B4788" w:rsidRPr="00E23195" w:rsidRDefault="007008AF" w:rsidP="007008AF">
            <w:pPr>
              <w:jc w:val="center"/>
              <w:rPr>
                <w:rFonts w:ascii="Arial" w:hAnsi="Arial" w:cs="Arial"/>
                <w:b/>
                <w:sz w:val="20"/>
                <w:szCs w:val="20"/>
              </w:rPr>
            </w:pPr>
            <w:r w:rsidRPr="00E23195">
              <w:rPr>
                <w:rFonts w:ascii="Arial" w:hAnsi="Arial" w:cs="Arial"/>
                <w:b/>
                <w:sz w:val="20"/>
                <w:szCs w:val="20"/>
              </w:rPr>
              <w:t xml:space="preserve">Kuvvet Sistemleri </w:t>
            </w:r>
          </w:p>
        </w:tc>
        <w:tc>
          <w:tcPr>
            <w:tcW w:w="8216" w:type="dxa"/>
            <w:gridSpan w:val="2"/>
          </w:tcPr>
          <w:p w:rsidR="00122B58" w:rsidRPr="00E23195" w:rsidRDefault="00122B58" w:rsidP="003313EA">
            <w:pPr>
              <w:pStyle w:val="ListeParagraf"/>
              <w:numPr>
                <w:ilvl w:val="0"/>
                <w:numId w:val="2"/>
              </w:numPr>
              <w:spacing w:after="0" w:line="240" w:lineRule="auto"/>
              <w:ind w:left="417"/>
              <w:rPr>
                <w:rFonts w:ascii="Arial" w:hAnsi="Arial" w:cs="Arial"/>
                <w:sz w:val="20"/>
                <w:szCs w:val="20"/>
              </w:rPr>
            </w:pPr>
            <w:r w:rsidRPr="00E23195">
              <w:rPr>
                <w:rFonts w:ascii="Arial" w:hAnsi="Arial" w:cs="Arial"/>
                <w:sz w:val="20"/>
                <w:szCs w:val="20"/>
              </w:rPr>
              <w:t>Kuvvet sistemleri birim hesapları yap</w:t>
            </w:r>
            <w:r w:rsidR="003313EA">
              <w:rPr>
                <w:rFonts w:ascii="Arial" w:hAnsi="Arial" w:cs="Arial"/>
                <w:sz w:val="20"/>
                <w:szCs w:val="20"/>
              </w:rPr>
              <w:t>mak</w:t>
            </w:r>
          </w:p>
          <w:p w:rsidR="00122B58" w:rsidRPr="00E23195" w:rsidRDefault="00122B58" w:rsidP="003313EA">
            <w:pPr>
              <w:pStyle w:val="ListeParagraf"/>
              <w:numPr>
                <w:ilvl w:val="0"/>
                <w:numId w:val="2"/>
              </w:numPr>
              <w:spacing w:after="0" w:line="240" w:lineRule="auto"/>
              <w:ind w:left="417"/>
              <w:rPr>
                <w:rFonts w:ascii="Arial" w:hAnsi="Arial" w:cs="Arial"/>
                <w:sz w:val="20"/>
                <w:szCs w:val="20"/>
              </w:rPr>
            </w:pPr>
            <w:r w:rsidRPr="00E23195">
              <w:rPr>
                <w:rFonts w:ascii="Arial" w:hAnsi="Arial" w:cs="Arial"/>
                <w:sz w:val="20"/>
                <w:szCs w:val="20"/>
              </w:rPr>
              <w:t>Kuvvetlerin birleştirilmesi ve bileşkesini çeşi</w:t>
            </w:r>
            <w:r w:rsidR="00395289" w:rsidRPr="00E23195">
              <w:rPr>
                <w:rFonts w:ascii="Arial" w:hAnsi="Arial" w:cs="Arial"/>
                <w:sz w:val="20"/>
                <w:szCs w:val="20"/>
              </w:rPr>
              <w:t>tli yöntemler uygulamak</w:t>
            </w:r>
          </w:p>
          <w:p w:rsidR="00122B58" w:rsidRPr="00E23195" w:rsidRDefault="00122B58" w:rsidP="003313EA">
            <w:pPr>
              <w:pStyle w:val="ListeParagraf"/>
              <w:numPr>
                <w:ilvl w:val="0"/>
                <w:numId w:val="2"/>
              </w:numPr>
              <w:spacing w:after="0" w:line="240" w:lineRule="auto"/>
              <w:ind w:left="417"/>
              <w:rPr>
                <w:rFonts w:ascii="Arial" w:hAnsi="Arial" w:cs="Arial"/>
                <w:sz w:val="20"/>
                <w:szCs w:val="20"/>
              </w:rPr>
            </w:pPr>
            <w:r w:rsidRPr="00E23195">
              <w:rPr>
                <w:rFonts w:ascii="Arial" w:hAnsi="Arial" w:cs="Arial"/>
                <w:sz w:val="20"/>
                <w:szCs w:val="20"/>
              </w:rPr>
              <w:t xml:space="preserve">Kuvvetlerin ayrıştırılmış bileşenlerini çeşitli yöntemler </w:t>
            </w:r>
            <w:r w:rsidR="00395289" w:rsidRPr="00E23195">
              <w:rPr>
                <w:rFonts w:ascii="Arial" w:hAnsi="Arial" w:cs="Arial"/>
                <w:sz w:val="20"/>
                <w:szCs w:val="20"/>
              </w:rPr>
              <w:t>uygulamak</w:t>
            </w:r>
          </w:p>
          <w:p w:rsidR="00122B58" w:rsidRPr="00E23195" w:rsidRDefault="00122B58" w:rsidP="003313EA">
            <w:pPr>
              <w:pStyle w:val="ListeParagraf"/>
              <w:numPr>
                <w:ilvl w:val="0"/>
                <w:numId w:val="2"/>
              </w:numPr>
              <w:spacing w:after="0" w:line="240" w:lineRule="auto"/>
              <w:ind w:left="417"/>
              <w:rPr>
                <w:rFonts w:ascii="Arial" w:hAnsi="Arial" w:cs="Arial"/>
                <w:sz w:val="20"/>
                <w:szCs w:val="20"/>
              </w:rPr>
            </w:pPr>
            <w:r w:rsidRPr="00E23195">
              <w:rPr>
                <w:rFonts w:ascii="Arial" w:hAnsi="Arial" w:cs="Arial"/>
                <w:sz w:val="20"/>
                <w:szCs w:val="20"/>
              </w:rPr>
              <w:t>Çeşitli yöntemler kullanarak m</w:t>
            </w:r>
            <w:r w:rsidR="00395289" w:rsidRPr="00E23195">
              <w:rPr>
                <w:rFonts w:ascii="Arial" w:hAnsi="Arial" w:cs="Arial"/>
                <w:sz w:val="20"/>
                <w:szCs w:val="20"/>
              </w:rPr>
              <w:t>o</w:t>
            </w:r>
            <w:r w:rsidR="003313EA">
              <w:rPr>
                <w:rFonts w:ascii="Arial" w:hAnsi="Arial" w:cs="Arial"/>
                <w:sz w:val="20"/>
                <w:szCs w:val="20"/>
              </w:rPr>
              <w:t>ment ve mesnet hesapları yapmak</w:t>
            </w:r>
          </w:p>
          <w:p w:rsidR="00316188" w:rsidRPr="00E23195" w:rsidRDefault="00122B58" w:rsidP="003313EA">
            <w:pPr>
              <w:pStyle w:val="ListeParagraf"/>
              <w:numPr>
                <w:ilvl w:val="0"/>
                <w:numId w:val="2"/>
              </w:numPr>
              <w:spacing w:after="0" w:line="240" w:lineRule="auto"/>
              <w:ind w:left="417"/>
              <w:rPr>
                <w:rFonts w:ascii="Arial" w:hAnsi="Arial" w:cs="Arial"/>
                <w:sz w:val="20"/>
                <w:szCs w:val="20"/>
              </w:rPr>
            </w:pPr>
            <w:r w:rsidRPr="00E23195">
              <w:rPr>
                <w:rFonts w:ascii="Arial" w:hAnsi="Arial" w:cs="Arial"/>
                <w:sz w:val="20"/>
                <w:szCs w:val="20"/>
              </w:rPr>
              <w:t>Cisimlerin ve yüzeyl</w:t>
            </w:r>
            <w:r w:rsidR="00395289" w:rsidRPr="00E23195">
              <w:rPr>
                <w:rFonts w:ascii="Arial" w:hAnsi="Arial" w:cs="Arial"/>
                <w:sz w:val="20"/>
                <w:szCs w:val="20"/>
              </w:rPr>
              <w:t>e</w:t>
            </w:r>
            <w:r w:rsidR="003313EA">
              <w:rPr>
                <w:rFonts w:ascii="Arial" w:hAnsi="Arial" w:cs="Arial"/>
                <w:sz w:val="20"/>
                <w:szCs w:val="20"/>
              </w:rPr>
              <w:t>rin ağırlık merkezlerini bulmak</w:t>
            </w:r>
          </w:p>
        </w:tc>
      </w:tr>
      <w:tr w:rsidR="003B3F49" w:rsidRPr="00E23195" w:rsidTr="00687ADA">
        <w:trPr>
          <w:trHeight w:val="1562"/>
          <w:jc w:val="center"/>
        </w:trPr>
        <w:tc>
          <w:tcPr>
            <w:tcW w:w="2404" w:type="dxa"/>
            <w:vAlign w:val="center"/>
          </w:tcPr>
          <w:p w:rsidR="003B3F49" w:rsidRPr="00E23195" w:rsidRDefault="007008AF" w:rsidP="003B3F49">
            <w:pPr>
              <w:jc w:val="center"/>
              <w:rPr>
                <w:rFonts w:ascii="Arial" w:eastAsia="Times New Roman" w:hAnsi="Arial" w:cs="Arial"/>
                <w:b/>
                <w:sz w:val="20"/>
                <w:szCs w:val="20"/>
              </w:rPr>
            </w:pPr>
            <w:r w:rsidRPr="00E23195">
              <w:rPr>
                <w:rFonts w:ascii="Arial" w:hAnsi="Arial" w:cs="Arial"/>
                <w:b/>
                <w:sz w:val="20"/>
                <w:szCs w:val="20"/>
              </w:rPr>
              <w:t>Dayanım Bilgisi</w:t>
            </w:r>
          </w:p>
        </w:tc>
        <w:tc>
          <w:tcPr>
            <w:tcW w:w="8216" w:type="dxa"/>
            <w:gridSpan w:val="2"/>
          </w:tcPr>
          <w:p w:rsidR="00395289" w:rsidRPr="00E23195" w:rsidRDefault="00122B58" w:rsidP="003313EA">
            <w:pPr>
              <w:pStyle w:val="ListeParagraf"/>
              <w:numPr>
                <w:ilvl w:val="0"/>
                <w:numId w:val="4"/>
              </w:numPr>
              <w:spacing w:after="0" w:line="240" w:lineRule="auto"/>
              <w:ind w:left="417"/>
              <w:rPr>
                <w:rFonts w:ascii="Arial" w:hAnsi="Arial" w:cs="Arial"/>
                <w:sz w:val="20"/>
                <w:szCs w:val="20"/>
              </w:rPr>
            </w:pPr>
            <w:r w:rsidRPr="00E23195">
              <w:rPr>
                <w:rFonts w:ascii="Arial" w:hAnsi="Arial" w:cs="Arial"/>
                <w:sz w:val="20"/>
                <w:szCs w:val="20"/>
              </w:rPr>
              <w:t>Doğrudan ve dolaylı yüklere g</w:t>
            </w:r>
            <w:r w:rsidR="00395289" w:rsidRPr="00E23195">
              <w:rPr>
                <w:rFonts w:ascii="Arial" w:hAnsi="Arial" w:cs="Arial"/>
                <w:sz w:val="20"/>
                <w:szCs w:val="20"/>
              </w:rPr>
              <w:t>ör</w:t>
            </w:r>
            <w:r w:rsidR="003313EA">
              <w:rPr>
                <w:rFonts w:ascii="Arial" w:hAnsi="Arial" w:cs="Arial"/>
                <w:sz w:val="20"/>
                <w:szCs w:val="20"/>
              </w:rPr>
              <w:t>e basılma dayanımını hesaplamak</w:t>
            </w:r>
          </w:p>
          <w:p w:rsidR="00122B58" w:rsidRPr="00E23195" w:rsidRDefault="00122B58" w:rsidP="003313EA">
            <w:pPr>
              <w:pStyle w:val="ListeParagraf"/>
              <w:numPr>
                <w:ilvl w:val="0"/>
                <w:numId w:val="4"/>
              </w:numPr>
              <w:spacing w:after="0" w:line="240" w:lineRule="auto"/>
              <w:ind w:left="417"/>
              <w:rPr>
                <w:rFonts w:ascii="Arial" w:hAnsi="Arial" w:cs="Arial"/>
                <w:sz w:val="20"/>
                <w:szCs w:val="20"/>
              </w:rPr>
            </w:pPr>
            <w:r w:rsidRPr="00E23195">
              <w:rPr>
                <w:rFonts w:ascii="Arial" w:hAnsi="Arial" w:cs="Arial"/>
                <w:sz w:val="20"/>
                <w:szCs w:val="20"/>
              </w:rPr>
              <w:t xml:space="preserve">Çeşitli elemanların çekilme dayanımını </w:t>
            </w:r>
            <w:r w:rsidR="003313EA">
              <w:rPr>
                <w:rFonts w:ascii="Arial" w:hAnsi="Arial" w:cs="Arial"/>
                <w:sz w:val="20"/>
                <w:szCs w:val="20"/>
              </w:rPr>
              <w:t>hesaplamak</w:t>
            </w:r>
          </w:p>
          <w:p w:rsidR="00122B58" w:rsidRPr="00E23195" w:rsidRDefault="00122B58" w:rsidP="003313EA">
            <w:pPr>
              <w:pStyle w:val="ListeParagraf"/>
              <w:numPr>
                <w:ilvl w:val="0"/>
                <w:numId w:val="4"/>
              </w:numPr>
              <w:spacing w:after="0" w:line="240" w:lineRule="auto"/>
              <w:ind w:left="417"/>
              <w:rPr>
                <w:rFonts w:ascii="Arial" w:hAnsi="Arial" w:cs="Arial"/>
                <w:sz w:val="20"/>
                <w:szCs w:val="20"/>
              </w:rPr>
            </w:pPr>
            <w:r w:rsidRPr="00E23195">
              <w:rPr>
                <w:rFonts w:ascii="Arial" w:hAnsi="Arial" w:cs="Arial"/>
                <w:sz w:val="20"/>
                <w:szCs w:val="20"/>
              </w:rPr>
              <w:t>Çeşitli elemanla</w:t>
            </w:r>
            <w:r w:rsidR="00395289" w:rsidRPr="00E23195">
              <w:rPr>
                <w:rFonts w:ascii="Arial" w:hAnsi="Arial" w:cs="Arial"/>
                <w:sz w:val="20"/>
                <w:szCs w:val="20"/>
              </w:rPr>
              <w:t xml:space="preserve">rın kesilme </w:t>
            </w:r>
            <w:r w:rsidR="003313EA">
              <w:rPr>
                <w:rFonts w:ascii="Arial" w:hAnsi="Arial" w:cs="Arial"/>
                <w:sz w:val="20"/>
                <w:szCs w:val="20"/>
              </w:rPr>
              <w:t>dayanımını hesaplamak</w:t>
            </w:r>
          </w:p>
          <w:p w:rsidR="00122B58" w:rsidRPr="00E23195" w:rsidRDefault="00122B58" w:rsidP="003313EA">
            <w:pPr>
              <w:pStyle w:val="ListeParagraf"/>
              <w:numPr>
                <w:ilvl w:val="0"/>
                <w:numId w:val="4"/>
              </w:numPr>
              <w:spacing w:after="0" w:line="240" w:lineRule="auto"/>
              <w:ind w:left="417"/>
              <w:rPr>
                <w:rFonts w:ascii="Arial" w:hAnsi="Arial" w:cs="Arial"/>
                <w:sz w:val="20"/>
                <w:szCs w:val="20"/>
              </w:rPr>
            </w:pPr>
            <w:r w:rsidRPr="00E23195">
              <w:rPr>
                <w:rFonts w:ascii="Arial" w:hAnsi="Arial" w:cs="Arial"/>
                <w:sz w:val="20"/>
                <w:szCs w:val="20"/>
              </w:rPr>
              <w:t>Makine elemanlar</w:t>
            </w:r>
            <w:r w:rsidR="00395289" w:rsidRPr="00E23195">
              <w:rPr>
                <w:rFonts w:ascii="Arial" w:hAnsi="Arial" w:cs="Arial"/>
                <w:sz w:val="20"/>
                <w:szCs w:val="20"/>
              </w:rPr>
              <w:t>ın</w:t>
            </w:r>
            <w:r w:rsidR="003313EA">
              <w:rPr>
                <w:rFonts w:ascii="Arial" w:hAnsi="Arial" w:cs="Arial"/>
                <w:sz w:val="20"/>
                <w:szCs w:val="20"/>
              </w:rPr>
              <w:t>ın eğilme dayanımını hesaplamak</w:t>
            </w:r>
          </w:p>
          <w:p w:rsidR="00122B58" w:rsidRPr="00E23195" w:rsidRDefault="00122B58" w:rsidP="003313EA">
            <w:pPr>
              <w:pStyle w:val="ListeParagraf"/>
              <w:numPr>
                <w:ilvl w:val="0"/>
                <w:numId w:val="4"/>
              </w:numPr>
              <w:spacing w:after="0" w:line="240" w:lineRule="auto"/>
              <w:ind w:left="417"/>
              <w:rPr>
                <w:rFonts w:ascii="Arial" w:hAnsi="Arial" w:cs="Arial"/>
                <w:sz w:val="20"/>
                <w:szCs w:val="20"/>
              </w:rPr>
            </w:pPr>
            <w:r w:rsidRPr="00E23195">
              <w:rPr>
                <w:rFonts w:ascii="Arial" w:hAnsi="Arial" w:cs="Arial"/>
                <w:sz w:val="20"/>
                <w:szCs w:val="20"/>
              </w:rPr>
              <w:t>Makine elemanları</w:t>
            </w:r>
            <w:r w:rsidR="00395289" w:rsidRPr="00E23195">
              <w:rPr>
                <w:rFonts w:ascii="Arial" w:hAnsi="Arial" w:cs="Arial"/>
                <w:sz w:val="20"/>
                <w:szCs w:val="20"/>
              </w:rPr>
              <w:t>nı</w:t>
            </w:r>
            <w:r w:rsidR="003313EA">
              <w:rPr>
                <w:rFonts w:ascii="Arial" w:hAnsi="Arial" w:cs="Arial"/>
                <w:sz w:val="20"/>
                <w:szCs w:val="20"/>
              </w:rPr>
              <w:t>n burulma dayanımını hesaplamak</w:t>
            </w:r>
          </w:p>
          <w:p w:rsidR="00122B58" w:rsidRPr="00E23195" w:rsidRDefault="00122B58" w:rsidP="003313EA">
            <w:pPr>
              <w:pStyle w:val="ListeParagraf"/>
              <w:numPr>
                <w:ilvl w:val="0"/>
                <w:numId w:val="4"/>
              </w:numPr>
              <w:spacing w:after="0" w:line="240" w:lineRule="auto"/>
              <w:ind w:left="417"/>
              <w:rPr>
                <w:rFonts w:ascii="Arial" w:hAnsi="Arial" w:cs="Arial"/>
                <w:sz w:val="20"/>
                <w:szCs w:val="20"/>
              </w:rPr>
            </w:pPr>
            <w:r w:rsidRPr="00E23195">
              <w:rPr>
                <w:rFonts w:ascii="Arial" w:hAnsi="Arial" w:cs="Arial"/>
                <w:sz w:val="20"/>
                <w:szCs w:val="20"/>
              </w:rPr>
              <w:t>Makine elemanların</w:t>
            </w:r>
            <w:r w:rsidR="00395289" w:rsidRPr="00E23195">
              <w:rPr>
                <w:rFonts w:ascii="Arial" w:hAnsi="Arial" w:cs="Arial"/>
                <w:sz w:val="20"/>
                <w:szCs w:val="20"/>
              </w:rPr>
              <w:t>ın</w:t>
            </w:r>
            <w:r w:rsidR="003313EA">
              <w:rPr>
                <w:rFonts w:ascii="Arial" w:hAnsi="Arial" w:cs="Arial"/>
                <w:sz w:val="20"/>
                <w:szCs w:val="20"/>
              </w:rPr>
              <w:t xml:space="preserve"> burkulma dayanımını hesaplamak</w:t>
            </w:r>
          </w:p>
          <w:p w:rsidR="00122B58" w:rsidRPr="00E23195" w:rsidRDefault="00122B58" w:rsidP="003313EA">
            <w:pPr>
              <w:pStyle w:val="ListeParagraf"/>
              <w:numPr>
                <w:ilvl w:val="0"/>
                <w:numId w:val="4"/>
              </w:numPr>
              <w:spacing w:after="0" w:line="240" w:lineRule="auto"/>
              <w:ind w:left="417"/>
              <w:rPr>
                <w:rFonts w:ascii="Arial" w:hAnsi="Arial" w:cs="Arial"/>
                <w:sz w:val="20"/>
                <w:szCs w:val="20"/>
              </w:rPr>
            </w:pPr>
            <w:r w:rsidRPr="00E23195">
              <w:rPr>
                <w:rFonts w:ascii="Arial" w:hAnsi="Arial" w:cs="Arial"/>
                <w:sz w:val="20"/>
                <w:szCs w:val="20"/>
              </w:rPr>
              <w:t>Makine elemanla</w:t>
            </w:r>
            <w:r w:rsidR="00395289" w:rsidRPr="00E23195">
              <w:rPr>
                <w:rFonts w:ascii="Arial" w:hAnsi="Arial" w:cs="Arial"/>
                <w:sz w:val="20"/>
                <w:szCs w:val="20"/>
              </w:rPr>
              <w:t>rın</w:t>
            </w:r>
            <w:r w:rsidR="003313EA">
              <w:rPr>
                <w:rFonts w:ascii="Arial" w:hAnsi="Arial" w:cs="Arial"/>
                <w:sz w:val="20"/>
                <w:szCs w:val="20"/>
              </w:rPr>
              <w:t>ın birleşik dayanımı hesaplamak</w:t>
            </w:r>
          </w:p>
          <w:p w:rsidR="00316188" w:rsidRPr="00E23195" w:rsidRDefault="00316188" w:rsidP="003313EA">
            <w:pPr>
              <w:pStyle w:val="ListeParagraf"/>
              <w:spacing w:after="0" w:line="240" w:lineRule="auto"/>
              <w:ind w:left="417"/>
              <w:rPr>
                <w:rFonts w:ascii="Arial" w:hAnsi="Arial" w:cs="Arial"/>
                <w:sz w:val="20"/>
                <w:szCs w:val="20"/>
              </w:rPr>
            </w:pPr>
          </w:p>
        </w:tc>
      </w:tr>
      <w:tr w:rsidR="00006EA4" w:rsidRPr="00E23195" w:rsidTr="00006EA4">
        <w:trPr>
          <w:trHeight w:val="621"/>
          <w:jc w:val="center"/>
        </w:trPr>
        <w:tc>
          <w:tcPr>
            <w:tcW w:w="10620" w:type="dxa"/>
            <w:gridSpan w:val="3"/>
            <w:shd w:val="clear" w:color="auto" w:fill="B8CCE4" w:themeFill="accent1" w:themeFillTint="66"/>
            <w:vAlign w:val="center"/>
          </w:tcPr>
          <w:p w:rsidR="00006EA4" w:rsidRPr="00E23195" w:rsidRDefault="00875190" w:rsidP="00006EA4">
            <w:pPr>
              <w:widowControl w:val="0"/>
              <w:autoSpaceDE w:val="0"/>
              <w:autoSpaceDN w:val="0"/>
              <w:adjustRightInd w:val="0"/>
              <w:spacing w:after="0" w:line="240" w:lineRule="auto"/>
              <w:jc w:val="center"/>
              <w:rPr>
                <w:rFonts w:ascii="Arial" w:hAnsi="Arial" w:cs="Arial"/>
                <w:bCs/>
                <w:sz w:val="20"/>
                <w:szCs w:val="20"/>
              </w:rPr>
            </w:pPr>
            <w:r w:rsidRPr="00E23195">
              <w:rPr>
                <w:rFonts w:ascii="Arial" w:hAnsi="Arial" w:cs="Arial"/>
                <w:b/>
                <w:sz w:val="20"/>
                <w:szCs w:val="20"/>
              </w:rPr>
              <w:t>DERSİN UYGULANMASINA</w:t>
            </w:r>
            <w:r w:rsidR="00006EA4" w:rsidRPr="00E23195">
              <w:rPr>
                <w:rFonts w:ascii="Arial" w:hAnsi="Arial" w:cs="Arial"/>
                <w:b/>
                <w:sz w:val="20"/>
                <w:szCs w:val="20"/>
              </w:rPr>
              <w:t xml:space="preserve"> İLİŞKİN AÇIKLAMALAR</w:t>
            </w:r>
          </w:p>
        </w:tc>
      </w:tr>
      <w:tr w:rsidR="00006EA4" w:rsidRPr="00E23195" w:rsidTr="00006EA4">
        <w:trPr>
          <w:trHeight w:val="621"/>
          <w:jc w:val="center"/>
        </w:trPr>
        <w:tc>
          <w:tcPr>
            <w:tcW w:w="10620" w:type="dxa"/>
            <w:gridSpan w:val="3"/>
            <w:shd w:val="clear" w:color="auto" w:fill="auto"/>
            <w:vAlign w:val="center"/>
          </w:tcPr>
          <w:p w:rsidR="003313EA" w:rsidRDefault="003313EA" w:rsidP="003313EA">
            <w:pPr>
              <w:pStyle w:val="ListeParagraf"/>
              <w:spacing w:after="0" w:line="240" w:lineRule="auto"/>
              <w:ind w:left="410"/>
              <w:jc w:val="both"/>
              <w:rPr>
                <w:rFonts w:ascii="Arial" w:hAnsi="Arial" w:cs="Arial"/>
                <w:bCs/>
                <w:sz w:val="20"/>
                <w:szCs w:val="20"/>
              </w:rPr>
            </w:pPr>
          </w:p>
          <w:p w:rsidR="00006EA4" w:rsidRPr="00E23195" w:rsidRDefault="00006EA4" w:rsidP="0094337D">
            <w:pPr>
              <w:pStyle w:val="ListeParagraf"/>
              <w:numPr>
                <w:ilvl w:val="0"/>
                <w:numId w:val="3"/>
              </w:numPr>
              <w:spacing w:after="0" w:line="240" w:lineRule="auto"/>
              <w:ind w:left="410" w:hanging="283"/>
              <w:jc w:val="both"/>
              <w:rPr>
                <w:rFonts w:ascii="Arial" w:hAnsi="Arial" w:cs="Arial"/>
                <w:bCs/>
                <w:sz w:val="20"/>
                <w:szCs w:val="20"/>
              </w:rPr>
            </w:pPr>
            <w:r w:rsidRPr="00E23195">
              <w:rPr>
                <w:rFonts w:ascii="Arial" w:hAnsi="Arial" w:cs="Arial"/>
                <w:bCs/>
                <w:sz w:val="20"/>
                <w:szCs w:val="20"/>
              </w:rPr>
              <w:t xml:space="preserve">Öğrencilerin araç ve gereçleri iş sağlığı ve güvenliği kurallarına uygun kullanmalarına yönelik açıklamalar yapılmalıdır. </w:t>
            </w:r>
          </w:p>
          <w:p w:rsidR="00D9035C" w:rsidRPr="00E23195" w:rsidRDefault="00D9035C" w:rsidP="0094337D">
            <w:pPr>
              <w:pStyle w:val="ListeParagraf"/>
              <w:numPr>
                <w:ilvl w:val="0"/>
                <w:numId w:val="3"/>
              </w:numPr>
              <w:spacing w:after="0" w:line="240" w:lineRule="auto"/>
              <w:ind w:left="410" w:hanging="283"/>
              <w:jc w:val="both"/>
              <w:rPr>
                <w:rFonts w:ascii="Arial" w:hAnsi="Arial" w:cs="Arial"/>
                <w:bCs/>
                <w:sz w:val="20"/>
                <w:szCs w:val="20"/>
              </w:rPr>
            </w:pPr>
            <w:r w:rsidRPr="00E23195">
              <w:rPr>
                <w:rFonts w:ascii="Arial" w:hAnsi="Arial" w:cs="Arial"/>
                <w:bCs/>
                <w:sz w:val="20"/>
                <w:szCs w:val="20"/>
              </w:rPr>
              <w:t>Zümre öğretmenler kurulu temrinlerden okulun fiziki şartlarına, atölye ve öğrenci sayılarına ve seviyelerine göre uygun olanları seçerek uygulayacaktır. Temrinler mutlaka tamamlanacaktır.</w:t>
            </w:r>
          </w:p>
          <w:p w:rsidR="00006EA4" w:rsidRPr="00E23195" w:rsidRDefault="00006EA4" w:rsidP="0094337D">
            <w:pPr>
              <w:pStyle w:val="ListeParagraf"/>
              <w:numPr>
                <w:ilvl w:val="0"/>
                <w:numId w:val="3"/>
              </w:numPr>
              <w:spacing w:after="0" w:line="240" w:lineRule="auto"/>
              <w:ind w:left="410" w:hanging="283"/>
              <w:jc w:val="both"/>
              <w:rPr>
                <w:rFonts w:ascii="Arial" w:hAnsi="Arial" w:cs="Arial"/>
                <w:bCs/>
                <w:sz w:val="20"/>
                <w:szCs w:val="20"/>
              </w:rPr>
            </w:pPr>
            <w:r w:rsidRPr="00E23195">
              <w:rPr>
                <w:rFonts w:ascii="Arial" w:hAnsi="Arial" w:cs="Arial"/>
                <w:bCs/>
                <w:sz w:val="20"/>
                <w:szCs w:val="20"/>
              </w:rPr>
              <w:t xml:space="preserve">Bu </w:t>
            </w:r>
            <w:r w:rsidR="00685D2E" w:rsidRPr="00E23195">
              <w:rPr>
                <w:rFonts w:ascii="Arial" w:hAnsi="Arial" w:cs="Arial"/>
                <w:bCs/>
                <w:sz w:val="20"/>
                <w:szCs w:val="20"/>
              </w:rPr>
              <w:t>derste</w:t>
            </w:r>
            <w:r w:rsidRPr="00E23195">
              <w:rPr>
                <w:rFonts w:ascii="Arial" w:hAnsi="Arial" w:cs="Arial"/>
                <w:bCs/>
                <w:sz w:val="20"/>
                <w:szCs w:val="20"/>
              </w:rPr>
              <w:t xml:space="preserve"> öğrencilere yaptığı çalışmalara sınıf arkadaşlarına sunmasına fırsat verilerek iletişim becerilerinin </w:t>
            </w:r>
            <w:r w:rsidR="00B07E2C" w:rsidRPr="00E23195">
              <w:rPr>
                <w:rFonts w:ascii="Arial" w:hAnsi="Arial" w:cs="Arial"/>
                <w:bCs/>
                <w:sz w:val="20"/>
                <w:szCs w:val="20"/>
              </w:rPr>
              <w:t>gelişmesi sağlan</w:t>
            </w:r>
            <w:r w:rsidRPr="00E23195">
              <w:rPr>
                <w:rFonts w:ascii="Arial" w:hAnsi="Arial" w:cs="Arial"/>
                <w:bCs/>
                <w:sz w:val="20"/>
                <w:szCs w:val="20"/>
              </w:rPr>
              <w:t>malıdır.</w:t>
            </w:r>
            <w:bookmarkStart w:id="0" w:name="_GoBack"/>
            <w:bookmarkEnd w:id="0"/>
          </w:p>
          <w:p w:rsidR="00006EA4" w:rsidRPr="00E23195" w:rsidRDefault="00006EA4" w:rsidP="0094337D">
            <w:pPr>
              <w:pStyle w:val="ListeParagraf"/>
              <w:numPr>
                <w:ilvl w:val="0"/>
                <w:numId w:val="3"/>
              </w:numPr>
              <w:spacing w:after="0" w:line="240" w:lineRule="auto"/>
              <w:ind w:left="410" w:hanging="283"/>
              <w:jc w:val="both"/>
              <w:rPr>
                <w:rFonts w:ascii="Arial" w:hAnsi="Arial" w:cs="Arial"/>
                <w:bCs/>
                <w:sz w:val="20"/>
                <w:szCs w:val="20"/>
              </w:rPr>
            </w:pPr>
            <w:r w:rsidRPr="00E23195">
              <w:rPr>
                <w:rFonts w:ascii="Arial" w:hAnsi="Arial" w:cs="Arial"/>
                <w:bCs/>
                <w:sz w:val="20"/>
                <w:szCs w:val="20"/>
              </w:rPr>
              <w:t xml:space="preserve">Anlatımdan ve örnek çalışmalardan sonra, dersin öğrenme kazanımlarının öğrencide pekiştirilmesi amacıyla birden fazla uygulama faaliyeti yapılmalıdır. </w:t>
            </w:r>
          </w:p>
          <w:p w:rsidR="0094337D" w:rsidRPr="00E23195" w:rsidRDefault="0094337D" w:rsidP="0094337D">
            <w:pPr>
              <w:numPr>
                <w:ilvl w:val="0"/>
                <w:numId w:val="3"/>
              </w:numPr>
              <w:spacing w:after="0" w:line="240" w:lineRule="auto"/>
              <w:ind w:left="410" w:hanging="283"/>
              <w:rPr>
                <w:rFonts w:ascii="Arial" w:eastAsia="Times New Roman" w:hAnsi="Arial" w:cs="Arial"/>
                <w:sz w:val="20"/>
                <w:szCs w:val="20"/>
              </w:rPr>
            </w:pPr>
            <w:r w:rsidRPr="00E23195">
              <w:rPr>
                <w:rFonts w:ascii="Arial" w:eastAsia="Times New Roman" w:hAnsi="Arial" w:cs="Arial"/>
                <w:sz w:val="20"/>
                <w:szCs w:val="20"/>
              </w:rPr>
              <w:t>Öğrencilere kullandıkları araç gereçlerin işlemleri bittikten sonra temizliği düzeni ve bakımlarının düzenli olarak yapmaları alışkanlığı kazandırılmalıdır.</w:t>
            </w:r>
          </w:p>
          <w:p w:rsidR="0094337D" w:rsidRPr="00E23195" w:rsidRDefault="0094337D" w:rsidP="0094337D">
            <w:pPr>
              <w:numPr>
                <w:ilvl w:val="0"/>
                <w:numId w:val="3"/>
              </w:numPr>
              <w:spacing w:after="0" w:line="240" w:lineRule="auto"/>
              <w:ind w:left="410" w:hanging="283"/>
              <w:rPr>
                <w:rFonts w:ascii="Arial" w:eastAsia="Times New Roman" w:hAnsi="Arial" w:cs="Arial"/>
                <w:sz w:val="20"/>
                <w:szCs w:val="20"/>
              </w:rPr>
            </w:pPr>
            <w:r w:rsidRPr="00E23195">
              <w:rPr>
                <w:rFonts w:ascii="Arial" w:eastAsia="Times New Roman" w:hAnsi="Arial" w:cs="Arial"/>
                <w:sz w:val="20"/>
                <w:szCs w:val="20"/>
              </w:rPr>
              <w:t xml:space="preserve">Öğrencilere çalışma ortamının temizliği, düzeni, israf etmeme, kişisel temizliğine dikkat etme, yardımlaşma, </w:t>
            </w:r>
            <w:proofErr w:type="gramStart"/>
            <w:r w:rsidRPr="00E23195">
              <w:rPr>
                <w:rFonts w:ascii="Arial" w:eastAsia="Times New Roman" w:hAnsi="Arial" w:cs="Arial"/>
                <w:sz w:val="20"/>
                <w:szCs w:val="20"/>
              </w:rPr>
              <w:t>empati</w:t>
            </w:r>
            <w:proofErr w:type="gramEnd"/>
            <w:r w:rsidRPr="00E23195">
              <w:rPr>
                <w:rFonts w:ascii="Arial" w:eastAsia="Times New Roman" w:hAnsi="Arial" w:cs="Arial"/>
                <w:sz w:val="20"/>
                <w:szCs w:val="20"/>
              </w:rPr>
              <w:t>, saygı, sevgi, sabır ahlaki değerlere dikkat etme alışkanlıkları kazandırılmalıdır.</w:t>
            </w:r>
          </w:p>
          <w:p w:rsidR="00006EA4" w:rsidRPr="00E23195" w:rsidRDefault="00006EA4" w:rsidP="00006EA4">
            <w:pPr>
              <w:widowControl w:val="0"/>
              <w:autoSpaceDE w:val="0"/>
              <w:autoSpaceDN w:val="0"/>
              <w:adjustRightInd w:val="0"/>
              <w:spacing w:after="0" w:line="240" w:lineRule="auto"/>
              <w:jc w:val="center"/>
              <w:rPr>
                <w:rFonts w:ascii="Arial" w:hAnsi="Arial" w:cs="Arial"/>
                <w:b/>
                <w:sz w:val="20"/>
                <w:szCs w:val="20"/>
              </w:rPr>
            </w:pPr>
          </w:p>
        </w:tc>
      </w:tr>
    </w:tbl>
    <w:p w:rsidR="0070631E" w:rsidRPr="00E23195" w:rsidRDefault="0070631E" w:rsidP="00F46191">
      <w:pPr>
        <w:spacing w:after="200" w:line="276" w:lineRule="auto"/>
        <w:rPr>
          <w:rFonts w:ascii="Arial" w:hAnsi="Arial" w:cs="Arial"/>
          <w:sz w:val="20"/>
          <w:szCs w:val="20"/>
        </w:rPr>
      </w:pPr>
    </w:p>
    <w:sectPr w:rsidR="0070631E" w:rsidRPr="00E231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236D"/>
    <w:multiLevelType w:val="hybridMultilevel"/>
    <w:tmpl w:val="A89850D4"/>
    <w:lvl w:ilvl="0" w:tplc="041F0001">
      <w:start w:val="1"/>
      <w:numFmt w:val="bullet"/>
      <w:lvlText w:val=""/>
      <w:lvlJc w:val="left"/>
      <w:pPr>
        <w:ind w:left="965" w:hanging="360"/>
      </w:pPr>
      <w:rPr>
        <w:rFonts w:ascii="Symbol" w:hAnsi="Symbol" w:hint="default"/>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 w15:restartNumberingAfterBreak="0">
    <w:nsid w:val="23F82894"/>
    <w:multiLevelType w:val="hybridMultilevel"/>
    <w:tmpl w:val="1FA6AB42"/>
    <w:lvl w:ilvl="0" w:tplc="ABD225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F815E4"/>
    <w:multiLevelType w:val="multilevel"/>
    <w:tmpl w:val="8FE01A72"/>
    <w:styleLink w:val="Stil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E80E0F"/>
    <w:multiLevelType w:val="hybridMultilevel"/>
    <w:tmpl w:val="9BE62D30"/>
    <w:lvl w:ilvl="0" w:tplc="041F0001">
      <w:start w:val="1"/>
      <w:numFmt w:val="bullet"/>
      <w:lvlText w:val=""/>
      <w:lvlJc w:val="left"/>
      <w:pPr>
        <w:ind w:left="965" w:hanging="360"/>
      </w:pPr>
      <w:rPr>
        <w:rFonts w:ascii="Symbol" w:hAnsi="Symbol" w:hint="default"/>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4" w15:restartNumberingAfterBreak="0">
    <w:nsid w:val="4025174D"/>
    <w:multiLevelType w:val="hybridMultilevel"/>
    <w:tmpl w:val="82AA149A"/>
    <w:lvl w:ilvl="0" w:tplc="B12A26C4">
      <w:start w:val="1"/>
      <w:numFmt w:val="decimal"/>
      <w:lvlText w:val="%1."/>
      <w:lvlJc w:val="left"/>
      <w:pPr>
        <w:ind w:left="1080" w:hanging="360"/>
      </w:pPr>
      <w:rPr>
        <w:rFonts w:hint="default"/>
        <w:b/>
      </w:rPr>
    </w:lvl>
    <w:lvl w:ilvl="1" w:tplc="041F0003">
      <w:start w:val="1"/>
      <w:numFmt w:val="bullet"/>
      <w:lvlText w:val="o"/>
      <w:lvlJc w:val="left"/>
      <w:pPr>
        <w:ind w:left="1800" w:hanging="360"/>
      </w:pPr>
      <w:rPr>
        <w:rFonts w:ascii="Courier New" w:hAnsi="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hint="default"/>
      </w:rPr>
    </w:lvl>
    <w:lvl w:ilvl="8" w:tplc="041F0005">
      <w:start w:val="1"/>
      <w:numFmt w:val="bullet"/>
      <w:lvlText w:val=""/>
      <w:lvlJc w:val="left"/>
      <w:pPr>
        <w:ind w:left="6840" w:hanging="360"/>
      </w:pPr>
      <w:rPr>
        <w:rFonts w:ascii="Wingdings" w:hAnsi="Wingdings" w:hint="default"/>
      </w:rPr>
    </w:lvl>
  </w:abstractNum>
  <w:abstractNum w:abstractNumId="5" w15:restartNumberingAfterBreak="0">
    <w:nsid w:val="45A7627A"/>
    <w:multiLevelType w:val="hybridMultilevel"/>
    <w:tmpl w:val="447819E6"/>
    <w:lvl w:ilvl="0" w:tplc="FC3410C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AED1F0E"/>
    <w:multiLevelType w:val="hybridMultilevel"/>
    <w:tmpl w:val="A986EB94"/>
    <w:lvl w:ilvl="0" w:tplc="4F1EB016">
      <w:start w:val="1"/>
      <w:numFmt w:val="decimal"/>
      <w:lvlText w:val="%1."/>
      <w:lvlJc w:val="left"/>
      <w:pPr>
        <w:ind w:left="965" w:hanging="360"/>
      </w:pPr>
      <w:rPr>
        <w:rFonts w:ascii="Arial" w:eastAsiaTheme="minorEastAsia" w:hAnsi="Arial" w:cs="Arial"/>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7"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485F8D"/>
    <w:multiLevelType w:val="hybridMultilevel"/>
    <w:tmpl w:val="6DA832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21633B1"/>
    <w:multiLevelType w:val="hybridMultilevel"/>
    <w:tmpl w:val="348C2CE8"/>
    <w:lvl w:ilvl="0" w:tplc="2DD6DF5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80F66F1"/>
    <w:multiLevelType w:val="hybridMultilevel"/>
    <w:tmpl w:val="105E5F3E"/>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C873F35"/>
    <w:multiLevelType w:val="hybridMultilevel"/>
    <w:tmpl w:val="5F20DF86"/>
    <w:lvl w:ilvl="0" w:tplc="BEC8B580">
      <w:start w:val="1"/>
      <w:numFmt w:val="decimal"/>
      <w:lvlText w:val="%1."/>
      <w:lvlJc w:val="left"/>
      <w:pPr>
        <w:ind w:left="1080" w:hanging="360"/>
      </w:pPr>
      <w:rPr>
        <w:rFonts w:hint="default"/>
        <w:b/>
      </w:rPr>
    </w:lvl>
    <w:lvl w:ilvl="1" w:tplc="041F0003">
      <w:start w:val="1"/>
      <w:numFmt w:val="bullet"/>
      <w:lvlText w:val="o"/>
      <w:lvlJc w:val="left"/>
      <w:pPr>
        <w:ind w:left="1800" w:hanging="360"/>
      </w:pPr>
      <w:rPr>
        <w:rFonts w:ascii="Courier New" w:hAnsi="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hint="default"/>
      </w:rPr>
    </w:lvl>
    <w:lvl w:ilvl="8" w:tplc="041F0005">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7"/>
  </w:num>
  <w:num w:numId="4">
    <w:abstractNumId w:val="1"/>
  </w:num>
  <w:num w:numId="5">
    <w:abstractNumId w:val="6"/>
  </w:num>
  <w:num w:numId="6">
    <w:abstractNumId w:val="8"/>
  </w:num>
  <w:num w:numId="7">
    <w:abstractNumId w:val="2"/>
  </w:num>
  <w:num w:numId="8">
    <w:abstractNumId w:val="4"/>
  </w:num>
  <w:num w:numId="9">
    <w:abstractNumId w:val="11"/>
  </w:num>
  <w:num w:numId="10">
    <w:abstractNumId w:val="3"/>
  </w:num>
  <w:num w:numId="11">
    <w:abstractNumId w:val="0"/>
  </w:num>
  <w:num w:numId="1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0A23"/>
    <w:rsid w:val="00001D4B"/>
    <w:rsid w:val="00002240"/>
    <w:rsid w:val="00006EA4"/>
    <w:rsid w:val="000179EC"/>
    <w:rsid w:val="00035A3C"/>
    <w:rsid w:val="00041168"/>
    <w:rsid w:val="00042423"/>
    <w:rsid w:val="000459AF"/>
    <w:rsid w:val="0005323C"/>
    <w:rsid w:val="000537F1"/>
    <w:rsid w:val="00071753"/>
    <w:rsid w:val="000729B1"/>
    <w:rsid w:val="00077BC8"/>
    <w:rsid w:val="00083747"/>
    <w:rsid w:val="00084B6E"/>
    <w:rsid w:val="000A3B75"/>
    <w:rsid w:val="000C2FA8"/>
    <w:rsid w:val="000C58FC"/>
    <w:rsid w:val="000D25DC"/>
    <w:rsid w:val="000D31EF"/>
    <w:rsid w:val="000E0A6D"/>
    <w:rsid w:val="00122B58"/>
    <w:rsid w:val="00122FE8"/>
    <w:rsid w:val="0013379D"/>
    <w:rsid w:val="001345AB"/>
    <w:rsid w:val="001409F0"/>
    <w:rsid w:val="00156833"/>
    <w:rsid w:val="00171AAE"/>
    <w:rsid w:val="00173D0D"/>
    <w:rsid w:val="001838DD"/>
    <w:rsid w:val="0019714A"/>
    <w:rsid w:val="001A3936"/>
    <w:rsid w:val="001A4D18"/>
    <w:rsid w:val="001B75A1"/>
    <w:rsid w:val="001D48BF"/>
    <w:rsid w:val="001F1E2D"/>
    <w:rsid w:val="00217CBE"/>
    <w:rsid w:val="00251A4A"/>
    <w:rsid w:val="002602D8"/>
    <w:rsid w:val="00280001"/>
    <w:rsid w:val="002B4691"/>
    <w:rsid w:val="002B6AF2"/>
    <w:rsid w:val="002F0927"/>
    <w:rsid w:val="002F46FB"/>
    <w:rsid w:val="0030138A"/>
    <w:rsid w:val="00316188"/>
    <w:rsid w:val="003229E0"/>
    <w:rsid w:val="003265A1"/>
    <w:rsid w:val="003313EA"/>
    <w:rsid w:val="00341DB3"/>
    <w:rsid w:val="003851BF"/>
    <w:rsid w:val="00395289"/>
    <w:rsid w:val="003A29D7"/>
    <w:rsid w:val="003B3F49"/>
    <w:rsid w:val="003C443F"/>
    <w:rsid w:val="003D4F29"/>
    <w:rsid w:val="003D6C33"/>
    <w:rsid w:val="003E0AE8"/>
    <w:rsid w:val="003F0CCD"/>
    <w:rsid w:val="003F2079"/>
    <w:rsid w:val="003F51B5"/>
    <w:rsid w:val="003F6D8B"/>
    <w:rsid w:val="004026F2"/>
    <w:rsid w:val="00405025"/>
    <w:rsid w:val="00437887"/>
    <w:rsid w:val="004577C3"/>
    <w:rsid w:val="00460197"/>
    <w:rsid w:val="00465C46"/>
    <w:rsid w:val="00484972"/>
    <w:rsid w:val="00495F20"/>
    <w:rsid w:val="0049706F"/>
    <w:rsid w:val="004A73B3"/>
    <w:rsid w:val="004B07FA"/>
    <w:rsid w:val="004B2607"/>
    <w:rsid w:val="004B4C7B"/>
    <w:rsid w:val="004F0A7E"/>
    <w:rsid w:val="00505615"/>
    <w:rsid w:val="00512B39"/>
    <w:rsid w:val="005130EE"/>
    <w:rsid w:val="005234AA"/>
    <w:rsid w:val="0057759B"/>
    <w:rsid w:val="00585607"/>
    <w:rsid w:val="005948BA"/>
    <w:rsid w:val="005A02E4"/>
    <w:rsid w:val="005B4788"/>
    <w:rsid w:val="005B503F"/>
    <w:rsid w:val="005F0B5E"/>
    <w:rsid w:val="0060654D"/>
    <w:rsid w:val="00617272"/>
    <w:rsid w:val="00640BAD"/>
    <w:rsid w:val="00654FC7"/>
    <w:rsid w:val="00655ED6"/>
    <w:rsid w:val="00661BC7"/>
    <w:rsid w:val="006659A0"/>
    <w:rsid w:val="006758A1"/>
    <w:rsid w:val="00675EEE"/>
    <w:rsid w:val="00685D2E"/>
    <w:rsid w:val="00687ADA"/>
    <w:rsid w:val="006976CE"/>
    <w:rsid w:val="006C0E81"/>
    <w:rsid w:val="007008AF"/>
    <w:rsid w:val="0070631E"/>
    <w:rsid w:val="00710686"/>
    <w:rsid w:val="0071236D"/>
    <w:rsid w:val="0072305A"/>
    <w:rsid w:val="007345FC"/>
    <w:rsid w:val="0074202B"/>
    <w:rsid w:val="007443C8"/>
    <w:rsid w:val="007705A7"/>
    <w:rsid w:val="0077553E"/>
    <w:rsid w:val="00787C52"/>
    <w:rsid w:val="00794E63"/>
    <w:rsid w:val="007A12B1"/>
    <w:rsid w:val="007A70F7"/>
    <w:rsid w:val="007B0DA2"/>
    <w:rsid w:val="007C6036"/>
    <w:rsid w:val="007E4EF4"/>
    <w:rsid w:val="007F6AB2"/>
    <w:rsid w:val="00811C84"/>
    <w:rsid w:val="008212E9"/>
    <w:rsid w:val="00845F50"/>
    <w:rsid w:val="008564F5"/>
    <w:rsid w:val="00860FED"/>
    <w:rsid w:val="00866627"/>
    <w:rsid w:val="00875190"/>
    <w:rsid w:val="00875BB0"/>
    <w:rsid w:val="00877D95"/>
    <w:rsid w:val="008910F8"/>
    <w:rsid w:val="008A1977"/>
    <w:rsid w:val="008A2121"/>
    <w:rsid w:val="008B3F5C"/>
    <w:rsid w:val="008C12AA"/>
    <w:rsid w:val="008C51F4"/>
    <w:rsid w:val="008D0929"/>
    <w:rsid w:val="008E37D2"/>
    <w:rsid w:val="008F03CA"/>
    <w:rsid w:val="0090104E"/>
    <w:rsid w:val="00902313"/>
    <w:rsid w:val="00911FE8"/>
    <w:rsid w:val="00916CA4"/>
    <w:rsid w:val="00921325"/>
    <w:rsid w:val="00935D60"/>
    <w:rsid w:val="00937143"/>
    <w:rsid w:val="00941090"/>
    <w:rsid w:val="0094337D"/>
    <w:rsid w:val="00945D86"/>
    <w:rsid w:val="009641EB"/>
    <w:rsid w:val="009906B7"/>
    <w:rsid w:val="009A2DA4"/>
    <w:rsid w:val="009A3FA0"/>
    <w:rsid w:val="009A6670"/>
    <w:rsid w:val="009B050B"/>
    <w:rsid w:val="009B2B22"/>
    <w:rsid w:val="009B3197"/>
    <w:rsid w:val="009D09D8"/>
    <w:rsid w:val="009F4E51"/>
    <w:rsid w:val="00A06DFE"/>
    <w:rsid w:val="00A24282"/>
    <w:rsid w:val="00A406BD"/>
    <w:rsid w:val="00A67325"/>
    <w:rsid w:val="00A7393F"/>
    <w:rsid w:val="00A85BCE"/>
    <w:rsid w:val="00A91BE0"/>
    <w:rsid w:val="00A96D8E"/>
    <w:rsid w:val="00AA4848"/>
    <w:rsid w:val="00AA64EE"/>
    <w:rsid w:val="00AC7A7E"/>
    <w:rsid w:val="00AD260B"/>
    <w:rsid w:val="00AE3108"/>
    <w:rsid w:val="00B07E2C"/>
    <w:rsid w:val="00B13864"/>
    <w:rsid w:val="00B20E51"/>
    <w:rsid w:val="00B754AB"/>
    <w:rsid w:val="00BA70BD"/>
    <w:rsid w:val="00BC68A0"/>
    <w:rsid w:val="00BD79A4"/>
    <w:rsid w:val="00BF06D2"/>
    <w:rsid w:val="00C0572E"/>
    <w:rsid w:val="00C0731B"/>
    <w:rsid w:val="00C159FD"/>
    <w:rsid w:val="00C201BF"/>
    <w:rsid w:val="00C2221C"/>
    <w:rsid w:val="00C30BAA"/>
    <w:rsid w:val="00C41098"/>
    <w:rsid w:val="00C719B0"/>
    <w:rsid w:val="00C95A0A"/>
    <w:rsid w:val="00CA32A7"/>
    <w:rsid w:val="00CB0040"/>
    <w:rsid w:val="00CC09A1"/>
    <w:rsid w:val="00CC61F7"/>
    <w:rsid w:val="00CF2269"/>
    <w:rsid w:val="00CF283E"/>
    <w:rsid w:val="00CF2D9E"/>
    <w:rsid w:val="00CF39E5"/>
    <w:rsid w:val="00CF48A1"/>
    <w:rsid w:val="00D05BC4"/>
    <w:rsid w:val="00D20DFC"/>
    <w:rsid w:val="00D220E6"/>
    <w:rsid w:val="00D76703"/>
    <w:rsid w:val="00D8207F"/>
    <w:rsid w:val="00D9035C"/>
    <w:rsid w:val="00D91675"/>
    <w:rsid w:val="00DA4A2B"/>
    <w:rsid w:val="00DB3F4E"/>
    <w:rsid w:val="00DB7FA9"/>
    <w:rsid w:val="00DD1886"/>
    <w:rsid w:val="00DD458A"/>
    <w:rsid w:val="00DF4558"/>
    <w:rsid w:val="00E06180"/>
    <w:rsid w:val="00E154C5"/>
    <w:rsid w:val="00E22C93"/>
    <w:rsid w:val="00E23195"/>
    <w:rsid w:val="00E83D03"/>
    <w:rsid w:val="00E94AB3"/>
    <w:rsid w:val="00E95B0B"/>
    <w:rsid w:val="00EC6BAC"/>
    <w:rsid w:val="00ED5A59"/>
    <w:rsid w:val="00EE0A1D"/>
    <w:rsid w:val="00EF41EC"/>
    <w:rsid w:val="00F0520F"/>
    <w:rsid w:val="00F20059"/>
    <w:rsid w:val="00F367A2"/>
    <w:rsid w:val="00F43BD2"/>
    <w:rsid w:val="00F46191"/>
    <w:rsid w:val="00F47793"/>
    <w:rsid w:val="00F80B73"/>
    <w:rsid w:val="00F97609"/>
    <w:rsid w:val="00FA1F90"/>
    <w:rsid w:val="00FA4C3C"/>
    <w:rsid w:val="00FC7834"/>
    <w:rsid w:val="00FD673C"/>
    <w:rsid w:val="00FE3500"/>
    <w:rsid w:val="00FE4ABB"/>
    <w:rsid w:val="00FF4318"/>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0649CE-1944-417A-B72E-4C6FE9EE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BC8"/>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semiHidden/>
    <w:unhideWhenUsed/>
    <w:rsid w:val="00675EE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75EEE"/>
  </w:style>
  <w:style w:type="paragraph" w:customStyle="1" w:styleId="KazanmBalk">
    <w:name w:val="Kazanım Başlık"/>
    <w:basedOn w:val="Normal"/>
    <w:rsid w:val="008B3F5C"/>
    <w:pPr>
      <w:widowControl w:val="0"/>
      <w:adjustRightInd w:val="0"/>
      <w:spacing w:after="120" w:line="240" w:lineRule="auto"/>
      <w:jc w:val="both"/>
      <w:textAlignment w:val="baseline"/>
    </w:pPr>
    <w:rPr>
      <w:rFonts w:ascii="Arial" w:eastAsia="Times New Roman" w:hAnsi="Arial" w:cs="Arial"/>
      <w:bCs/>
      <w:sz w:val="20"/>
      <w:szCs w:val="24"/>
    </w:rPr>
  </w:style>
  <w:style w:type="numbering" w:customStyle="1" w:styleId="Stil4">
    <w:name w:val="Stil4"/>
    <w:uiPriority w:val="99"/>
    <w:rsid w:val="009F4E5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7C459-8749-46FD-86E1-75C73995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2361</TotalTime>
  <Pages>4</Pages>
  <Words>923</Words>
  <Characters>5262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Mehmet BAL</cp:lastModifiedBy>
  <cp:revision>119</cp:revision>
  <dcterms:created xsi:type="dcterms:W3CDTF">2019-12-09T09:06:00Z</dcterms:created>
  <dcterms:modified xsi:type="dcterms:W3CDTF">2020-04-08T12:09:00Z</dcterms:modified>
</cp:coreProperties>
</file>