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5C6C"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9792" w:type="dxa"/>
        <w:tblLook w:val="04A0" w:firstRow="1" w:lastRow="0" w:firstColumn="1" w:lastColumn="0" w:noHBand="0" w:noVBand="1"/>
      </w:tblPr>
      <w:tblGrid>
        <w:gridCol w:w="2268"/>
        <w:gridCol w:w="3964"/>
        <w:gridCol w:w="1347"/>
        <w:gridCol w:w="1081"/>
        <w:gridCol w:w="1132"/>
      </w:tblGrid>
      <w:tr w:rsidR="00251A4A" w:rsidRPr="00251A4A" w14:paraId="366313B9" w14:textId="77777777" w:rsidTr="009B19B6">
        <w:trPr>
          <w:trHeight w:val="452"/>
        </w:trPr>
        <w:tc>
          <w:tcPr>
            <w:tcW w:w="2268" w:type="dxa"/>
            <w:shd w:val="clear" w:color="auto" w:fill="B8CCE4" w:themeFill="accent1" w:themeFillTint="66"/>
            <w:vAlign w:val="center"/>
          </w:tcPr>
          <w:p w14:paraId="56E247E4" w14:textId="77777777" w:rsidR="00251A4A" w:rsidRPr="00251A4A" w:rsidRDefault="00251A4A" w:rsidP="002E2B25">
            <w:pPr>
              <w:spacing w:after="0"/>
              <w:rPr>
                <w:rFonts w:ascii="Arial" w:hAnsi="Arial" w:cs="Arial"/>
                <w:b/>
              </w:rPr>
            </w:pPr>
            <w:r w:rsidRPr="00251A4A">
              <w:rPr>
                <w:rFonts w:ascii="Arial" w:hAnsi="Arial" w:cs="Arial"/>
                <w:b/>
              </w:rPr>
              <w:t>DERSİN ADI</w:t>
            </w:r>
          </w:p>
        </w:tc>
        <w:tc>
          <w:tcPr>
            <w:tcW w:w="7524" w:type="dxa"/>
            <w:gridSpan w:val="4"/>
            <w:vAlign w:val="center"/>
          </w:tcPr>
          <w:p w14:paraId="41ECD98F" w14:textId="77777777" w:rsidR="00251A4A" w:rsidRPr="00251A4A" w:rsidRDefault="005A5049" w:rsidP="002E2B25">
            <w:pPr>
              <w:spacing w:after="0" w:line="240" w:lineRule="auto"/>
              <w:jc w:val="both"/>
              <w:rPr>
                <w:rFonts w:ascii="Arial" w:eastAsia="Times New Roman" w:hAnsi="Arial" w:cs="Arial"/>
                <w:b/>
                <w:bCs/>
              </w:rPr>
            </w:pPr>
            <w:r w:rsidRPr="005A5049">
              <w:rPr>
                <w:rFonts w:ascii="Arial" w:eastAsia="Times New Roman" w:hAnsi="Arial" w:cs="Arial"/>
                <w:b/>
                <w:bCs/>
              </w:rPr>
              <w:t>KALIP ÜRETİM TEKNOLOJİSİ</w:t>
            </w:r>
          </w:p>
        </w:tc>
      </w:tr>
      <w:tr w:rsidR="00251A4A" w:rsidRPr="00251A4A" w14:paraId="7806B302" w14:textId="77777777" w:rsidTr="009B19B6">
        <w:trPr>
          <w:trHeight w:val="431"/>
        </w:trPr>
        <w:tc>
          <w:tcPr>
            <w:tcW w:w="2268" w:type="dxa"/>
            <w:shd w:val="clear" w:color="auto" w:fill="B8CCE4" w:themeFill="accent1" w:themeFillTint="66"/>
            <w:vAlign w:val="center"/>
          </w:tcPr>
          <w:p w14:paraId="11F872B5" w14:textId="77777777" w:rsidR="00251A4A" w:rsidRPr="00251A4A" w:rsidRDefault="00251A4A" w:rsidP="002E2B25">
            <w:pPr>
              <w:spacing w:after="0"/>
              <w:rPr>
                <w:rFonts w:ascii="Arial" w:hAnsi="Arial" w:cs="Arial"/>
                <w:b/>
              </w:rPr>
            </w:pPr>
            <w:r w:rsidRPr="00251A4A">
              <w:rPr>
                <w:rFonts w:ascii="Arial" w:hAnsi="Arial" w:cs="Arial"/>
                <w:b/>
              </w:rPr>
              <w:t>DERSİN SINIFI</w:t>
            </w:r>
          </w:p>
        </w:tc>
        <w:tc>
          <w:tcPr>
            <w:tcW w:w="7524" w:type="dxa"/>
            <w:gridSpan w:val="4"/>
            <w:vAlign w:val="center"/>
          </w:tcPr>
          <w:p w14:paraId="03553CB6" w14:textId="77777777" w:rsidR="00251A4A" w:rsidRPr="00251A4A" w:rsidRDefault="007F181E" w:rsidP="002E2B25">
            <w:pPr>
              <w:spacing w:after="0" w:line="240" w:lineRule="auto"/>
              <w:jc w:val="both"/>
              <w:rPr>
                <w:rFonts w:ascii="Arial" w:eastAsia="Times New Roman" w:hAnsi="Arial" w:cs="Arial"/>
                <w:b/>
                <w:bCs/>
              </w:rPr>
            </w:pPr>
            <w:r>
              <w:rPr>
                <w:rFonts w:ascii="Arial" w:eastAsia="Times New Roman" w:hAnsi="Arial" w:cs="Arial"/>
                <w:b/>
                <w:bCs/>
              </w:rPr>
              <w:t>11</w:t>
            </w:r>
            <w:r w:rsidR="00251A4A" w:rsidRPr="00251A4A">
              <w:rPr>
                <w:rFonts w:ascii="Arial" w:eastAsia="Times New Roman" w:hAnsi="Arial" w:cs="Arial"/>
                <w:b/>
                <w:bCs/>
              </w:rPr>
              <w:t xml:space="preserve">. Sınıf </w:t>
            </w:r>
          </w:p>
        </w:tc>
      </w:tr>
      <w:tr w:rsidR="00251A4A" w:rsidRPr="00251A4A" w14:paraId="467D7D73" w14:textId="77777777" w:rsidTr="009B19B6">
        <w:trPr>
          <w:trHeight w:val="452"/>
        </w:trPr>
        <w:tc>
          <w:tcPr>
            <w:tcW w:w="2268" w:type="dxa"/>
            <w:shd w:val="clear" w:color="auto" w:fill="B8CCE4" w:themeFill="accent1" w:themeFillTint="66"/>
            <w:vAlign w:val="center"/>
          </w:tcPr>
          <w:p w14:paraId="340E49F8" w14:textId="77777777" w:rsidR="00251A4A" w:rsidRPr="00251A4A" w:rsidRDefault="00251A4A" w:rsidP="002E2B25">
            <w:pPr>
              <w:spacing w:after="0"/>
              <w:rPr>
                <w:rFonts w:ascii="Arial" w:hAnsi="Arial" w:cs="Arial"/>
                <w:b/>
              </w:rPr>
            </w:pPr>
            <w:r w:rsidRPr="00251A4A">
              <w:rPr>
                <w:rFonts w:ascii="Arial" w:hAnsi="Arial" w:cs="Arial"/>
                <w:b/>
              </w:rPr>
              <w:t>DERSİN SÜRESİ</w:t>
            </w:r>
          </w:p>
        </w:tc>
        <w:tc>
          <w:tcPr>
            <w:tcW w:w="7524" w:type="dxa"/>
            <w:gridSpan w:val="4"/>
            <w:vAlign w:val="center"/>
          </w:tcPr>
          <w:p w14:paraId="23386B6A" w14:textId="77777777" w:rsidR="00251A4A" w:rsidRPr="00251A4A" w:rsidRDefault="007F181E" w:rsidP="002E2B25">
            <w:pPr>
              <w:spacing w:after="0" w:line="240" w:lineRule="auto"/>
              <w:jc w:val="both"/>
              <w:rPr>
                <w:rFonts w:ascii="Arial" w:eastAsia="Times New Roman" w:hAnsi="Arial" w:cs="Arial"/>
                <w:b/>
                <w:bCs/>
              </w:rPr>
            </w:pPr>
            <w:r>
              <w:rPr>
                <w:rFonts w:ascii="Arial" w:eastAsia="Times New Roman" w:hAnsi="Arial" w:cs="Arial"/>
                <w:b/>
                <w:bCs/>
              </w:rPr>
              <w:t>5</w:t>
            </w:r>
            <w:r w:rsidR="00251A4A" w:rsidRPr="00251A4A">
              <w:rPr>
                <w:rFonts w:ascii="Arial" w:eastAsia="Times New Roman" w:hAnsi="Arial" w:cs="Arial"/>
                <w:b/>
                <w:bCs/>
              </w:rPr>
              <w:t xml:space="preserve"> Ders Saati</w:t>
            </w:r>
          </w:p>
        </w:tc>
      </w:tr>
      <w:tr w:rsidR="00251A4A" w:rsidRPr="00251A4A" w14:paraId="6A68CB6F" w14:textId="77777777" w:rsidTr="009B19B6">
        <w:trPr>
          <w:trHeight w:val="1055"/>
        </w:trPr>
        <w:tc>
          <w:tcPr>
            <w:tcW w:w="2268" w:type="dxa"/>
            <w:shd w:val="clear" w:color="auto" w:fill="B8CCE4" w:themeFill="accent1" w:themeFillTint="66"/>
            <w:vAlign w:val="center"/>
          </w:tcPr>
          <w:p w14:paraId="57428A9B" w14:textId="77777777" w:rsidR="00251A4A" w:rsidRPr="00251A4A" w:rsidRDefault="00251A4A" w:rsidP="002E2B25">
            <w:pPr>
              <w:spacing w:after="0"/>
              <w:rPr>
                <w:rFonts w:ascii="Arial" w:hAnsi="Arial" w:cs="Arial"/>
                <w:b/>
              </w:rPr>
            </w:pPr>
            <w:r w:rsidRPr="00251A4A">
              <w:rPr>
                <w:rFonts w:ascii="Arial" w:hAnsi="Arial" w:cs="Arial"/>
                <w:b/>
              </w:rPr>
              <w:t>DERSİN AMACI</w:t>
            </w:r>
          </w:p>
        </w:tc>
        <w:tc>
          <w:tcPr>
            <w:tcW w:w="7524" w:type="dxa"/>
            <w:gridSpan w:val="4"/>
            <w:vAlign w:val="center"/>
          </w:tcPr>
          <w:p w14:paraId="2ECC3061" w14:textId="77777777" w:rsidR="00251A4A" w:rsidRPr="00147B45" w:rsidRDefault="007C5D26" w:rsidP="00C23385">
            <w:pPr>
              <w:spacing w:after="0"/>
              <w:jc w:val="both"/>
              <w:rPr>
                <w:rFonts w:ascii="Arial" w:hAnsi="Arial" w:cs="Arial"/>
                <w:sz w:val="20"/>
                <w:szCs w:val="20"/>
              </w:rPr>
            </w:pPr>
            <w:r w:rsidRPr="00CB572E">
              <w:rPr>
                <w:rFonts w:ascii="Arial" w:eastAsia="Calibri" w:hAnsi="Arial" w:cs="Arial"/>
                <w:sz w:val="20"/>
                <w:szCs w:val="20"/>
              </w:rPr>
              <w:t>Bu ders ile öğrenciye iş sağlığı ve güvenliği tedbirleri alarak, kalıp imalatında kullanılan malzeme seçimi ve kalıp imalatı için</w:t>
            </w:r>
            <w:r w:rsidR="00C23385">
              <w:rPr>
                <w:rFonts w:ascii="Arial" w:eastAsia="Calibri" w:hAnsi="Arial" w:cs="Arial"/>
                <w:sz w:val="20"/>
                <w:szCs w:val="20"/>
              </w:rPr>
              <w:t xml:space="preserve"> CAD/CAM programlarının öğretilmesi ve C</w:t>
            </w:r>
            <w:r w:rsidRPr="00CB572E">
              <w:rPr>
                <w:rFonts w:ascii="Arial" w:eastAsia="Calibri" w:hAnsi="Arial" w:cs="Arial"/>
                <w:sz w:val="20"/>
                <w:szCs w:val="20"/>
              </w:rPr>
              <w:t>NC tezgâh</w:t>
            </w:r>
            <w:r w:rsidR="00C23385">
              <w:rPr>
                <w:rFonts w:ascii="Arial" w:eastAsia="Calibri" w:hAnsi="Arial" w:cs="Arial"/>
                <w:sz w:val="20"/>
                <w:szCs w:val="20"/>
              </w:rPr>
              <w:t>larının</w:t>
            </w:r>
            <w:r w:rsidRPr="00CB572E">
              <w:rPr>
                <w:rFonts w:ascii="Arial" w:eastAsia="Calibri" w:hAnsi="Arial" w:cs="Arial"/>
                <w:sz w:val="20"/>
                <w:szCs w:val="20"/>
              </w:rPr>
              <w:t xml:space="preserve"> kullanımı ile ilgili bilgi ve becerilerin kazandırılması amaçlanmaktadır.</w:t>
            </w:r>
          </w:p>
        </w:tc>
      </w:tr>
      <w:tr w:rsidR="00251A4A" w:rsidRPr="00251A4A" w14:paraId="19841D36" w14:textId="77777777" w:rsidTr="002D55BC">
        <w:trPr>
          <w:trHeight w:val="2365"/>
        </w:trPr>
        <w:tc>
          <w:tcPr>
            <w:tcW w:w="2268" w:type="dxa"/>
            <w:shd w:val="clear" w:color="auto" w:fill="B8CCE4" w:themeFill="accent1" w:themeFillTint="66"/>
            <w:vAlign w:val="center"/>
          </w:tcPr>
          <w:p w14:paraId="51514521" w14:textId="77777777" w:rsidR="00251A4A" w:rsidRPr="00251A4A" w:rsidRDefault="00251A4A" w:rsidP="002E2B25">
            <w:pPr>
              <w:spacing w:after="0"/>
              <w:rPr>
                <w:rFonts w:ascii="Arial" w:hAnsi="Arial" w:cs="Arial"/>
                <w:b/>
              </w:rPr>
            </w:pPr>
            <w:r w:rsidRPr="00251A4A">
              <w:rPr>
                <w:rFonts w:ascii="Arial" w:hAnsi="Arial" w:cs="Arial"/>
                <w:b/>
              </w:rPr>
              <w:t>DERSİN KAZANIMLARI</w:t>
            </w:r>
          </w:p>
        </w:tc>
        <w:tc>
          <w:tcPr>
            <w:tcW w:w="7524" w:type="dxa"/>
            <w:gridSpan w:val="4"/>
            <w:vAlign w:val="center"/>
          </w:tcPr>
          <w:p w14:paraId="35D5DABB" w14:textId="77777777" w:rsidR="0095462E" w:rsidRPr="00CB572E" w:rsidRDefault="0095462E" w:rsidP="0095462E">
            <w:pPr>
              <w:pStyle w:val="KazanmBalk"/>
              <w:numPr>
                <w:ilvl w:val="0"/>
                <w:numId w:val="1"/>
              </w:numPr>
              <w:spacing w:after="0"/>
              <w:ind w:left="331"/>
              <w:jc w:val="left"/>
              <w:rPr>
                <w:rFonts w:eastAsia="Calibri"/>
                <w:szCs w:val="20"/>
              </w:rPr>
            </w:pPr>
            <w:r>
              <w:rPr>
                <w:szCs w:val="20"/>
              </w:rPr>
              <w:t>K</w:t>
            </w:r>
            <w:r w:rsidRPr="00CB572E">
              <w:rPr>
                <w:szCs w:val="20"/>
              </w:rPr>
              <w:t>alıp imalatında kullanılan malzemeleri seçip kullanır.</w:t>
            </w:r>
          </w:p>
          <w:p w14:paraId="6835064E" w14:textId="77777777" w:rsidR="00CF2269" w:rsidRDefault="0095462E" w:rsidP="0095462E">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CAM programında tel erozyon tez</w:t>
            </w:r>
            <w:r>
              <w:rPr>
                <w:rFonts w:ascii="Arial" w:hAnsi="Arial" w:cs="Arial"/>
                <w:sz w:val="20"/>
              </w:rPr>
              <w:t>gahında kesim öncesi ön hazırlıkları yapar.</w:t>
            </w:r>
          </w:p>
          <w:p w14:paraId="553FDE63" w14:textId="77777777" w:rsidR="00951464" w:rsidRDefault="00951464" w:rsidP="00BC589E">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CAM programında</w:t>
            </w:r>
            <w:r>
              <w:rPr>
                <w:rFonts w:ascii="Arial" w:hAnsi="Arial" w:cs="Arial"/>
                <w:sz w:val="20"/>
              </w:rPr>
              <w:t xml:space="preserve"> tel erozyon</w:t>
            </w:r>
            <w:r w:rsidRPr="0095462E">
              <w:rPr>
                <w:rFonts w:ascii="Arial" w:hAnsi="Arial" w:cs="Arial"/>
                <w:sz w:val="20"/>
              </w:rPr>
              <w:t xml:space="preserve"> tez</w:t>
            </w:r>
            <w:r>
              <w:rPr>
                <w:rFonts w:ascii="Arial" w:hAnsi="Arial" w:cs="Arial"/>
                <w:sz w:val="20"/>
              </w:rPr>
              <w:t>gahında kesme operasyonları</w:t>
            </w:r>
            <w:r w:rsidR="00BC589E">
              <w:rPr>
                <w:rFonts w:ascii="Arial" w:hAnsi="Arial" w:cs="Arial"/>
                <w:sz w:val="20"/>
              </w:rPr>
              <w:t>nı</w:t>
            </w:r>
            <w:r>
              <w:rPr>
                <w:rFonts w:ascii="Arial" w:hAnsi="Arial" w:cs="Arial"/>
                <w:sz w:val="20"/>
              </w:rPr>
              <w:t xml:space="preserve"> yapar, G kodlarını </w:t>
            </w:r>
            <w:r w:rsidR="00BC589E">
              <w:rPr>
                <w:rFonts w:ascii="Arial" w:hAnsi="Arial" w:cs="Arial"/>
                <w:sz w:val="20"/>
              </w:rPr>
              <w:t>alır.</w:t>
            </w:r>
          </w:p>
          <w:p w14:paraId="0E436611" w14:textId="77777777" w:rsidR="0095462E" w:rsidRDefault="00951464" w:rsidP="00951464">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 xml:space="preserve">CAM programında </w:t>
            </w:r>
            <w:r>
              <w:rPr>
                <w:rFonts w:ascii="Arial" w:hAnsi="Arial" w:cs="Arial"/>
                <w:sz w:val="20"/>
              </w:rPr>
              <w:t>CNC torna</w:t>
            </w:r>
            <w:r w:rsidRPr="0095462E">
              <w:rPr>
                <w:rFonts w:ascii="Arial" w:hAnsi="Arial" w:cs="Arial"/>
                <w:sz w:val="20"/>
              </w:rPr>
              <w:t xml:space="preserve"> tez</w:t>
            </w:r>
            <w:r>
              <w:rPr>
                <w:rFonts w:ascii="Arial" w:hAnsi="Arial" w:cs="Arial"/>
                <w:sz w:val="20"/>
              </w:rPr>
              <w:t>gahında kesim öncesi ön hazırlıkları yapar.</w:t>
            </w:r>
          </w:p>
          <w:p w14:paraId="4AAF5572" w14:textId="77777777" w:rsidR="00BC589E" w:rsidRDefault="00BC589E" w:rsidP="00BC589E">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 xml:space="preserve">CAM programında </w:t>
            </w:r>
            <w:r>
              <w:rPr>
                <w:rFonts w:ascii="Arial" w:hAnsi="Arial" w:cs="Arial"/>
                <w:sz w:val="20"/>
              </w:rPr>
              <w:t>CNC torna</w:t>
            </w:r>
            <w:r w:rsidRPr="0095462E">
              <w:rPr>
                <w:rFonts w:ascii="Arial" w:hAnsi="Arial" w:cs="Arial"/>
                <w:sz w:val="20"/>
              </w:rPr>
              <w:t xml:space="preserve"> tez</w:t>
            </w:r>
            <w:r>
              <w:rPr>
                <w:rFonts w:ascii="Arial" w:hAnsi="Arial" w:cs="Arial"/>
                <w:sz w:val="20"/>
              </w:rPr>
              <w:t>gahında parça işleme oper</w:t>
            </w:r>
            <w:r w:rsidR="008F3E01">
              <w:rPr>
                <w:rFonts w:ascii="Arial" w:hAnsi="Arial" w:cs="Arial"/>
                <w:sz w:val="20"/>
              </w:rPr>
              <w:t xml:space="preserve">asyonlarını yapar, G kodlarını </w:t>
            </w:r>
            <w:r>
              <w:rPr>
                <w:rFonts w:ascii="Arial" w:hAnsi="Arial" w:cs="Arial"/>
                <w:sz w:val="20"/>
              </w:rPr>
              <w:t>alır.</w:t>
            </w:r>
          </w:p>
          <w:p w14:paraId="436DC3E4" w14:textId="77777777" w:rsidR="009144F4" w:rsidRDefault="009144F4" w:rsidP="009144F4">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 xml:space="preserve">CAM programında </w:t>
            </w:r>
            <w:r>
              <w:rPr>
                <w:rFonts w:ascii="Arial" w:hAnsi="Arial" w:cs="Arial"/>
                <w:sz w:val="20"/>
              </w:rPr>
              <w:t>CNC freze</w:t>
            </w:r>
            <w:r w:rsidRPr="0095462E">
              <w:rPr>
                <w:rFonts w:ascii="Arial" w:hAnsi="Arial" w:cs="Arial"/>
                <w:sz w:val="20"/>
              </w:rPr>
              <w:t xml:space="preserve"> tez</w:t>
            </w:r>
            <w:r w:rsidR="00342DBE">
              <w:rPr>
                <w:rFonts w:ascii="Arial" w:hAnsi="Arial" w:cs="Arial"/>
                <w:sz w:val="20"/>
              </w:rPr>
              <w:t xml:space="preserve">gahına </w:t>
            </w:r>
            <w:r w:rsidR="00CA0E18">
              <w:rPr>
                <w:rFonts w:ascii="Arial" w:hAnsi="Arial" w:cs="Arial"/>
                <w:sz w:val="20"/>
              </w:rPr>
              <w:t xml:space="preserve">uygun, </w:t>
            </w:r>
            <w:r w:rsidR="00342DBE">
              <w:rPr>
                <w:rFonts w:ascii="Arial" w:hAnsi="Arial" w:cs="Arial"/>
                <w:sz w:val="20"/>
              </w:rPr>
              <w:t xml:space="preserve">operasyon </w:t>
            </w:r>
            <w:r>
              <w:rPr>
                <w:rFonts w:ascii="Arial" w:hAnsi="Arial" w:cs="Arial"/>
                <w:sz w:val="20"/>
              </w:rPr>
              <w:t>öncesi hazırlıkları yapar.</w:t>
            </w:r>
          </w:p>
          <w:p w14:paraId="6500D49F" w14:textId="77777777" w:rsidR="00BC589E" w:rsidRDefault="009144F4" w:rsidP="009144F4">
            <w:pPr>
              <w:pStyle w:val="ListeParagraf"/>
              <w:numPr>
                <w:ilvl w:val="0"/>
                <w:numId w:val="1"/>
              </w:numPr>
              <w:spacing w:after="0" w:line="240" w:lineRule="auto"/>
              <w:ind w:left="331"/>
              <w:contextualSpacing w:val="0"/>
              <w:rPr>
                <w:rFonts w:ascii="Arial" w:hAnsi="Arial" w:cs="Arial"/>
                <w:sz w:val="20"/>
              </w:rPr>
            </w:pPr>
            <w:r w:rsidRPr="0095462E">
              <w:rPr>
                <w:rFonts w:ascii="Arial" w:hAnsi="Arial" w:cs="Arial"/>
                <w:sz w:val="20"/>
              </w:rPr>
              <w:t xml:space="preserve">CAM programında </w:t>
            </w:r>
            <w:r>
              <w:rPr>
                <w:rFonts w:ascii="Arial" w:hAnsi="Arial" w:cs="Arial"/>
                <w:sz w:val="20"/>
              </w:rPr>
              <w:t>CNC freze</w:t>
            </w:r>
            <w:r w:rsidRPr="0095462E">
              <w:rPr>
                <w:rFonts w:ascii="Arial" w:hAnsi="Arial" w:cs="Arial"/>
                <w:sz w:val="20"/>
              </w:rPr>
              <w:t xml:space="preserve"> tez</w:t>
            </w:r>
            <w:r w:rsidR="00CA0E18">
              <w:rPr>
                <w:rFonts w:ascii="Arial" w:hAnsi="Arial" w:cs="Arial"/>
                <w:sz w:val="20"/>
              </w:rPr>
              <w:t>gahına uygun</w:t>
            </w:r>
            <w:r>
              <w:rPr>
                <w:rFonts w:ascii="Arial" w:hAnsi="Arial" w:cs="Arial"/>
                <w:sz w:val="20"/>
              </w:rPr>
              <w:t xml:space="preserve"> parça işleme oper</w:t>
            </w:r>
            <w:r w:rsidR="008F3E01">
              <w:rPr>
                <w:rFonts w:ascii="Arial" w:hAnsi="Arial" w:cs="Arial"/>
                <w:sz w:val="20"/>
              </w:rPr>
              <w:t xml:space="preserve">asyonlarını yapar, G kodlarını </w:t>
            </w:r>
            <w:r>
              <w:rPr>
                <w:rFonts w:ascii="Arial" w:hAnsi="Arial" w:cs="Arial"/>
                <w:sz w:val="20"/>
              </w:rPr>
              <w:t>alır.</w:t>
            </w:r>
          </w:p>
          <w:p w14:paraId="6BE9CCF2" w14:textId="77777777" w:rsidR="00260B92" w:rsidRDefault="00260B92" w:rsidP="009144F4">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 xml:space="preserve">CNC tel erozyon </w:t>
            </w:r>
            <w:proofErr w:type="gramStart"/>
            <w:r>
              <w:rPr>
                <w:rFonts w:ascii="Arial" w:hAnsi="Arial" w:cs="Arial"/>
                <w:sz w:val="20"/>
              </w:rPr>
              <w:t>tezgahı</w:t>
            </w:r>
            <w:proofErr w:type="gramEnd"/>
            <w:r w:rsidR="00190362">
              <w:rPr>
                <w:rFonts w:ascii="Arial" w:hAnsi="Arial" w:cs="Arial"/>
                <w:sz w:val="20"/>
              </w:rPr>
              <w:t xml:space="preserve"> hakkında bilgi sahibi olur.</w:t>
            </w:r>
          </w:p>
          <w:p w14:paraId="0368636B" w14:textId="77777777" w:rsidR="00190362" w:rsidRDefault="00260B92" w:rsidP="009144F4">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tel erozyon tezgahında</w:t>
            </w:r>
            <w:r w:rsidR="00190362">
              <w:rPr>
                <w:rFonts w:ascii="Arial" w:hAnsi="Arial" w:cs="Arial"/>
                <w:sz w:val="20"/>
              </w:rPr>
              <w:t xml:space="preserve"> kesim öncesi ön hazırlıkları yapar.</w:t>
            </w:r>
          </w:p>
          <w:p w14:paraId="56BAAAF4" w14:textId="77777777" w:rsidR="00260B92" w:rsidRDefault="00257596" w:rsidP="00B73078">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w:t>
            </w:r>
            <w:r w:rsidR="00B73078">
              <w:rPr>
                <w:rFonts w:ascii="Arial" w:hAnsi="Arial" w:cs="Arial"/>
                <w:sz w:val="20"/>
              </w:rPr>
              <w:t xml:space="preserve">C tel erozyon tezgahına uygun G </w:t>
            </w:r>
            <w:r>
              <w:rPr>
                <w:rFonts w:ascii="Arial" w:hAnsi="Arial" w:cs="Arial"/>
                <w:sz w:val="20"/>
              </w:rPr>
              <w:t>kodları</w:t>
            </w:r>
            <w:r w:rsidR="00B73078">
              <w:rPr>
                <w:rFonts w:ascii="Arial" w:hAnsi="Arial" w:cs="Arial"/>
                <w:sz w:val="20"/>
              </w:rPr>
              <w:t>nı yükler, parçayı keser.</w:t>
            </w:r>
          </w:p>
          <w:p w14:paraId="523D3D7D" w14:textId="77777777" w:rsid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 xml:space="preserve">CNC torna </w:t>
            </w:r>
            <w:proofErr w:type="gramStart"/>
            <w:r>
              <w:rPr>
                <w:rFonts w:ascii="Arial" w:hAnsi="Arial" w:cs="Arial"/>
                <w:sz w:val="20"/>
              </w:rPr>
              <w:t>tezgahı</w:t>
            </w:r>
            <w:proofErr w:type="gramEnd"/>
            <w:r>
              <w:rPr>
                <w:rFonts w:ascii="Arial" w:hAnsi="Arial" w:cs="Arial"/>
                <w:sz w:val="20"/>
              </w:rPr>
              <w:t xml:space="preserve"> hakkında bilgi sahibi olur.</w:t>
            </w:r>
          </w:p>
          <w:p w14:paraId="126CBF00" w14:textId="77777777" w:rsid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torna tezgahında operasyon öncesi ön hazırlıkları yapar.</w:t>
            </w:r>
          </w:p>
          <w:p w14:paraId="70E82DA0" w14:textId="77777777" w:rsid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torna tezgahına uygun G kodlarını yükler, parçayı işler.</w:t>
            </w:r>
          </w:p>
          <w:p w14:paraId="162B5009" w14:textId="77777777" w:rsid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freze hakkında bilgi sahibi olur.</w:t>
            </w:r>
          </w:p>
          <w:p w14:paraId="16AA14F5" w14:textId="77777777" w:rsid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freze tezgahında operasyon öncesi ön hazırlıkları yapar.</w:t>
            </w:r>
          </w:p>
          <w:p w14:paraId="15F2AA83" w14:textId="77777777" w:rsidR="005F103A" w:rsidRPr="008F3E01" w:rsidRDefault="008F3E01" w:rsidP="008F3E01">
            <w:pPr>
              <w:pStyle w:val="ListeParagraf"/>
              <w:numPr>
                <w:ilvl w:val="0"/>
                <w:numId w:val="1"/>
              </w:numPr>
              <w:spacing w:after="0" w:line="240" w:lineRule="auto"/>
              <w:ind w:left="331"/>
              <w:contextualSpacing w:val="0"/>
              <w:rPr>
                <w:rFonts w:ascii="Arial" w:hAnsi="Arial" w:cs="Arial"/>
                <w:sz w:val="20"/>
              </w:rPr>
            </w:pPr>
            <w:r>
              <w:rPr>
                <w:rFonts w:ascii="Arial" w:hAnsi="Arial" w:cs="Arial"/>
                <w:sz w:val="20"/>
              </w:rPr>
              <w:t>CNC freze tezgahına uygun G kodlarını yükler, parçayı işler.</w:t>
            </w:r>
          </w:p>
        </w:tc>
      </w:tr>
      <w:tr w:rsidR="00251A4A" w:rsidRPr="00251A4A" w14:paraId="3C9AD6B5" w14:textId="77777777" w:rsidTr="009B19B6">
        <w:trPr>
          <w:trHeight w:val="775"/>
        </w:trPr>
        <w:tc>
          <w:tcPr>
            <w:tcW w:w="2268" w:type="dxa"/>
            <w:shd w:val="clear" w:color="auto" w:fill="B8CCE4" w:themeFill="accent1" w:themeFillTint="66"/>
            <w:vAlign w:val="center"/>
          </w:tcPr>
          <w:p w14:paraId="7C616E3D" w14:textId="77777777" w:rsidR="00251A4A" w:rsidRPr="00251A4A" w:rsidRDefault="00251A4A" w:rsidP="00F61A2C">
            <w:pPr>
              <w:pStyle w:val="AralkYok"/>
              <w:rPr>
                <w:rFonts w:ascii="Arial" w:hAnsi="Arial" w:cs="Arial"/>
                <w:b/>
              </w:rPr>
            </w:pPr>
            <w:r w:rsidRPr="00251A4A">
              <w:rPr>
                <w:rFonts w:ascii="Arial" w:hAnsi="Arial" w:cs="Arial"/>
                <w:b/>
              </w:rPr>
              <w:t>EĞİTİM-ÖĞRETİM ORTAM VE DONANIMI</w:t>
            </w:r>
          </w:p>
        </w:tc>
        <w:tc>
          <w:tcPr>
            <w:tcW w:w="7524" w:type="dxa"/>
            <w:gridSpan w:val="4"/>
            <w:vAlign w:val="center"/>
          </w:tcPr>
          <w:p w14:paraId="40CF2142" w14:textId="77777777" w:rsidR="00251A4A" w:rsidRPr="00251A4A" w:rsidRDefault="00251A4A" w:rsidP="002E2B25">
            <w:pPr>
              <w:pStyle w:val="AralkYok"/>
              <w:jc w:val="both"/>
              <w:rPr>
                <w:rFonts w:ascii="Arial" w:hAnsi="Arial" w:cs="Arial"/>
              </w:rPr>
            </w:pPr>
            <w:r w:rsidRPr="00251A4A">
              <w:rPr>
                <w:rFonts w:ascii="Arial" w:hAnsi="Arial" w:cs="Arial"/>
                <w:b/>
              </w:rPr>
              <w:t>Ortam:</w:t>
            </w:r>
            <w:r w:rsidRPr="00251A4A">
              <w:rPr>
                <w:rFonts w:ascii="Arial" w:hAnsi="Arial" w:cs="Arial"/>
              </w:rPr>
              <w:t xml:space="preserve"> </w:t>
            </w:r>
            <w:r w:rsidR="00D10BC7">
              <w:rPr>
                <w:rFonts w:ascii="Arial" w:hAnsi="Arial" w:cs="Arial"/>
              </w:rPr>
              <w:t xml:space="preserve">     </w:t>
            </w:r>
            <w:r w:rsidR="00A10D4D">
              <w:rPr>
                <w:rFonts w:ascii="Arial" w:hAnsi="Arial" w:cs="Arial"/>
                <w:sz w:val="20"/>
              </w:rPr>
              <w:t>B</w:t>
            </w:r>
            <w:r w:rsidR="00A10D4D" w:rsidRPr="00C14FA3">
              <w:rPr>
                <w:rFonts w:ascii="Arial" w:hAnsi="Arial" w:cs="Arial"/>
                <w:sz w:val="20"/>
              </w:rPr>
              <w:t>ilgisayar laboratuvarı</w:t>
            </w:r>
            <w:r w:rsidR="00A10D4D">
              <w:rPr>
                <w:rFonts w:ascii="Arial" w:hAnsi="Arial" w:cs="Arial"/>
                <w:sz w:val="20"/>
              </w:rPr>
              <w:t xml:space="preserve">, </w:t>
            </w:r>
            <w:proofErr w:type="spellStart"/>
            <w:r w:rsidR="00A10D4D">
              <w:rPr>
                <w:rFonts w:ascii="Arial" w:hAnsi="Arial" w:cs="Arial"/>
                <w:sz w:val="20"/>
              </w:rPr>
              <w:t>Cnc</w:t>
            </w:r>
            <w:proofErr w:type="spellEnd"/>
            <w:r w:rsidR="00A10D4D">
              <w:rPr>
                <w:rFonts w:ascii="Arial" w:hAnsi="Arial" w:cs="Arial"/>
                <w:sz w:val="20"/>
              </w:rPr>
              <w:t xml:space="preserve"> kalıp işleme atölyesi, </w:t>
            </w:r>
          </w:p>
          <w:p w14:paraId="653BA7A2" w14:textId="77777777" w:rsidR="00251A4A" w:rsidRPr="00251A4A" w:rsidRDefault="00251A4A" w:rsidP="00A10D4D">
            <w:pPr>
              <w:pStyle w:val="AralkYok"/>
              <w:jc w:val="both"/>
              <w:rPr>
                <w:rFonts w:ascii="Arial" w:hAnsi="Arial" w:cs="Arial"/>
              </w:rPr>
            </w:pPr>
            <w:r w:rsidRPr="00251A4A">
              <w:rPr>
                <w:rFonts w:ascii="Arial" w:hAnsi="Arial" w:cs="Arial"/>
                <w:b/>
              </w:rPr>
              <w:t>Donanım:</w:t>
            </w:r>
            <w:r w:rsidR="00CF2269">
              <w:rPr>
                <w:rFonts w:ascii="Arial" w:hAnsi="Arial" w:cs="Arial"/>
                <w:b/>
              </w:rPr>
              <w:t xml:space="preserve"> </w:t>
            </w:r>
            <w:r w:rsidR="00A10D4D">
              <w:rPr>
                <w:rFonts w:ascii="Arial" w:hAnsi="Arial" w:cs="Arial"/>
                <w:sz w:val="20"/>
              </w:rPr>
              <w:t>Akıllı tahta/projeksiyon, Bilgisayar, Yazıcı/T</w:t>
            </w:r>
            <w:r w:rsidR="00A10D4D" w:rsidRPr="00C14FA3">
              <w:rPr>
                <w:rFonts w:ascii="Arial" w:hAnsi="Arial" w:cs="Arial"/>
                <w:sz w:val="20"/>
              </w:rPr>
              <w:t xml:space="preserve">arayıcı, </w:t>
            </w:r>
            <w:proofErr w:type="spellStart"/>
            <w:r w:rsidR="00A10D4D">
              <w:rPr>
                <w:rFonts w:ascii="Arial" w:hAnsi="Arial" w:cs="Arial"/>
                <w:sz w:val="20"/>
              </w:rPr>
              <w:t>Cnc</w:t>
            </w:r>
            <w:proofErr w:type="spellEnd"/>
            <w:r w:rsidR="00A10D4D">
              <w:rPr>
                <w:rFonts w:ascii="Arial" w:hAnsi="Arial" w:cs="Arial"/>
                <w:sz w:val="20"/>
              </w:rPr>
              <w:t xml:space="preserve"> tel </w:t>
            </w:r>
            <w:proofErr w:type="spellStart"/>
            <w:r w:rsidR="00A10D4D">
              <w:rPr>
                <w:rFonts w:ascii="Arial" w:hAnsi="Arial" w:cs="Arial"/>
                <w:sz w:val="20"/>
              </w:rPr>
              <w:t>erezyon</w:t>
            </w:r>
            <w:proofErr w:type="spellEnd"/>
            <w:r w:rsidR="00A10D4D">
              <w:rPr>
                <w:rFonts w:ascii="Arial" w:hAnsi="Arial" w:cs="Arial"/>
                <w:sz w:val="20"/>
              </w:rPr>
              <w:t xml:space="preserve"> </w:t>
            </w:r>
            <w:proofErr w:type="gramStart"/>
            <w:r w:rsidR="00A10D4D">
              <w:rPr>
                <w:rFonts w:ascii="Arial" w:hAnsi="Arial" w:cs="Arial"/>
                <w:sz w:val="20"/>
              </w:rPr>
              <w:t>tezgahı</w:t>
            </w:r>
            <w:proofErr w:type="gramEnd"/>
            <w:r w:rsidR="00A10D4D">
              <w:rPr>
                <w:rFonts w:ascii="Arial" w:hAnsi="Arial" w:cs="Arial"/>
                <w:sz w:val="20"/>
              </w:rPr>
              <w:t xml:space="preserve">, </w:t>
            </w:r>
            <w:proofErr w:type="spellStart"/>
            <w:r w:rsidR="00A10D4D">
              <w:rPr>
                <w:rFonts w:ascii="Arial" w:hAnsi="Arial" w:cs="Arial"/>
                <w:sz w:val="20"/>
              </w:rPr>
              <w:t>Cnc</w:t>
            </w:r>
            <w:proofErr w:type="spellEnd"/>
            <w:r w:rsidR="00A10D4D">
              <w:rPr>
                <w:rFonts w:ascii="Arial" w:hAnsi="Arial" w:cs="Arial"/>
                <w:sz w:val="20"/>
              </w:rPr>
              <w:t xml:space="preserve"> torna tezgahı, </w:t>
            </w:r>
            <w:proofErr w:type="spellStart"/>
            <w:r w:rsidR="00A10D4D">
              <w:rPr>
                <w:rFonts w:ascii="Arial" w:hAnsi="Arial" w:cs="Arial"/>
                <w:sz w:val="20"/>
              </w:rPr>
              <w:t>Cnc</w:t>
            </w:r>
            <w:proofErr w:type="spellEnd"/>
            <w:r w:rsidR="00A10D4D">
              <w:rPr>
                <w:rFonts w:ascii="Arial" w:hAnsi="Arial" w:cs="Arial"/>
                <w:sz w:val="20"/>
              </w:rPr>
              <w:t xml:space="preserve"> freze tezgahı</w:t>
            </w:r>
          </w:p>
        </w:tc>
      </w:tr>
      <w:tr w:rsidR="00251A4A" w:rsidRPr="00251A4A" w14:paraId="080A8BDE" w14:textId="77777777" w:rsidTr="0068521E">
        <w:trPr>
          <w:trHeight w:val="1960"/>
        </w:trPr>
        <w:tc>
          <w:tcPr>
            <w:tcW w:w="2268" w:type="dxa"/>
            <w:shd w:val="clear" w:color="auto" w:fill="B8CCE4" w:themeFill="accent1" w:themeFillTint="66"/>
            <w:vAlign w:val="center"/>
          </w:tcPr>
          <w:p w14:paraId="1B2BA3F7" w14:textId="77777777" w:rsidR="00251A4A" w:rsidRPr="00251A4A" w:rsidRDefault="00251A4A" w:rsidP="00F61A2C">
            <w:pPr>
              <w:pStyle w:val="AralkYok"/>
              <w:rPr>
                <w:rFonts w:ascii="Arial" w:hAnsi="Arial" w:cs="Arial"/>
                <w:b/>
              </w:rPr>
            </w:pPr>
            <w:r w:rsidRPr="00251A4A">
              <w:rPr>
                <w:rFonts w:ascii="Arial" w:hAnsi="Arial" w:cs="Arial"/>
                <w:b/>
              </w:rPr>
              <w:t>ÖLÇME VE DEĞERLENDİRME</w:t>
            </w:r>
          </w:p>
        </w:tc>
        <w:tc>
          <w:tcPr>
            <w:tcW w:w="7524" w:type="dxa"/>
            <w:gridSpan w:val="4"/>
            <w:tcBorders>
              <w:bottom w:val="single" w:sz="4" w:space="0" w:color="auto"/>
            </w:tcBorders>
            <w:vAlign w:val="center"/>
          </w:tcPr>
          <w:p w14:paraId="743DF5C5" w14:textId="77777777" w:rsidR="00251A4A" w:rsidRPr="00147B45" w:rsidRDefault="00251A4A" w:rsidP="002E2B25">
            <w:pPr>
              <w:pStyle w:val="AralkYok"/>
              <w:jc w:val="both"/>
              <w:rPr>
                <w:rFonts w:ascii="Arial" w:hAnsi="Arial" w:cs="Arial"/>
              </w:rPr>
            </w:pPr>
            <w:r w:rsidRPr="00AE3982">
              <w:rPr>
                <w:rFonts w:ascii="Arial" w:hAnsi="Arial" w:cs="Arial"/>
                <w:sz w:val="20"/>
              </w:rPr>
              <w:t xml:space="preserve">Bu derste; öğrenci performansı belirlemeye yönelik çalışmalar değerlendirilirken gözlem formu, derecelendirme ölçeği ve dereceli puanlama anahtarı gibi ölçme araçlarından uygun olanlar seçilerek kullanılabilir. </w:t>
            </w:r>
            <w:r w:rsidR="00F80B73" w:rsidRPr="00AE3982">
              <w:rPr>
                <w:rFonts w:ascii="Arial" w:hAnsi="Arial" w:cs="Arial"/>
                <w:sz w:val="20"/>
              </w:rPr>
              <w:t>Bu derste öğrencilerin yaptıkları bütün uygulamalar hem bilgisayar ortamında hem de çıktı olarak saklanır ve öğretmen öğrencilerin gelişimini bu dosyalar</w:t>
            </w:r>
            <w:r w:rsidR="00042423" w:rsidRPr="00AE3982">
              <w:rPr>
                <w:rFonts w:ascii="Arial" w:hAnsi="Arial" w:cs="Arial"/>
                <w:sz w:val="20"/>
              </w:rPr>
              <w:t>dan</w:t>
            </w:r>
            <w:r w:rsidR="00F80B73" w:rsidRPr="00AE3982">
              <w:rPr>
                <w:rFonts w:ascii="Arial" w:hAnsi="Arial" w:cs="Arial"/>
                <w:sz w:val="20"/>
              </w:rPr>
              <w:t xml:space="preserve"> takip eder. </w:t>
            </w:r>
            <w:r w:rsidRPr="00AE3982">
              <w:rPr>
                <w:rFonts w:ascii="Arial" w:hAnsi="Arial" w:cs="Arial"/>
                <w:sz w:val="20"/>
              </w:rPr>
              <w:t>Bun</w:t>
            </w:r>
            <w:r w:rsidR="00A01144">
              <w:rPr>
                <w:rFonts w:ascii="Arial" w:hAnsi="Arial" w:cs="Arial"/>
                <w:sz w:val="20"/>
              </w:rPr>
              <w:t>un yanında öz değerlendirme ve e</w:t>
            </w:r>
            <w:r w:rsidRPr="00AE3982">
              <w:rPr>
                <w:rFonts w:ascii="Arial" w:hAnsi="Arial" w:cs="Arial"/>
                <w:sz w:val="20"/>
              </w:rPr>
              <w:t>kran değerlendirme formları kullanılarak öğrencilerin, öğretimin süreç boyutuna katılmaları sağlanabilir.</w:t>
            </w:r>
            <w:r w:rsidR="00217CBE" w:rsidRPr="00AE3982">
              <w:rPr>
                <w:rFonts w:ascii="Arial" w:hAnsi="Arial" w:cs="Arial"/>
                <w:sz w:val="20"/>
              </w:rPr>
              <w:t xml:space="preserve"> </w:t>
            </w:r>
          </w:p>
        </w:tc>
      </w:tr>
      <w:tr w:rsidR="009B19B6" w:rsidRPr="00251A4A" w14:paraId="7C9C8EE4" w14:textId="77777777" w:rsidTr="009B19B6">
        <w:trPr>
          <w:trHeight w:val="517"/>
        </w:trPr>
        <w:tc>
          <w:tcPr>
            <w:tcW w:w="2268" w:type="dxa"/>
            <w:vMerge w:val="restart"/>
            <w:shd w:val="clear" w:color="auto" w:fill="B8CCE4" w:themeFill="accent1" w:themeFillTint="66"/>
            <w:vAlign w:val="center"/>
          </w:tcPr>
          <w:p w14:paraId="17A47C86" w14:textId="77777777" w:rsidR="00CF2269" w:rsidRPr="00251A4A" w:rsidRDefault="00CF2269" w:rsidP="00F61A2C">
            <w:pPr>
              <w:spacing w:after="0" w:line="276" w:lineRule="auto"/>
              <w:rPr>
                <w:rFonts w:ascii="Arial" w:hAnsi="Arial" w:cs="Arial"/>
              </w:rPr>
            </w:pPr>
            <w:r w:rsidRPr="00251A4A">
              <w:rPr>
                <w:rFonts w:ascii="Arial" w:hAnsi="Arial" w:cs="Arial"/>
                <w:b/>
              </w:rPr>
              <w:t>DERSİN KAZANIM TABLO</w:t>
            </w:r>
            <w:r>
              <w:rPr>
                <w:rFonts w:ascii="Arial" w:hAnsi="Arial" w:cs="Arial"/>
                <w:b/>
              </w:rPr>
              <w:t>SU</w:t>
            </w:r>
          </w:p>
        </w:tc>
        <w:tc>
          <w:tcPr>
            <w:tcW w:w="3964" w:type="dxa"/>
            <w:vAlign w:val="center"/>
          </w:tcPr>
          <w:p w14:paraId="1C49CEFD" w14:textId="77777777" w:rsidR="00CF2269" w:rsidRPr="00251A4A" w:rsidRDefault="00CF2269" w:rsidP="002E2B25">
            <w:pPr>
              <w:spacing w:after="0" w:line="240" w:lineRule="auto"/>
              <w:jc w:val="center"/>
              <w:rPr>
                <w:rFonts w:ascii="Arial" w:hAnsi="Arial" w:cs="Arial"/>
              </w:rPr>
            </w:pPr>
            <w:r w:rsidRPr="00251A4A">
              <w:rPr>
                <w:rFonts w:ascii="Arial" w:hAnsi="Arial" w:cs="Arial"/>
                <w:b/>
              </w:rPr>
              <w:t>ÖĞRENME BİRİMİ/ÜNİTE</w:t>
            </w:r>
          </w:p>
        </w:tc>
        <w:tc>
          <w:tcPr>
            <w:tcW w:w="1347" w:type="dxa"/>
            <w:vAlign w:val="center"/>
          </w:tcPr>
          <w:p w14:paraId="56967D20" w14:textId="77777777" w:rsidR="00CF2269" w:rsidRPr="00251A4A" w:rsidRDefault="00CF2269" w:rsidP="002E2B25">
            <w:pPr>
              <w:spacing w:after="0" w:line="240" w:lineRule="auto"/>
              <w:jc w:val="center"/>
              <w:rPr>
                <w:rFonts w:ascii="Arial" w:hAnsi="Arial" w:cs="Arial"/>
              </w:rPr>
            </w:pPr>
            <w:r w:rsidRPr="00251A4A">
              <w:rPr>
                <w:rFonts w:ascii="Arial" w:hAnsi="Arial" w:cs="Arial"/>
                <w:b/>
              </w:rPr>
              <w:t>KAZANIM SAYISI</w:t>
            </w:r>
          </w:p>
        </w:tc>
        <w:tc>
          <w:tcPr>
            <w:tcW w:w="1081" w:type="dxa"/>
            <w:vAlign w:val="center"/>
          </w:tcPr>
          <w:p w14:paraId="664B1DD3" w14:textId="77777777" w:rsidR="00CF2269" w:rsidRPr="00251A4A" w:rsidRDefault="00CF2269" w:rsidP="002E2B25">
            <w:pPr>
              <w:spacing w:after="0" w:line="240" w:lineRule="auto"/>
              <w:jc w:val="center"/>
              <w:rPr>
                <w:rFonts w:ascii="Arial" w:hAnsi="Arial" w:cs="Arial"/>
              </w:rPr>
            </w:pPr>
            <w:r w:rsidRPr="00251A4A">
              <w:rPr>
                <w:rFonts w:ascii="Arial" w:hAnsi="Arial" w:cs="Arial"/>
                <w:b/>
              </w:rPr>
              <w:t>DERS SAATİ</w:t>
            </w:r>
          </w:p>
        </w:tc>
        <w:tc>
          <w:tcPr>
            <w:tcW w:w="1132" w:type="dxa"/>
            <w:vAlign w:val="center"/>
          </w:tcPr>
          <w:p w14:paraId="6AC40263" w14:textId="77777777" w:rsidR="00CF2269" w:rsidRPr="00251A4A" w:rsidRDefault="00CF2269" w:rsidP="002E2B25">
            <w:pPr>
              <w:spacing w:after="0" w:line="240" w:lineRule="auto"/>
              <w:jc w:val="center"/>
              <w:rPr>
                <w:rFonts w:ascii="Arial" w:hAnsi="Arial" w:cs="Arial"/>
                <w:b/>
              </w:rPr>
            </w:pPr>
            <w:r w:rsidRPr="00251A4A">
              <w:rPr>
                <w:rFonts w:ascii="Arial" w:hAnsi="Arial" w:cs="Arial"/>
                <w:b/>
              </w:rPr>
              <w:t>ORAN (%)</w:t>
            </w:r>
          </w:p>
        </w:tc>
      </w:tr>
      <w:tr w:rsidR="009B19B6" w:rsidRPr="00251A4A" w14:paraId="10D72157" w14:textId="77777777" w:rsidTr="0068521E">
        <w:trPr>
          <w:trHeight w:val="511"/>
        </w:trPr>
        <w:tc>
          <w:tcPr>
            <w:tcW w:w="2268" w:type="dxa"/>
            <w:vMerge/>
            <w:shd w:val="clear" w:color="auto" w:fill="B8CCE4" w:themeFill="accent1" w:themeFillTint="66"/>
            <w:vAlign w:val="center"/>
          </w:tcPr>
          <w:p w14:paraId="1D22B57E" w14:textId="77777777" w:rsidR="00A204E4" w:rsidRPr="00251A4A" w:rsidRDefault="00A204E4" w:rsidP="00A204E4">
            <w:pPr>
              <w:spacing w:after="0" w:line="276" w:lineRule="auto"/>
              <w:jc w:val="cente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57997591" w14:textId="77777777" w:rsidR="00A204E4" w:rsidRDefault="00A204E4" w:rsidP="00A204E4">
            <w:pPr>
              <w:spacing w:after="0" w:line="240" w:lineRule="auto"/>
              <w:rPr>
                <w:rFonts w:ascii="Arial" w:hAnsi="Arial" w:cs="Arial"/>
                <w:b/>
                <w:bCs/>
                <w:color w:val="000000"/>
                <w:sz w:val="20"/>
                <w:szCs w:val="20"/>
              </w:rPr>
            </w:pPr>
            <w:r>
              <w:rPr>
                <w:rFonts w:ascii="Arial" w:hAnsi="Arial" w:cs="Arial"/>
                <w:b/>
                <w:bCs/>
                <w:color w:val="000000"/>
                <w:sz w:val="20"/>
                <w:szCs w:val="20"/>
              </w:rPr>
              <w:t>Kalıp Malzemeleri</w:t>
            </w:r>
          </w:p>
        </w:tc>
        <w:tc>
          <w:tcPr>
            <w:tcW w:w="1347" w:type="dxa"/>
            <w:tcBorders>
              <w:top w:val="single" w:sz="4" w:space="0" w:color="auto"/>
              <w:left w:val="single" w:sz="4" w:space="0" w:color="auto"/>
              <w:bottom w:val="single" w:sz="4" w:space="0" w:color="auto"/>
              <w:right w:val="single" w:sz="4" w:space="0" w:color="auto"/>
            </w:tcBorders>
            <w:vAlign w:val="center"/>
          </w:tcPr>
          <w:p w14:paraId="354030DD" w14:textId="77777777" w:rsidR="00A204E4" w:rsidRPr="00251A4A" w:rsidRDefault="00A204E4" w:rsidP="00A204E4">
            <w:pPr>
              <w:spacing w:after="0" w:line="240" w:lineRule="auto"/>
              <w:jc w:val="center"/>
              <w:rPr>
                <w:rFonts w:ascii="Arial" w:hAnsi="Arial" w:cs="Arial"/>
              </w:rPr>
            </w:pPr>
            <w:r>
              <w:rPr>
                <w:rFonts w:ascii="Arial" w:hAnsi="Arial" w:cs="Arial"/>
              </w:rPr>
              <w:t>2</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A9F6B6B" w14:textId="77777777" w:rsidR="00A204E4" w:rsidRPr="00A204E4" w:rsidRDefault="00A204E4" w:rsidP="00A204E4">
            <w:pPr>
              <w:spacing w:after="0" w:line="240" w:lineRule="auto"/>
              <w:jc w:val="center"/>
              <w:rPr>
                <w:rFonts w:ascii="Arial" w:hAnsi="Arial" w:cs="Arial"/>
              </w:rPr>
            </w:pPr>
            <w:r w:rsidRPr="00A204E4">
              <w:rPr>
                <w:rFonts w:ascii="Arial" w:hAnsi="Arial" w:cs="Arial"/>
              </w:rPr>
              <w:t>5</w:t>
            </w:r>
          </w:p>
        </w:tc>
        <w:tc>
          <w:tcPr>
            <w:tcW w:w="1132" w:type="dxa"/>
            <w:tcBorders>
              <w:top w:val="single" w:sz="4" w:space="0" w:color="auto"/>
              <w:left w:val="single" w:sz="4" w:space="0" w:color="auto"/>
              <w:bottom w:val="single" w:sz="4" w:space="0" w:color="auto"/>
            </w:tcBorders>
            <w:vAlign w:val="center"/>
          </w:tcPr>
          <w:p w14:paraId="50E8DF9B" w14:textId="77777777" w:rsidR="00A204E4" w:rsidRPr="00251A4A" w:rsidRDefault="00262875" w:rsidP="00A204E4">
            <w:pPr>
              <w:spacing w:after="0" w:line="240" w:lineRule="auto"/>
              <w:jc w:val="center"/>
              <w:rPr>
                <w:rFonts w:ascii="Arial" w:hAnsi="Arial" w:cs="Arial"/>
              </w:rPr>
            </w:pPr>
            <w:r>
              <w:rPr>
                <w:rFonts w:ascii="Arial" w:hAnsi="Arial" w:cs="Arial"/>
              </w:rPr>
              <w:t>3</w:t>
            </w:r>
          </w:p>
        </w:tc>
      </w:tr>
      <w:tr w:rsidR="009B19B6" w:rsidRPr="00251A4A" w14:paraId="4567401D" w14:textId="77777777" w:rsidTr="0068521E">
        <w:trPr>
          <w:trHeight w:val="724"/>
        </w:trPr>
        <w:tc>
          <w:tcPr>
            <w:tcW w:w="2268" w:type="dxa"/>
            <w:vMerge/>
            <w:shd w:val="clear" w:color="auto" w:fill="B8CCE4" w:themeFill="accent1" w:themeFillTint="66"/>
            <w:vAlign w:val="center"/>
          </w:tcPr>
          <w:p w14:paraId="2826CCE4" w14:textId="77777777" w:rsidR="00A204E4" w:rsidRPr="00251A4A" w:rsidRDefault="00A204E4" w:rsidP="00A204E4">
            <w:pPr>
              <w:spacing w:after="0" w:line="276" w:lineRule="auto"/>
              <w:jc w:val="cente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38F08D6" w14:textId="77777777" w:rsidR="00A204E4" w:rsidRDefault="00A204E4" w:rsidP="00A204E4">
            <w:pPr>
              <w:spacing w:after="0" w:line="240" w:lineRule="auto"/>
              <w:rPr>
                <w:rFonts w:ascii="Arial" w:hAnsi="Arial" w:cs="Arial"/>
                <w:b/>
                <w:bCs/>
                <w:color w:val="000000"/>
                <w:sz w:val="20"/>
                <w:szCs w:val="20"/>
              </w:rPr>
            </w:pPr>
            <w:r>
              <w:rPr>
                <w:rFonts w:ascii="Arial" w:hAnsi="Arial" w:cs="Arial"/>
                <w:b/>
                <w:bCs/>
                <w:color w:val="000000"/>
                <w:sz w:val="20"/>
                <w:szCs w:val="20"/>
              </w:rPr>
              <w:t xml:space="preserve">CAM Programı İle </w:t>
            </w:r>
            <w:proofErr w:type="spellStart"/>
            <w:r>
              <w:rPr>
                <w:rFonts w:ascii="Arial" w:hAnsi="Arial" w:cs="Arial"/>
                <w:b/>
                <w:bCs/>
                <w:color w:val="000000"/>
                <w:sz w:val="20"/>
                <w:szCs w:val="20"/>
              </w:rPr>
              <w:t>Takımyolu</w:t>
            </w:r>
            <w:proofErr w:type="spellEnd"/>
            <w:r>
              <w:rPr>
                <w:rFonts w:ascii="Arial" w:hAnsi="Arial" w:cs="Arial"/>
                <w:b/>
                <w:bCs/>
                <w:color w:val="000000"/>
                <w:sz w:val="20"/>
                <w:szCs w:val="20"/>
              </w:rPr>
              <w:t xml:space="preserve"> Hazırlama</w:t>
            </w:r>
          </w:p>
        </w:tc>
        <w:tc>
          <w:tcPr>
            <w:tcW w:w="1347" w:type="dxa"/>
            <w:tcBorders>
              <w:top w:val="single" w:sz="4" w:space="0" w:color="auto"/>
              <w:left w:val="single" w:sz="4" w:space="0" w:color="auto"/>
              <w:bottom w:val="single" w:sz="4" w:space="0" w:color="auto"/>
              <w:right w:val="single" w:sz="4" w:space="0" w:color="auto"/>
            </w:tcBorders>
            <w:vAlign w:val="center"/>
          </w:tcPr>
          <w:p w14:paraId="5152FAEB" w14:textId="3AAAC92A" w:rsidR="00A204E4" w:rsidRPr="00251A4A" w:rsidRDefault="00D519E8" w:rsidP="00A204E4">
            <w:pPr>
              <w:spacing w:after="0" w:line="240" w:lineRule="auto"/>
              <w:jc w:val="center"/>
              <w:rPr>
                <w:rFonts w:ascii="Arial" w:hAnsi="Arial" w:cs="Arial"/>
              </w:rPr>
            </w:pPr>
            <w:r w:rsidRPr="00D519E8">
              <w:rPr>
                <w:rFonts w:ascii="Arial" w:hAnsi="Arial" w:cs="Arial"/>
                <w:highlight w:val="yellow"/>
              </w:rPr>
              <w:t>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770E8E7" w14:textId="77777777" w:rsidR="00A204E4" w:rsidRPr="00A204E4" w:rsidRDefault="00A204E4" w:rsidP="00A204E4">
            <w:pPr>
              <w:spacing w:after="0" w:line="240" w:lineRule="auto"/>
              <w:jc w:val="center"/>
              <w:rPr>
                <w:rFonts w:ascii="Arial" w:hAnsi="Arial" w:cs="Arial"/>
              </w:rPr>
            </w:pPr>
            <w:r w:rsidRPr="00A204E4">
              <w:rPr>
                <w:rFonts w:ascii="Arial" w:hAnsi="Arial" w:cs="Arial"/>
              </w:rPr>
              <w:t>54</w:t>
            </w:r>
          </w:p>
        </w:tc>
        <w:tc>
          <w:tcPr>
            <w:tcW w:w="1132" w:type="dxa"/>
            <w:tcBorders>
              <w:top w:val="single" w:sz="4" w:space="0" w:color="auto"/>
              <w:left w:val="single" w:sz="4" w:space="0" w:color="auto"/>
              <w:bottom w:val="single" w:sz="4" w:space="0" w:color="auto"/>
            </w:tcBorders>
            <w:vAlign w:val="center"/>
          </w:tcPr>
          <w:p w14:paraId="41A3D676" w14:textId="77777777" w:rsidR="00A204E4" w:rsidRPr="00251A4A" w:rsidRDefault="00262875" w:rsidP="00A204E4">
            <w:pPr>
              <w:spacing w:after="0" w:line="240" w:lineRule="auto"/>
              <w:jc w:val="center"/>
              <w:rPr>
                <w:rFonts w:ascii="Arial" w:hAnsi="Arial" w:cs="Arial"/>
              </w:rPr>
            </w:pPr>
            <w:r>
              <w:rPr>
                <w:rFonts w:ascii="Arial" w:hAnsi="Arial" w:cs="Arial"/>
              </w:rPr>
              <w:t>30</w:t>
            </w:r>
          </w:p>
        </w:tc>
      </w:tr>
      <w:tr w:rsidR="009B19B6" w:rsidRPr="00251A4A" w14:paraId="0542FDCC" w14:textId="77777777" w:rsidTr="0068521E">
        <w:trPr>
          <w:trHeight w:val="667"/>
        </w:trPr>
        <w:tc>
          <w:tcPr>
            <w:tcW w:w="2268" w:type="dxa"/>
            <w:vMerge/>
            <w:shd w:val="clear" w:color="auto" w:fill="B8CCE4" w:themeFill="accent1" w:themeFillTint="66"/>
            <w:vAlign w:val="center"/>
          </w:tcPr>
          <w:p w14:paraId="25136ACF" w14:textId="77777777" w:rsidR="00A204E4" w:rsidRPr="00251A4A" w:rsidRDefault="00A204E4" w:rsidP="00A204E4">
            <w:pPr>
              <w:spacing w:after="0" w:line="276" w:lineRule="auto"/>
              <w:jc w:val="cente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4F54B9B" w14:textId="77777777" w:rsidR="00A204E4" w:rsidRDefault="00376BE8" w:rsidP="00A204E4">
            <w:pPr>
              <w:spacing w:after="0" w:line="240" w:lineRule="auto"/>
              <w:rPr>
                <w:rFonts w:ascii="Arial" w:hAnsi="Arial" w:cs="Arial"/>
                <w:b/>
                <w:bCs/>
                <w:color w:val="000000"/>
                <w:sz w:val="20"/>
                <w:szCs w:val="20"/>
              </w:rPr>
            </w:pPr>
            <w:r>
              <w:rPr>
                <w:rFonts w:ascii="Arial" w:hAnsi="Arial" w:cs="Arial"/>
                <w:b/>
                <w:bCs/>
                <w:color w:val="000000"/>
                <w:sz w:val="20"/>
                <w:szCs w:val="20"/>
              </w:rPr>
              <w:t>CNC Tel Ero</w:t>
            </w:r>
            <w:r w:rsidR="00A204E4">
              <w:rPr>
                <w:rFonts w:ascii="Arial" w:hAnsi="Arial" w:cs="Arial"/>
                <w:b/>
                <w:bCs/>
                <w:color w:val="000000"/>
                <w:sz w:val="20"/>
                <w:szCs w:val="20"/>
              </w:rPr>
              <w:t>zyo</w:t>
            </w:r>
            <w:r w:rsidR="00D36D6C">
              <w:rPr>
                <w:rFonts w:ascii="Arial" w:hAnsi="Arial" w:cs="Arial"/>
                <w:b/>
                <w:bCs/>
                <w:color w:val="000000"/>
                <w:sz w:val="20"/>
                <w:szCs w:val="20"/>
              </w:rPr>
              <w:t>n Tezgahında Kalıp İmalatı</w:t>
            </w:r>
          </w:p>
        </w:tc>
        <w:tc>
          <w:tcPr>
            <w:tcW w:w="1347" w:type="dxa"/>
            <w:tcBorders>
              <w:top w:val="single" w:sz="4" w:space="0" w:color="auto"/>
              <w:left w:val="single" w:sz="4" w:space="0" w:color="auto"/>
              <w:bottom w:val="single" w:sz="4" w:space="0" w:color="auto"/>
              <w:right w:val="single" w:sz="4" w:space="0" w:color="auto"/>
            </w:tcBorders>
            <w:vAlign w:val="center"/>
          </w:tcPr>
          <w:p w14:paraId="0162734C" w14:textId="642E27B4" w:rsidR="00A204E4" w:rsidRPr="00D519E8" w:rsidRDefault="00D519E8" w:rsidP="00A204E4">
            <w:pPr>
              <w:spacing w:after="0" w:line="240" w:lineRule="auto"/>
              <w:jc w:val="center"/>
              <w:rPr>
                <w:rFonts w:ascii="Arial" w:hAnsi="Arial" w:cs="Arial"/>
                <w:highlight w:val="yellow"/>
              </w:rPr>
            </w:pPr>
            <w:r w:rsidRPr="00D519E8">
              <w:rPr>
                <w:rFonts w:ascii="Arial" w:hAnsi="Arial" w:cs="Arial"/>
                <w:highlight w:val="yellow"/>
              </w:rPr>
              <w:t>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8EDD2FF" w14:textId="77777777" w:rsidR="00A204E4" w:rsidRPr="00A204E4" w:rsidRDefault="00A204E4" w:rsidP="00A204E4">
            <w:pPr>
              <w:spacing w:after="0" w:line="240" w:lineRule="auto"/>
              <w:jc w:val="center"/>
              <w:rPr>
                <w:rFonts w:ascii="Arial" w:hAnsi="Arial" w:cs="Arial"/>
              </w:rPr>
            </w:pPr>
            <w:r w:rsidRPr="00A204E4">
              <w:rPr>
                <w:rFonts w:ascii="Arial" w:hAnsi="Arial" w:cs="Arial"/>
              </w:rPr>
              <w:t>25</w:t>
            </w:r>
          </w:p>
        </w:tc>
        <w:tc>
          <w:tcPr>
            <w:tcW w:w="1132" w:type="dxa"/>
            <w:tcBorders>
              <w:top w:val="single" w:sz="4" w:space="0" w:color="auto"/>
              <w:left w:val="single" w:sz="4" w:space="0" w:color="auto"/>
              <w:bottom w:val="single" w:sz="4" w:space="0" w:color="auto"/>
            </w:tcBorders>
            <w:vAlign w:val="center"/>
          </w:tcPr>
          <w:p w14:paraId="16C456CF" w14:textId="77777777" w:rsidR="00A204E4" w:rsidRPr="00251A4A" w:rsidRDefault="00262875" w:rsidP="00A204E4">
            <w:pPr>
              <w:spacing w:after="0" w:line="240" w:lineRule="auto"/>
              <w:jc w:val="center"/>
              <w:rPr>
                <w:rFonts w:ascii="Arial" w:hAnsi="Arial" w:cs="Arial"/>
              </w:rPr>
            </w:pPr>
            <w:r>
              <w:rPr>
                <w:rFonts w:ascii="Arial" w:hAnsi="Arial" w:cs="Arial"/>
              </w:rPr>
              <w:t>14</w:t>
            </w:r>
          </w:p>
        </w:tc>
      </w:tr>
      <w:tr w:rsidR="009B19B6" w:rsidRPr="00251A4A" w14:paraId="485DFDD0" w14:textId="77777777" w:rsidTr="0068521E">
        <w:trPr>
          <w:trHeight w:val="667"/>
        </w:trPr>
        <w:tc>
          <w:tcPr>
            <w:tcW w:w="2268" w:type="dxa"/>
            <w:vMerge/>
            <w:shd w:val="clear" w:color="auto" w:fill="B8CCE4" w:themeFill="accent1" w:themeFillTint="66"/>
            <w:vAlign w:val="center"/>
          </w:tcPr>
          <w:p w14:paraId="760F303B" w14:textId="77777777" w:rsidR="00A204E4" w:rsidRPr="00251A4A" w:rsidRDefault="00A204E4" w:rsidP="00A204E4">
            <w:pPr>
              <w:spacing w:after="0" w:line="276" w:lineRule="auto"/>
              <w:jc w:val="cente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FBA3F52" w14:textId="77777777" w:rsidR="00A204E4" w:rsidRDefault="00A204E4" w:rsidP="00D36D6C">
            <w:pPr>
              <w:spacing w:after="0" w:line="240" w:lineRule="auto"/>
              <w:rPr>
                <w:rFonts w:ascii="Arial" w:hAnsi="Arial" w:cs="Arial"/>
                <w:b/>
                <w:bCs/>
                <w:color w:val="000000"/>
                <w:sz w:val="20"/>
                <w:szCs w:val="20"/>
              </w:rPr>
            </w:pPr>
            <w:r>
              <w:rPr>
                <w:rFonts w:ascii="Arial" w:hAnsi="Arial" w:cs="Arial"/>
                <w:b/>
                <w:bCs/>
                <w:color w:val="000000"/>
                <w:sz w:val="20"/>
                <w:szCs w:val="20"/>
              </w:rPr>
              <w:t>CNC Torna Tezgâhında Kalıp İmalatı</w:t>
            </w:r>
          </w:p>
        </w:tc>
        <w:tc>
          <w:tcPr>
            <w:tcW w:w="1347" w:type="dxa"/>
            <w:tcBorders>
              <w:top w:val="single" w:sz="4" w:space="0" w:color="auto"/>
              <w:left w:val="single" w:sz="4" w:space="0" w:color="auto"/>
              <w:bottom w:val="single" w:sz="4" w:space="0" w:color="auto"/>
              <w:right w:val="single" w:sz="4" w:space="0" w:color="auto"/>
            </w:tcBorders>
            <w:vAlign w:val="center"/>
          </w:tcPr>
          <w:p w14:paraId="671BF83D" w14:textId="3825D53E" w:rsidR="00A204E4" w:rsidRPr="00D519E8" w:rsidRDefault="00D519E8" w:rsidP="00A204E4">
            <w:pPr>
              <w:spacing w:after="0" w:line="240" w:lineRule="auto"/>
              <w:jc w:val="center"/>
              <w:rPr>
                <w:rFonts w:ascii="Arial" w:hAnsi="Arial" w:cs="Arial"/>
                <w:highlight w:val="yellow"/>
              </w:rPr>
            </w:pPr>
            <w:r w:rsidRPr="00D519E8">
              <w:rPr>
                <w:rFonts w:ascii="Arial" w:hAnsi="Arial" w:cs="Arial"/>
                <w:highlight w:val="yellow"/>
              </w:rPr>
              <w:t>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70F38FE" w14:textId="77777777" w:rsidR="00A204E4" w:rsidRPr="00A204E4" w:rsidRDefault="00A204E4" w:rsidP="00A204E4">
            <w:pPr>
              <w:spacing w:after="0" w:line="240" w:lineRule="auto"/>
              <w:jc w:val="center"/>
              <w:rPr>
                <w:rFonts w:ascii="Arial" w:hAnsi="Arial" w:cs="Arial"/>
              </w:rPr>
            </w:pPr>
            <w:r w:rsidRPr="00A204E4">
              <w:rPr>
                <w:rFonts w:ascii="Arial" w:hAnsi="Arial" w:cs="Arial"/>
              </w:rPr>
              <w:t>33</w:t>
            </w:r>
          </w:p>
        </w:tc>
        <w:tc>
          <w:tcPr>
            <w:tcW w:w="1132" w:type="dxa"/>
            <w:tcBorders>
              <w:top w:val="single" w:sz="4" w:space="0" w:color="auto"/>
              <w:left w:val="single" w:sz="4" w:space="0" w:color="auto"/>
              <w:bottom w:val="single" w:sz="4" w:space="0" w:color="auto"/>
            </w:tcBorders>
            <w:vAlign w:val="center"/>
          </w:tcPr>
          <w:p w14:paraId="5E0A3346" w14:textId="77777777" w:rsidR="00A204E4" w:rsidRDefault="00262875" w:rsidP="00A204E4">
            <w:pPr>
              <w:spacing w:after="0" w:line="240" w:lineRule="auto"/>
              <w:jc w:val="center"/>
              <w:rPr>
                <w:rFonts w:ascii="Arial" w:hAnsi="Arial" w:cs="Arial"/>
              </w:rPr>
            </w:pPr>
            <w:r>
              <w:rPr>
                <w:rFonts w:ascii="Arial" w:hAnsi="Arial" w:cs="Arial"/>
              </w:rPr>
              <w:t>18</w:t>
            </w:r>
          </w:p>
        </w:tc>
      </w:tr>
      <w:tr w:rsidR="009B19B6" w:rsidRPr="00251A4A" w14:paraId="4ED817C5" w14:textId="77777777" w:rsidTr="0068521E">
        <w:trPr>
          <w:trHeight w:val="495"/>
        </w:trPr>
        <w:tc>
          <w:tcPr>
            <w:tcW w:w="2268" w:type="dxa"/>
            <w:vMerge/>
            <w:shd w:val="clear" w:color="auto" w:fill="B8CCE4" w:themeFill="accent1" w:themeFillTint="66"/>
            <w:vAlign w:val="center"/>
          </w:tcPr>
          <w:p w14:paraId="58DEF84A" w14:textId="77777777" w:rsidR="00A204E4" w:rsidRPr="00251A4A" w:rsidRDefault="00A204E4" w:rsidP="00A204E4">
            <w:pPr>
              <w:spacing w:after="0" w:line="276" w:lineRule="auto"/>
              <w:jc w:val="center"/>
              <w:rPr>
                <w:rFonts w:ascii="Arial" w:hAnsi="Arial" w:cs="Arial"/>
              </w:rPr>
            </w:pPr>
          </w:p>
        </w:tc>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7CE82604" w14:textId="77777777" w:rsidR="00A204E4" w:rsidRDefault="00A204E4" w:rsidP="00A204E4">
            <w:pPr>
              <w:spacing w:after="0" w:line="240" w:lineRule="auto"/>
              <w:rPr>
                <w:rFonts w:ascii="Arial" w:hAnsi="Arial" w:cs="Arial"/>
                <w:b/>
                <w:bCs/>
                <w:color w:val="000000"/>
                <w:sz w:val="20"/>
                <w:szCs w:val="20"/>
              </w:rPr>
            </w:pPr>
            <w:r>
              <w:rPr>
                <w:rFonts w:ascii="Arial" w:hAnsi="Arial" w:cs="Arial"/>
                <w:b/>
                <w:bCs/>
                <w:color w:val="000000"/>
                <w:sz w:val="20"/>
                <w:szCs w:val="20"/>
              </w:rPr>
              <w:t>CNC Frez</w:t>
            </w:r>
            <w:r w:rsidR="00D36D6C">
              <w:rPr>
                <w:rFonts w:ascii="Arial" w:hAnsi="Arial" w:cs="Arial"/>
                <w:b/>
                <w:bCs/>
                <w:color w:val="000000"/>
                <w:sz w:val="20"/>
                <w:szCs w:val="20"/>
              </w:rPr>
              <w:t>e Tezgâhında Kalıp İmalatı</w:t>
            </w:r>
          </w:p>
        </w:tc>
        <w:tc>
          <w:tcPr>
            <w:tcW w:w="1347" w:type="dxa"/>
            <w:tcBorders>
              <w:top w:val="single" w:sz="4" w:space="0" w:color="auto"/>
              <w:left w:val="single" w:sz="4" w:space="0" w:color="auto"/>
              <w:bottom w:val="single" w:sz="4" w:space="0" w:color="auto"/>
              <w:right w:val="single" w:sz="4" w:space="0" w:color="auto"/>
            </w:tcBorders>
            <w:vAlign w:val="center"/>
          </w:tcPr>
          <w:p w14:paraId="7107604F" w14:textId="2798F34F" w:rsidR="00A204E4" w:rsidRPr="00D519E8" w:rsidRDefault="00D519E8" w:rsidP="00A204E4">
            <w:pPr>
              <w:spacing w:after="0" w:line="240" w:lineRule="auto"/>
              <w:jc w:val="center"/>
              <w:rPr>
                <w:rFonts w:ascii="Arial" w:hAnsi="Arial" w:cs="Arial"/>
                <w:highlight w:val="yellow"/>
              </w:rPr>
            </w:pPr>
            <w:r w:rsidRPr="00D519E8">
              <w:rPr>
                <w:rFonts w:ascii="Arial" w:hAnsi="Arial" w:cs="Arial"/>
                <w:highlight w:val="yellow"/>
              </w:rPr>
              <w:t>3</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306B674" w14:textId="77777777" w:rsidR="00A204E4" w:rsidRPr="00A204E4" w:rsidRDefault="00A204E4" w:rsidP="00A204E4">
            <w:pPr>
              <w:spacing w:after="0" w:line="240" w:lineRule="auto"/>
              <w:jc w:val="center"/>
              <w:rPr>
                <w:rFonts w:ascii="Arial" w:hAnsi="Arial" w:cs="Arial"/>
              </w:rPr>
            </w:pPr>
            <w:r w:rsidRPr="00A204E4">
              <w:rPr>
                <w:rFonts w:ascii="Arial" w:hAnsi="Arial" w:cs="Arial"/>
              </w:rPr>
              <w:t>63</w:t>
            </w:r>
          </w:p>
        </w:tc>
        <w:tc>
          <w:tcPr>
            <w:tcW w:w="1132" w:type="dxa"/>
            <w:tcBorders>
              <w:top w:val="single" w:sz="4" w:space="0" w:color="auto"/>
              <w:left w:val="single" w:sz="4" w:space="0" w:color="auto"/>
              <w:bottom w:val="single" w:sz="4" w:space="0" w:color="auto"/>
            </w:tcBorders>
            <w:vAlign w:val="center"/>
          </w:tcPr>
          <w:p w14:paraId="73924E70" w14:textId="77777777" w:rsidR="00A204E4" w:rsidRDefault="00262875" w:rsidP="00A204E4">
            <w:pPr>
              <w:spacing w:after="0" w:line="240" w:lineRule="auto"/>
              <w:jc w:val="center"/>
              <w:rPr>
                <w:rFonts w:ascii="Arial" w:hAnsi="Arial" w:cs="Arial"/>
              </w:rPr>
            </w:pPr>
            <w:r>
              <w:rPr>
                <w:rFonts w:ascii="Arial" w:hAnsi="Arial" w:cs="Arial"/>
              </w:rPr>
              <w:t>35</w:t>
            </w:r>
          </w:p>
        </w:tc>
      </w:tr>
      <w:tr w:rsidR="009B19B6" w:rsidRPr="00251A4A" w14:paraId="172529F9" w14:textId="77777777" w:rsidTr="009B19B6">
        <w:trPr>
          <w:trHeight w:val="397"/>
        </w:trPr>
        <w:tc>
          <w:tcPr>
            <w:tcW w:w="6232" w:type="dxa"/>
            <w:gridSpan w:val="2"/>
            <w:shd w:val="clear" w:color="auto" w:fill="B8CCE4" w:themeFill="accent1" w:themeFillTint="66"/>
            <w:vAlign w:val="center"/>
          </w:tcPr>
          <w:p w14:paraId="5314CEC9" w14:textId="77777777" w:rsidR="00A204E4" w:rsidRPr="00251A4A" w:rsidRDefault="00A204E4" w:rsidP="00A204E4">
            <w:pPr>
              <w:spacing w:after="0" w:line="240" w:lineRule="auto"/>
              <w:jc w:val="center"/>
              <w:rPr>
                <w:rFonts w:ascii="Arial" w:hAnsi="Arial" w:cs="Arial"/>
              </w:rPr>
            </w:pPr>
            <w:r w:rsidRPr="00251A4A">
              <w:rPr>
                <w:rFonts w:ascii="Arial" w:hAnsi="Arial" w:cs="Arial"/>
                <w:b/>
              </w:rPr>
              <w:t>TOPLAM</w:t>
            </w:r>
          </w:p>
        </w:tc>
        <w:tc>
          <w:tcPr>
            <w:tcW w:w="1347" w:type="dxa"/>
            <w:vAlign w:val="center"/>
          </w:tcPr>
          <w:p w14:paraId="604DD646" w14:textId="6889EAE9" w:rsidR="00A204E4" w:rsidRPr="00251A4A" w:rsidRDefault="00A204E4" w:rsidP="00A204E4">
            <w:pPr>
              <w:spacing w:after="0" w:line="240" w:lineRule="auto"/>
              <w:jc w:val="center"/>
              <w:rPr>
                <w:rFonts w:ascii="Arial" w:hAnsi="Arial" w:cs="Arial"/>
                <w:b/>
              </w:rPr>
            </w:pPr>
            <w:r w:rsidRPr="00D519E8">
              <w:rPr>
                <w:rFonts w:ascii="Arial" w:hAnsi="Arial" w:cs="Arial"/>
                <w:b/>
                <w:highlight w:val="yellow"/>
              </w:rPr>
              <w:t>1</w:t>
            </w:r>
            <w:r w:rsidR="00D519E8" w:rsidRPr="00D519E8">
              <w:rPr>
                <w:rFonts w:ascii="Arial" w:hAnsi="Arial" w:cs="Arial"/>
                <w:b/>
                <w:highlight w:val="yellow"/>
              </w:rPr>
              <w:t>4</w:t>
            </w:r>
          </w:p>
        </w:tc>
        <w:tc>
          <w:tcPr>
            <w:tcW w:w="1081" w:type="dxa"/>
            <w:vAlign w:val="center"/>
          </w:tcPr>
          <w:p w14:paraId="252232CB" w14:textId="77777777" w:rsidR="00A204E4" w:rsidRPr="00251A4A" w:rsidRDefault="00262875" w:rsidP="00A204E4">
            <w:pPr>
              <w:spacing w:after="0" w:line="240" w:lineRule="auto"/>
              <w:jc w:val="center"/>
              <w:rPr>
                <w:rFonts w:ascii="Arial" w:hAnsi="Arial" w:cs="Arial"/>
                <w:b/>
              </w:rPr>
            </w:pPr>
            <w:r>
              <w:rPr>
                <w:rFonts w:ascii="Arial" w:hAnsi="Arial" w:cs="Arial"/>
                <w:b/>
              </w:rPr>
              <w:t>180</w:t>
            </w:r>
          </w:p>
        </w:tc>
        <w:tc>
          <w:tcPr>
            <w:tcW w:w="1132" w:type="dxa"/>
            <w:vAlign w:val="center"/>
          </w:tcPr>
          <w:p w14:paraId="2C0356C9" w14:textId="77777777" w:rsidR="00A204E4" w:rsidRPr="00251A4A" w:rsidRDefault="00A204E4" w:rsidP="00A204E4">
            <w:pPr>
              <w:spacing w:after="0" w:line="240" w:lineRule="auto"/>
              <w:jc w:val="center"/>
              <w:rPr>
                <w:rFonts w:ascii="Arial" w:hAnsi="Arial" w:cs="Arial"/>
                <w:b/>
              </w:rPr>
            </w:pPr>
            <w:r>
              <w:rPr>
                <w:rFonts w:ascii="Arial" w:hAnsi="Arial" w:cs="Arial"/>
                <w:b/>
              </w:rPr>
              <w:t>100</w:t>
            </w:r>
          </w:p>
        </w:tc>
      </w:tr>
    </w:tbl>
    <w:p w14:paraId="07C7FDD7" w14:textId="77777777" w:rsidR="00251A4A" w:rsidRDefault="00251A4A">
      <w:pPr>
        <w:spacing w:after="200" w:line="276" w:lineRule="auto"/>
        <w:rPr>
          <w:rFonts w:ascii="Times New Roman" w:hAnsi="Times New Roman" w:cs="Times New Roman"/>
        </w:rPr>
      </w:pPr>
    </w:p>
    <w:p w14:paraId="1E61E66B" w14:textId="77777777" w:rsidR="00C83E87" w:rsidRDefault="00C83E87">
      <w:pPr>
        <w:spacing w:after="200" w:line="276" w:lineRule="auto"/>
        <w:rPr>
          <w:rFonts w:ascii="Times New Roman" w:hAnsi="Times New Roman" w:cs="Times New Roman"/>
        </w:rPr>
      </w:pPr>
    </w:p>
    <w:p w14:paraId="2CD14B06" w14:textId="77777777" w:rsidR="00C030AC" w:rsidRDefault="00C030AC">
      <w:pPr>
        <w:spacing w:after="200" w:line="276" w:lineRule="auto"/>
        <w:rPr>
          <w:rFonts w:ascii="Times New Roman" w:hAnsi="Times New Roman" w:cs="Times New Roman"/>
        </w:rPr>
      </w:pPr>
    </w:p>
    <w:p w14:paraId="7437E8D6" w14:textId="77777777" w:rsidR="00437178" w:rsidRDefault="00437178">
      <w:pPr>
        <w:spacing w:after="200" w:line="276" w:lineRule="auto"/>
        <w:rPr>
          <w:rFonts w:ascii="Times New Roman" w:hAnsi="Times New Roman" w:cs="Times New Roman"/>
        </w:rPr>
      </w:pPr>
    </w:p>
    <w:p w14:paraId="1FEC5AC5" w14:textId="77777777" w:rsidR="00C83E87" w:rsidRDefault="00C83E87">
      <w:pPr>
        <w:spacing w:after="200" w:line="276" w:lineRule="auto"/>
        <w:rPr>
          <w:rFonts w:ascii="Times New Roman" w:hAnsi="Times New Roman" w:cs="Times New Roman"/>
        </w:rPr>
      </w:pPr>
    </w:p>
    <w:tbl>
      <w:tblPr>
        <w:tblStyle w:val="TableGrid2"/>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620" w:firstRow="1" w:lastRow="0" w:firstColumn="0" w:lastColumn="0" w:noHBand="1" w:noVBand="1"/>
      </w:tblPr>
      <w:tblGrid>
        <w:gridCol w:w="1660"/>
        <w:gridCol w:w="2331"/>
        <w:gridCol w:w="5785"/>
      </w:tblGrid>
      <w:tr w:rsidR="00251A4A" w:rsidRPr="0090104E" w14:paraId="7F3BFCCE" w14:textId="77777777" w:rsidTr="005F67D7">
        <w:trPr>
          <w:trHeight w:val="546"/>
        </w:trPr>
        <w:tc>
          <w:tcPr>
            <w:tcW w:w="1525" w:type="dxa"/>
            <w:shd w:val="clear" w:color="auto" w:fill="B8CCE4" w:themeFill="accent1" w:themeFillTint="66"/>
          </w:tcPr>
          <w:p w14:paraId="49630950" w14:textId="77777777" w:rsidR="00251A4A" w:rsidRPr="00770C64" w:rsidRDefault="00685D2E" w:rsidP="002E2B25">
            <w:pPr>
              <w:spacing w:after="0"/>
              <w:ind w:left="134"/>
              <w:jc w:val="center"/>
              <w:rPr>
                <w:rFonts w:ascii="Arial" w:hAnsi="Arial" w:cs="Arial"/>
                <w:b/>
              </w:rPr>
            </w:pPr>
            <w:r w:rsidRPr="00770C64">
              <w:rPr>
                <w:rFonts w:ascii="Arial" w:hAnsi="Arial" w:cs="Arial"/>
                <w:b/>
              </w:rPr>
              <w:t>ÖĞRENME BİRİMİ</w:t>
            </w:r>
          </w:p>
        </w:tc>
        <w:tc>
          <w:tcPr>
            <w:tcW w:w="2351" w:type="dxa"/>
            <w:shd w:val="clear" w:color="auto" w:fill="B8CCE4" w:themeFill="accent1" w:themeFillTint="66"/>
            <w:vAlign w:val="center"/>
          </w:tcPr>
          <w:p w14:paraId="7769226B" w14:textId="77777777" w:rsidR="00251A4A" w:rsidRPr="00770C64" w:rsidRDefault="00251A4A" w:rsidP="002E2B25">
            <w:pPr>
              <w:spacing w:after="0"/>
              <w:ind w:left="134"/>
              <w:jc w:val="center"/>
              <w:rPr>
                <w:rFonts w:ascii="Arial" w:hAnsi="Arial" w:cs="Arial"/>
                <w:b/>
              </w:rPr>
            </w:pPr>
            <w:r w:rsidRPr="00770C64">
              <w:rPr>
                <w:rFonts w:ascii="Arial" w:hAnsi="Arial" w:cs="Arial"/>
                <w:b/>
              </w:rPr>
              <w:t>KONULAR</w:t>
            </w:r>
          </w:p>
        </w:tc>
        <w:tc>
          <w:tcPr>
            <w:tcW w:w="5900" w:type="dxa"/>
            <w:shd w:val="clear" w:color="auto" w:fill="B8CCE4" w:themeFill="accent1" w:themeFillTint="66"/>
          </w:tcPr>
          <w:p w14:paraId="175A5357" w14:textId="77777777" w:rsidR="00251A4A" w:rsidRPr="00770C64" w:rsidRDefault="00685D2E" w:rsidP="002E2B25">
            <w:pPr>
              <w:spacing w:after="0"/>
              <w:ind w:left="134"/>
              <w:contextualSpacing/>
              <w:jc w:val="center"/>
              <w:rPr>
                <w:rFonts w:ascii="Arial" w:hAnsi="Arial" w:cs="Arial"/>
                <w:b/>
              </w:rPr>
            </w:pPr>
            <w:r w:rsidRPr="00770C64">
              <w:rPr>
                <w:rFonts w:ascii="Arial" w:hAnsi="Arial" w:cs="Arial"/>
                <w:b/>
              </w:rPr>
              <w:t xml:space="preserve">ÖĞRENME BİRİMİ </w:t>
            </w:r>
            <w:r w:rsidR="00251A4A" w:rsidRPr="00770C64">
              <w:rPr>
                <w:rFonts w:ascii="Arial" w:hAnsi="Arial" w:cs="Arial"/>
                <w:b/>
              </w:rPr>
              <w:t xml:space="preserve">KAZANIMLARI ve </w:t>
            </w:r>
            <w:r w:rsidR="00CC1066" w:rsidRPr="00770C64">
              <w:rPr>
                <w:rFonts w:ascii="Arial" w:hAnsi="Arial" w:cs="Arial"/>
                <w:b/>
              </w:rPr>
              <w:t>KAZANIM AÇIKLAMALARI</w:t>
            </w:r>
          </w:p>
        </w:tc>
      </w:tr>
      <w:tr w:rsidR="00622BD6" w:rsidRPr="00622BD6" w14:paraId="4B74CCFA" w14:textId="77777777" w:rsidTr="005F67D7">
        <w:trPr>
          <w:trHeight w:val="614"/>
        </w:trPr>
        <w:tc>
          <w:tcPr>
            <w:tcW w:w="1525" w:type="dxa"/>
            <w:vAlign w:val="center"/>
          </w:tcPr>
          <w:p w14:paraId="3B5E60A0" w14:textId="77777777" w:rsidR="00FF6B47" w:rsidRPr="00F61A2C" w:rsidRDefault="00622BD6" w:rsidP="002E2B25">
            <w:pPr>
              <w:spacing w:after="0"/>
              <w:rPr>
                <w:rFonts w:ascii="Arial" w:eastAsia="Times New Roman" w:hAnsi="Arial" w:cs="Arial"/>
                <w:b/>
                <w:color w:val="A6A6A6" w:themeColor="background1" w:themeShade="A6"/>
                <w:szCs w:val="20"/>
              </w:rPr>
            </w:pPr>
            <w:r w:rsidRPr="00F61A2C">
              <w:rPr>
                <w:rFonts w:ascii="Arial" w:hAnsi="Arial" w:cs="Arial"/>
                <w:b/>
                <w:bCs/>
                <w:color w:val="000000"/>
                <w:szCs w:val="20"/>
              </w:rPr>
              <w:t>Kalıp Malzemeleri</w:t>
            </w:r>
          </w:p>
        </w:tc>
        <w:tc>
          <w:tcPr>
            <w:tcW w:w="2351" w:type="dxa"/>
            <w:vAlign w:val="center"/>
          </w:tcPr>
          <w:p w14:paraId="2EADA248" w14:textId="77777777" w:rsidR="00622BD6" w:rsidRPr="00F61A2C" w:rsidRDefault="00622BD6" w:rsidP="00211C0C">
            <w:pPr>
              <w:pStyle w:val="ListeParagraf"/>
              <w:widowControl w:val="0"/>
              <w:numPr>
                <w:ilvl w:val="0"/>
                <w:numId w:val="2"/>
              </w:numPr>
              <w:autoSpaceDE w:val="0"/>
              <w:autoSpaceDN w:val="0"/>
              <w:adjustRightInd w:val="0"/>
              <w:spacing w:line="240" w:lineRule="auto"/>
              <w:ind w:left="299" w:hanging="283"/>
              <w:rPr>
                <w:rFonts w:ascii="Arial" w:hAnsi="Arial" w:cs="Arial"/>
                <w:sz w:val="20"/>
                <w:szCs w:val="20"/>
              </w:rPr>
            </w:pPr>
            <w:r w:rsidRPr="00F61A2C">
              <w:rPr>
                <w:rFonts w:ascii="Arial" w:hAnsi="Arial" w:cs="Arial"/>
                <w:sz w:val="20"/>
                <w:szCs w:val="20"/>
              </w:rPr>
              <w:t xml:space="preserve">Kalıp </w:t>
            </w:r>
            <w:r w:rsidR="0017183B" w:rsidRPr="00F61A2C">
              <w:rPr>
                <w:rFonts w:ascii="Arial" w:hAnsi="Arial" w:cs="Arial"/>
                <w:sz w:val="20"/>
                <w:szCs w:val="20"/>
              </w:rPr>
              <w:t>İmalatında</w:t>
            </w:r>
            <w:r w:rsidRPr="00F61A2C">
              <w:rPr>
                <w:rFonts w:ascii="Arial" w:hAnsi="Arial" w:cs="Arial"/>
                <w:sz w:val="20"/>
                <w:szCs w:val="20"/>
              </w:rPr>
              <w:t xml:space="preserve"> kullanılan metal malzemeler</w:t>
            </w:r>
          </w:p>
          <w:p w14:paraId="56377AEC" w14:textId="77777777" w:rsidR="0017183B" w:rsidRPr="00F61A2C" w:rsidRDefault="0017183B" w:rsidP="00211C0C">
            <w:pPr>
              <w:pStyle w:val="ListeParagraf"/>
              <w:widowControl w:val="0"/>
              <w:autoSpaceDE w:val="0"/>
              <w:autoSpaceDN w:val="0"/>
              <w:adjustRightInd w:val="0"/>
              <w:spacing w:line="240" w:lineRule="auto"/>
              <w:ind w:left="299"/>
              <w:rPr>
                <w:rFonts w:ascii="Arial" w:hAnsi="Arial" w:cs="Arial"/>
                <w:sz w:val="20"/>
                <w:szCs w:val="20"/>
              </w:rPr>
            </w:pPr>
          </w:p>
          <w:p w14:paraId="2973969D" w14:textId="77777777" w:rsidR="0017183B" w:rsidRPr="00F61A2C" w:rsidRDefault="0017183B" w:rsidP="00211C0C">
            <w:pPr>
              <w:pStyle w:val="ListeParagraf"/>
              <w:widowControl w:val="0"/>
              <w:numPr>
                <w:ilvl w:val="0"/>
                <w:numId w:val="2"/>
              </w:numPr>
              <w:autoSpaceDE w:val="0"/>
              <w:autoSpaceDN w:val="0"/>
              <w:adjustRightInd w:val="0"/>
              <w:spacing w:before="240" w:after="0" w:line="240" w:lineRule="auto"/>
              <w:ind w:left="299" w:hanging="283"/>
              <w:rPr>
                <w:rFonts w:ascii="Arial" w:hAnsi="Arial" w:cs="Arial"/>
                <w:sz w:val="20"/>
                <w:szCs w:val="20"/>
              </w:rPr>
            </w:pPr>
            <w:r w:rsidRPr="00F61A2C">
              <w:rPr>
                <w:rFonts w:ascii="Arial" w:hAnsi="Arial" w:cs="Arial"/>
                <w:sz w:val="20"/>
                <w:szCs w:val="20"/>
              </w:rPr>
              <w:t>Kalıp</w:t>
            </w:r>
            <w:r w:rsidR="00B81259">
              <w:rPr>
                <w:rFonts w:ascii="Arial" w:hAnsi="Arial" w:cs="Arial"/>
                <w:sz w:val="20"/>
                <w:szCs w:val="20"/>
              </w:rPr>
              <w:t xml:space="preserve"> imalatında kullanılan metal ol</w:t>
            </w:r>
            <w:r w:rsidRPr="00F61A2C">
              <w:rPr>
                <w:rFonts w:ascii="Arial" w:hAnsi="Arial" w:cs="Arial"/>
                <w:sz w:val="20"/>
                <w:szCs w:val="20"/>
              </w:rPr>
              <w:t>mayan malzemeler</w:t>
            </w:r>
          </w:p>
          <w:p w14:paraId="5265C792" w14:textId="77777777" w:rsidR="0021326A" w:rsidRPr="00F61A2C" w:rsidRDefault="0021326A" w:rsidP="00211C0C">
            <w:pPr>
              <w:pStyle w:val="ListeParagraf"/>
              <w:widowControl w:val="0"/>
              <w:autoSpaceDE w:val="0"/>
              <w:autoSpaceDN w:val="0"/>
              <w:adjustRightInd w:val="0"/>
              <w:spacing w:after="0" w:line="240" w:lineRule="auto"/>
              <w:ind w:left="299"/>
              <w:rPr>
                <w:rFonts w:ascii="Arial" w:hAnsi="Arial" w:cs="Arial"/>
                <w:color w:val="A6A6A6" w:themeColor="background1" w:themeShade="A6"/>
                <w:sz w:val="20"/>
                <w:szCs w:val="20"/>
              </w:rPr>
            </w:pPr>
          </w:p>
        </w:tc>
        <w:tc>
          <w:tcPr>
            <w:tcW w:w="5900" w:type="dxa"/>
          </w:tcPr>
          <w:p w14:paraId="25A61145" w14:textId="77777777" w:rsidR="0017183B" w:rsidRPr="00833C20" w:rsidRDefault="00833C20" w:rsidP="00B64CCA">
            <w:pPr>
              <w:pStyle w:val="ListeParagraf"/>
              <w:widowControl w:val="0"/>
              <w:numPr>
                <w:ilvl w:val="0"/>
                <w:numId w:val="14"/>
              </w:numPr>
              <w:autoSpaceDE w:val="0"/>
              <w:autoSpaceDN w:val="0"/>
              <w:adjustRightInd w:val="0"/>
              <w:spacing w:after="0" w:line="240" w:lineRule="auto"/>
              <w:ind w:left="412"/>
              <w:rPr>
                <w:rFonts w:ascii="Arial" w:hAnsi="Arial" w:cs="Arial"/>
                <w:b/>
                <w:color w:val="A6A6A6" w:themeColor="background1" w:themeShade="A6"/>
                <w:sz w:val="20"/>
                <w:szCs w:val="20"/>
              </w:rPr>
            </w:pPr>
            <w:r w:rsidRPr="00833C20">
              <w:rPr>
                <w:rFonts w:ascii="Arial" w:hAnsi="Arial" w:cs="Arial"/>
                <w:b/>
                <w:sz w:val="20"/>
                <w:szCs w:val="20"/>
              </w:rPr>
              <w:t>Kalıp imalatında kullanılacak malzemeleri tanımlar</w:t>
            </w:r>
            <w:r w:rsidRPr="00833C20">
              <w:rPr>
                <w:rFonts w:ascii="Arial" w:hAnsi="Arial" w:cs="Arial"/>
                <w:b/>
                <w:color w:val="A6A6A6" w:themeColor="background1" w:themeShade="A6"/>
                <w:sz w:val="20"/>
                <w:szCs w:val="20"/>
              </w:rPr>
              <w:t>.</w:t>
            </w:r>
          </w:p>
          <w:p w14:paraId="6EF146C0" w14:textId="77777777" w:rsidR="00833C20" w:rsidRPr="00833C20" w:rsidRDefault="009C4133" w:rsidP="00B64CCA">
            <w:pPr>
              <w:pStyle w:val="ListeParagraf"/>
              <w:widowControl w:val="0"/>
              <w:numPr>
                <w:ilvl w:val="0"/>
                <w:numId w:val="13"/>
              </w:numPr>
              <w:autoSpaceDE w:val="0"/>
              <w:autoSpaceDN w:val="0"/>
              <w:adjustRightInd w:val="0"/>
              <w:spacing w:after="0" w:line="240" w:lineRule="auto"/>
              <w:ind w:left="412"/>
              <w:rPr>
                <w:rFonts w:ascii="Arial" w:hAnsi="Arial" w:cs="Arial"/>
                <w:color w:val="A6A6A6" w:themeColor="background1" w:themeShade="A6"/>
                <w:sz w:val="20"/>
                <w:szCs w:val="20"/>
              </w:rPr>
            </w:pPr>
            <w:r>
              <w:rPr>
                <w:rFonts w:ascii="Arial" w:hAnsi="Arial" w:cs="Arial"/>
                <w:sz w:val="20"/>
                <w:szCs w:val="20"/>
              </w:rPr>
              <w:t xml:space="preserve">Çelik çeşitleri tanımlanır. Özellikleri </w:t>
            </w:r>
            <w:r w:rsidR="00833C20" w:rsidRPr="00833C20">
              <w:rPr>
                <w:rFonts w:ascii="Arial" w:hAnsi="Arial" w:cs="Arial"/>
                <w:sz w:val="20"/>
                <w:szCs w:val="20"/>
              </w:rPr>
              <w:t>dikkate al</w:t>
            </w:r>
            <w:r>
              <w:rPr>
                <w:rFonts w:ascii="Arial" w:hAnsi="Arial" w:cs="Arial"/>
                <w:sz w:val="20"/>
                <w:szCs w:val="20"/>
              </w:rPr>
              <w:t>ınarak malzeme seçimi yapılır.</w:t>
            </w:r>
          </w:p>
          <w:p w14:paraId="393426EA" w14:textId="77777777" w:rsidR="00833C20" w:rsidRPr="00833C20" w:rsidRDefault="00833C20" w:rsidP="00833C20">
            <w:pPr>
              <w:pStyle w:val="ListeParagraf"/>
              <w:widowControl w:val="0"/>
              <w:numPr>
                <w:ilvl w:val="0"/>
                <w:numId w:val="3"/>
              </w:numPr>
              <w:autoSpaceDE w:val="0"/>
              <w:autoSpaceDN w:val="0"/>
              <w:adjustRightInd w:val="0"/>
              <w:spacing w:after="0" w:line="240" w:lineRule="auto"/>
              <w:ind w:left="412"/>
              <w:rPr>
                <w:rFonts w:ascii="Arial" w:hAnsi="Arial" w:cs="Arial"/>
                <w:color w:val="A6A6A6" w:themeColor="background1" w:themeShade="A6"/>
                <w:sz w:val="20"/>
                <w:szCs w:val="20"/>
              </w:rPr>
            </w:pPr>
            <w:r w:rsidRPr="00833C20">
              <w:rPr>
                <w:rFonts w:ascii="Arial" w:hAnsi="Arial" w:cs="Arial"/>
                <w:sz w:val="20"/>
                <w:szCs w:val="20"/>
              </w:rPr>
              <w:t>Malzemeleri</w:t>
            </w:r>
            <w:r w:rsidR="00C0436B">
              <w:rPr>
                <w:rFonts w:ascii="Arial" w:hAnsi="Arial" w:cs="Arial"/>
                <w:sz w:val="20"/>
                <w:szCs w:val="20"/>
              </w:rPr>
              <w:t>n</w:t>
            </w:r>
            <w:r w:rsidR="009C4133">
              <w:rPr>
                <w:rFonts w:ascii="Arial" w:hAnsi="Arial" w:cs="Arial"/>
                <w:sz w:val="20"/>
                <w:szCs w:val="20"/>
              </w:rPr>
              <w:t xml:space="preserve"> ısıl işlem özellikleri dikkate alınarak malzeme seçimi yapılır.</w:t>
            </w:r>
          </w:p>
          <w:p w14:paraId="20C5BFE4" w14:textId="77777777" w:rsidR="00833C20" w:rsidRPr="00B21918" w:rsidRDefault="00833C20" w:rsidP="00833C20">
            <w:pPr>
              <w:pStyle w:val="ListeParagraf"/>
              <w:widowControl w:val="0"/>
              <w:numPr>
                <w:ilvl w:val="0"/>
                <w:numId w:val="3"/>
              </w:numPr>
              <w:autoSpaceDE w:val="0"/>
              <w:autoSpaceDN w:val="0"/>
              <w:adjustRightInd w:val="0"/>
              <w:spacing w:after="0" w:line="240" w:lineRule="auto"/>
              <w:ind w:left="412"/>
              <w:rPr>
                <w:rFonts w:ascii="Arial" w:hAnsi="Arial" w:cs="Arial"/>
                <w:color w:val="A6A6A6" w:themeColor="background1" w:themeShade="A6"/>
                <w:sz w:val="20"/>
                <w:szCs w:val="20"/>
              </w:rPr>
            </w:pPr>
            <w:r w:rsidRPr="00833C20">
              <w:rPr>
                <w:rFonts w:ascii="Arial" w:hAnsi="Arial" w:cs="Arial"/>
                <w:sz w:val="20"/>
                <w:szCs w:val="20"/>
              </w:rPr>
              <w:t xml:space="preserve">Kataloglardan, karşılaştırma </w:t>
            </w:r>
            <w:r w:rsidR="009C4133">
              <w:rPr>
                <w:rFonts w:ascii="Arial" w:hAnsi="Arial" w:cs="Arial"/>
                <w:sz w:val="20"/>
                <w:szCs w:val="20"/>
              </w:rPr>
              <w:t>yapılarak</w:t>
            </w:r>
            <w:r w:rsidR="00BC1ED8">
              <w:rPr>
                <w:rFonts w:ascii="Arial" w:hAnsi="Arial" w:cs="Arial"/>
                <w:sz w:val="20"/>
                <w:szCs w:val="20"/>
              </w:rPr>
              <w:t xml:space="preserve"> kalıp malzemesi seçimi yaptırılır.</w:t>
            </w:r>
          </w:p>
          <w:p w14:paraId="5D5F6259" w14:textId="77777777" w:rsidR="00B21918" w:rsidRPr="00833C20" w:rsidRDefault="00B21918" w:rsidP="00B21918">
            <w:pPr>
              <w:pStyle w:val="ListeParagraf"/>
              <w:widowControl w:val="0"/>
              <w:autoSpaceDE w:val="0"/>
              <w:autoSpaceDN w:val="0"/>
              <w:adjustRightInd w:val="0"/>
              <w:spacing w:after="0" w:line="240" w:lineRule="auto"/>
              <w:ind w:left="412"/>
              <w:rPr>
                <w:rFonts w:ascii="Arial" w:hAnsi="Arial" w:cs="Arial"/>
                <w:color w:val="A6A6A6" w:themeColor="background1" w:themeShade="A6"/>
                <w:sz w:val="20"/>
                <w:szCs w:val="20"/>
              </w:rPr>
            </w:pPr>
          </w:p>
          <w:p w14:paraId="2F4CC5FA" w14:textId="32AAE40F" w:rsidR="00B21918" w:rsidRPr="00D519E8" w:rsidRDefault="00B21918" w:rsidP="00B64CCA">
            <w:pPr>
              <w:pStyle w:val="ListeParagraf"/>
              <w:numPr>
                <w:ilvl w:val="0"/>
                <w:numId w:val="14"/>
              </w:numPr>
              <w:spacing w:after="0"/>
              <w:ind w:left="457" w:hanging="425"/>
              <w:rPr>
                <w:rFonts w:ascii="Arial" w:hAnsi="Arial" w:cs="Arial"/>
                <w:b/>
                <w:color w:val="A6A6A6" w:themeColor="background1" w:themeShade="A6"/>
                <w:sz w:val="20"/>
                <w:szCs w:val="20"/>
              </w:rPr>
            </w:pPr>
            <w:r w:rsidRPr="00D519E8">
              <w:rPr>
                <w:rFonts w:ascii="Arial" w:hAnsi="Arial" w:cs="Arial"/>
                <w:b/>
                <w:sz w:val="20"/>
                <w:szCs w:val="20"/>
              </w:rPr>
              <w:t>Demir olmayan malzemeleri tanımlar.</w:t>
            </w:r>
          </w:p>
          <w:p w14:paraId="2F53D2E6" w14:textId="77777777" w:rsidR="00B21918" w:rsidRPr="00CA1BFE" w:rsidRDefault="00B21918" w:rsidP="00B64CCA">
            <w:pPr>
              <w:pStyle w:val="ListeParagraf"/>
              <w:numPr>
                <w:ilvl w:val="0"/>
                <w:numId w:val="15"/>
              </w:numPr>
              <w:spacing w:after="0"/>
              <w:ind w:left="412"/>
              <w:rPr>
                <w:rFonts w:ascii="Arial" w:hAnsi="Arial" w:cs="Arial"/>
                <w:b/>
                <w:color w:val="A6A6A6" w:themeColor="background1" w:themeShade="A6"/>
                <w:sz w:val="20"/>
                <w:szCs w:val="20"/>
              </w:rPr>
            </w:pPr>
            <w:r w:rsidRPr="00CB572E">
              <w:rPr>
                <w:rFonts w:ascii="Arial" w:hAnsi="Arial" w:cs="Arial"/>
                <w:sz w:val="20"/>
                <w:szCs w:val="20"/>
              </w:rPr>
              <w:t>Ağır metaller ve h</w:t>
            </w:r>
            <w:r w:rsidR="00DA37C0">
              <w:rPr>
                <w:rFonts w:ascii="Arial" w:hAnsi="Arial" w:cs="Arial"/>
                <w:sz w:val="20"/>
                <w:szCs w:val="20"/>
              </w:rPr>
              <w:t>afif metallerin kullanımları anlatılır.</w:t>
            </w:r>
          </w:p>
          <w:p w14:paraId="3DCE9B8B" w14:textId="77777777" w:rsidR="00B21918" w:rsidRPr="00CA1BFE" w:rsidRDefault="00B21918" w:rsidP="00B64CCA">
            <w:pPr>
              <w:pStyle w:val="ListeParagraf"/>
              <w:numPr>
                <w:ilvl w:val="0"/>
                <w:numId w:val="15"/>
              </w:numPr>
              <w:spacing w:after="0"/>
              <w:ind w:left="412"/>
              <w:rPr>
                <w:rFonts w:ascii="Arial" w:hAnsi="Arial" w:cs="Arial"/>
                <w:b/>
                <w:color w:val="A6A6A6" w:themeColor="background1" w:themeShade="A6"/>
                <w:sz w:val="20"/>
                <w:szCs w:val="20"/>
              </w:rPr>
            </w:pPr>
            <w:proofErr w:type="spellStart"/>
            <w:r w:rsidRPr="00CB572E">
              <w:rPr>
                <w:rFonts w:ascii="Arial" w:hAnsi="Arial" w:cs="Arial"/>
                <w:sz w:val="20"/>
                <w:szCs w:val="20"/>
              </w:rPr>
              <w:t>Sint</w:t>
            </w:r>
            <w:r w:rsidR="00DA37C0">
              <w:rPr>
                <w:rFonts w:ascii="Arial" w:hAnsi="Arial" w:cs="Arial"/>
                <w:sz w:val="20"/>
                <w:szCs w:val="20"/>
              </w:rPr>
              <w:t>er</w:t>
            </w:r>
            <w:proofErr w:type="spellEnd"/>
            <w:r w:rsidR="00DA37C0">
              <w:rPr>
                <w:rFonts w:ascii="Arial" w:hAnsi="Arial" w:cs="Arial"/>
                <w:sz w:val="20"/>
                <w:szCs w:val="20"/>
              </w:rPr>
              <w:t xml:space="preserve"> malzemelerin kullanılışları izah edilir.</w:t>
            </w:r>
          </w:p>
          <w:p w14:paraId="3A32031B" w14:textId="77777777" w:rsidR="00B21918" w:rsidRPr="00BF2E1F" w:rsidRDefault="00DA37C0" w:rsidP="00B64CCA">
            <w:pPr>
              <w:pStyle w:val="ListeParagraf"/>
              <w:numPr>
                <w:ilvl w:val="0"/>
                <w:numId w:val="15"/>
              </w:numPr>
              <w:spacing w:after="0"/>
              <w:ind w:left="412"/>
              <w:rPr>
                <w:rFonts w:ascii="Arial" w:hAnsi="Arial" w:cs="Arial"/>
                <w:b/>
                <w:color w:val="A6A6A6" w:themeColor="background1" w:themeShade="A6"/>
                <w:sz w:val="20"/>
                <w:szCs w:val="20"/>
              </w:rPr>
            </w:pPr>
            <w:proofErr w:type="spellStart"/>
            <w:r>
              <w:rPr>
                <w:rFonts w:ascii="Arial" w:hAnsi="Arial" w:cs="Arial"/>
                <w:sz w:val="20"/>
                <w:szCs w:val="20"/>
              </w:rPr>
              <w:t>Kompozit</w:t>
            </w:r>
            <w:proofErr w:type="spellEnd"/>
            <w:r>
              <w:rPr>
                <w:rFonts w:ascii="Arial" w:hAnsi="Arial" w:cs="Arial"/>
                <w:sz w:val="20"/>
                <w:szCs w:val="20"/>
              </w:rPr>
              <w:t xml:space="preserve"> malzeme tanımlanır, kullanım alanları anlatılır.</w:t>
            </w:r>
          </w:p>
          <w:p w14:paraId="2BADF3F5" w14:textId="77777777" w:rsidR="00D20DFC" w:rsidRPr="00403396" w:rsidRDefault="00DA37C0" w:rsidP="00B64CCA">
            <w:pPr>
              <w:pStyle w:val="ListeParagraf"/>
              <w:numPr>
                <w:ilvl w:val="0"/>
                <w:numId w:val="15"/>
              </w:numPr>
              <w:spacing w:after="0"/>
              <w:ind w:left="412"/>
              <w:rPr>
                <w:rFonts w:ascii="Arial" w:hAnsi="Arial" w:cs="Arial"/>
                <w:b/>
                <w:color w:val="A6A6A6" w:themeColor="background1" w:themeShade="A6"/>
                <w:sz w:val="20"/>
                <w:szCs w:val="20"/>
              </w:rPr>
            </w:pPr>
            <w:r>
              <w:rPr>
                <w:rFonts w:ascii="Arial" w:hAnsi="Arial" w:cs="Arial"/>
                <w:sz w:val="20"/>
                <w:szCs w:val="20"/>
              </w:rPr>
              <w:t>Plastikler</w:t>
            </w:r>
            <w:r w:rsidR="00B21918" w:rsidRPr="00CB572E">
              <w:rPr>
                <w:rFonts w:ascii="Arial" w:hAnsi="Arial" w:cs="Arial"/>
                <w:sz w:val="20"/>
                <w:szCs w:val="20"/>
              </w:rPr>
              <w:t xml:space="preserve"> tanım</w:t>
            </w:r>
            <w:r>
              <w:rPr>
                <w:rFonts w:ascii="Arial" w:hAnsi="Arial" w:cs="Arial"/>
                <w:sz w:val="20"/>
                <w:szCs w:val="20"/>
              </w:rPr>
              <w:t>lanır</w:t>
            </w:r>
            <w:r w:rsidR="00EF3979">
              <w:rPr>
                <w:rFonts w:ascii="Arial" w:hAnsi="Arial" w:cs="Arial"/>
                <w:sz w:val="20"/>
                <w:szCs w:val="20"/>
              </w:rPr>
              <w:t xml:space="preserve"> (kimyasal yapısı</w:t>
            </w:r>
            <w:r w:rsidR="00B21918">
              <w:rPr>
                <w:rFonts w:ascii="Arial" w:hAnsi="Arial" w:cs="Arial"/>
                <w:sz w:val="20"/>
                <w:szCs w:val="20"/>
              </w:rPr>
              <w:t>,</w:t>
            </w:r>
            <w:r w:rsidR="006B3488">
              <w:rPr>
                <w:rFonts w:ascii="Arial" w:hAnsi="Arial" w:cs="Arial"/>
                <w:sz w:val="20"/>
                <w:szCs w:val="20"/>
              </w:rPr>
              <w:t xml:space="preserve"> çe</w:t>
            </w:r>
            <w:r w:rsidR="00B21918">
              <w:rPr>
                <w:rFonts w:ascii="Arial" w:hAnsi="Arial" w:cs="Arial"/>
                <w:sz w:val="20"/>
                <w:szCs w:val="20"/>
              </w:rPr>
              <w:t xml:space="preserve"> </w:t>
            </w:r>
            <w:r w:rsidR="00B21918" w:rsidRPr="00CB572E">
              <w:rPr>
                <w:rFonts w:ascii="Arial" w:hAnsi="Arial" w:cs="Arial"/>
                <w:sz w:val="20"/>
                <w:szCs w:val="20"/>
              </w:rPr>
              <w:t>kullanı</w:t>
            </w:r>
            <w:r>
              <w:rPr>
                <w:rFonts w:ascii="Arial" w:hAnsi="Arial" w:cs="Arial"/>
                <w:sz w:val="20"/>
                <w:szCs w:val="20"/>
              </w:rPr>
              <w:t>m alanları anlatılır.</w:t>
            </w:r>
          </w:p>
        </w:tc>
      </w:tr>
      <w:tr w:rsidR="00622BD6" w:rsidRPr="00622BD6" w14:paraId="7C71CCE1" w14:textId="77777777" w:rsidTr="005F67D7">
        <w:trPr>
          <w:trHeight w:val="3601"/>
        </w:trPr>
        <w:tc>
          <w:tcPr>
            <w:tcW w:w="1525" w:type="dxa"/>
            <w:vAlign w:val="center"/>
          </w:tcPr>
          <w:p w14:paraId="5AE87DE4" w14:textId="77777777" w:rsidR="00122FE8" w:rsidRPr="00F61A2C" w:rsidRDefault="008C50B7" w:rsidP="00A65DF3">
            <w:pPr>
              <w:spacing w:after="0"/>
              <w:rPr>
                <w:rFonts w:ascii="Arial" w:eastAsia="Times New Roman" w:hAnsi="Arial" w:cs="Arial"/>
                <w:color w:val="A6A6A6" w:themeColor="background1" w:themeShade="A6"/>
                <w:szCs w:val="20"/>
              </w:rPr>
            </w:pPr>
            <w:r w:rsidRPr="00F61A2C">
              <w:rPr>
                <w:rFonts w:ascii="Arial" w:hAnsi="Arial" w:cs="Arial"/>
                <w:b/>
                <w:bCs/>
                <w:color w:val="000000"/>
                <w:szCs w:val="20"/>
              </w:rPr>
              <w:t>CAM Programı İle Takım yolu Hazırlama</w:t>
            </w:r>
          </w:p>
        </w:tc>
        <w:tc>
          <w:tcPr>
            <w:tcW w:w="2351" w:type="dxa"/>
            <w:vAlign w:val="center"/>
          </w:tcPr>
          <w:p w14:paraId="24328353" w14:textId="77777777" w:rsidR="008C50B7" w:rsidRPr="00F61A2C" w:rsidRDefault="008C50B7" w:rsidP="00B64CCA">
            <w:pPr>
              <w:pStyle w:val="ListeParagraf"/>
              <w:widowControl w:val="0"/>
              <w:numPr>
                <w:ilvl w:val="0"/>
                <w:numId w:val="17"/>
              </w:numPr>
              <w:autoSpaceDE w:val="0"/>
              <w:autoSpaceDN w:val="0"/>
              <w:adjustRightInd w:val="0"/>
              <w:spacing w:line="240" w:lineRule="auto"/>
              <w:ind w:left="299" w:hanging="283"/>
              <w:rPr>
                <w:rFonts w:ascii="Arial" w:hAnsi="Arial" w:cs="Arial"/>
                <w:sz w:val="20"/>
                <w:szCs w:val="20"/>
              </w:rPr>
            </w:pPr>
            <w:r w:rsidRPr="00F61A2C">
              <w:rPr>
                <w:rFonts w:ascii="Arial" w:hAnsi="Arial" w:cs="Arial"/>
                <w:sz w:val="20"/>
                <w:szCs w:val="20"/>
              </w:rPr>
              <w:t xml:space="preserve">CNC tel erozyon tezgahlarında </w:t>
            </w:r>
            <w:proofErr w:type="spellStart"/>
            <w:r w:rsidR="000B7E37" w:rsidRPr="00F61A2C">
              <w:rPr>
                <w:rFonts w:ascii="Arial" w:hAnsi="Arial" w:cs="Arial"/>
                <w:sz w:val="20"/>
                <w:szCs w:val="20"/>
              </w:rPr>
              <w:t>takımyolu</w:t>
            </w:r>
            <w:proofErr w:type="spellEnd"/>
            <w:r w:rsidR="000B7E37" w:rsidRPr="00F61A2C">
              <w:rPr>
                <w:rFonts w:ascii="Arial" w:hAnsi="Arial" w:cs="Arial"/>
                <w:sz w:val="20"/>
                <w:szCs w:val="20"/>
              </w:rPr>
              <w:t xml:space="preserve"> hazırlama</w:t>
            </w:r>
          </w:p>
          <w:p w14:paraId="40E4C56B" w14:textId="77777777" w:rsidR="00211C0C" w:rsidRPr="00F61A2C" w:rsidRDefault="00211C0C" w:rsidP="009F2EA1">
            <w:pPr>
              <w:pStyle w:val="ListeParagraf"/>
              <w:widowControl w:val="0"/>
              <w:autoSpaceDE w:val="0"/>
              <w:autoSpaceDN w:val="0"/>
              <w:adjustRightInd w:val="0"/>
              <w:spacing w:line="240" w:lineRule="auto"/>
              <w:ind w:left="299"/>
              <w:rPr>
                <w:rFonts w:ascii="Arial" w:hAnsi="Arial" w:cs="Arial"/>
                <w:sz w:val="20"/>
                <w:szCs w:val="20"/>
              </w:rPr>
            </w:pPr>
          </w:p>
          <w:p w14:paraId="2376718A" w14:textId="77777777" w:rsidR="000B7E37" w:rsidRPr="00F61A2C" w:rsidRDefault="00072CF4" w:rsidP="00B64CCA">
            <w:pPr>
              <w:pStyle w:val="ListeParagraf"/>
              <w:widowControl w:val="0"/>
              <w:numPr>
                <w:ilvl w:val="0"/>
                <w:numId w:val="17"/>
              </w:numPr>
              <w:autoSpaceDE w:val="0"/>
              <w:autoSpaceDN w:val="0"/>
              <w:adjustRightInd w:val="0"/>
              <w:spacing w:line="240" w:lineRule="auto"/>
              <w:ind w:left="299" w:hanging="283"/>
              <w:rPr>
                <w:rFonts w:ascii="Arial" w:hAnsi="Arial" w:cs="Arial"/>
                <w:sz w:val="20"/>
                <w:szCs w:val="20"/>
              </w:rPr>
            </w:pPr>
            <w:r w:rsidRPr="00F61A2C">
              <w:rPr>
                <w:rFonts w:ascii="Arial" w:hAnsi="Arial" w:cs="Arial"/>
                <w:sz w:val="20"/>
                <w:szCs w:val="20"/>
              </w:rPr>
              <w:t xml:space="preserve">CNC torna tezgahlarında </w:t>
            </w:r>
            <w:proofErr w:type="spellStart"/>
            <w:r w:rsidRPr="00F61A2C">
              <w:rPr>
                <w:rFonts w:ascii="Arial" w:hAnsi="Arial" w:cs="Arial"/>
                <w:sz w:val="20"/>
                <w:szCs w:val="20"/>
              </w:rPr>
              <w:t>takımyolu</w:t>
            </w:r>
            <w:proofErr w:type="spellEnd"/>
            <w:r w:rsidRPr="00F61A2C">
              <w:rPr>
                <w:rFonts w:ascii="Arial" w:hAnsi="Arial" w:cs="Arial"/>
                <w:sz w:val="20"/>
                <w:szCs w:val="20"/>
              </w:rPr>
              <w:t xml:space="preserve"> hazırlama</w:t>
            </w:r>
          </w:p>
          <w:p w14:paraId="11EE828B" w14:textId="77777777" w:rsidR="000B7E37" w:rsidRPr="00F61A2C" w:rsidRDefault="000B7E37" w:rsidP="009F2EA1">
            <w:pPr>
              <w:pStyle w:val="ListeParagraf"/>
              <w:rPr>
                <w:rFonts w:ascii="Arial" w:hAnsi="Arial" w:cs="Arial"/>
                <w:sz w:val="20"/>
                <w:szCs w:val="20"/>
              </w:rPr>
            </w:pPr>
          </w:p>
          <w:p w14:paraId="0612C5F2" w14:textId="77777777" w:rsidR="000B7E37" w:rsidRPr="00F61A2C" w:rsidRDefault="000B7E37" w:rsidP="00B64CCA">
            <w:pPr>
              <w:pStyle w:val="ListeParagraf"/>
              <w:widowControl w:val="0"/>
              <w:numPr>
                <w:ilvl w:val="0"/>
                <w:numId w:val="17"/>
              </w:numPr>
              <w:autoSpaceDE w:val="0"/>
              <w:autoSpaceDN w:val="0"/>
              <w:adjustRightInd w:val="0"/>
              <w:spacing w:line="240" w:lineRule="auto"/>
              <w:ind w:left="299" w:hanging="283"/>
              <w:rPr>
                <w:rFonts w:ascii="Arial" w:hAnsi="Arial" w:cs="Arial"/>
                <w:sz w:val="20"/>
                <w:szCs w:val="20"/>
              </w:rPr>
            </w:pPr>
            <w:r w:rsidRPr="00F61A2C">
              <w:rPr>
                <w:rFonts w:ascii="Arial" w:hAnsi="Arial" w:cs="Arial"/>
                <w:sz w:val="20"/>
                <w:szCs w:val="20"/>
              </w:rPr>
              <w:t xml:space="preserve">CNC freze tezgahlarında </w:t>
            </w:r>
            <w:proofErr w:type="spellStart"/>
            <w:r w:rsidRPr="00F61A2C">
              <w:rPr>
                <w:rFonts w:ascii="Arial" w:hAnsi="Arial" w:cs="Arial"/>
                <w:sz w:val="20"/>
                <w:szCs w:val="20"/>
              </w:rPr>
              <w:t>takımyolu</w:t>
            </w:r>
            <w:proofErr w:type="spellEnd"/>
            <w:r w:rsidRPr="00F61A2C">
              <w:rPr>
                <w:rFonts w:ascii="Arial" w:hAnsi="Arial" w:cs="Arial"/>
                <w:sz w:val="20"/>
                <w:szCs w:val="20"/>
              </w:rPr>
              <w:t xml:space="preserve"> hazırlama</w:t>
            </w:r>
          </w:p>
        </w:tc>
        <w:tc>
          <w:tcPr>
            <w:tcW w:w="5900" w:type="dxa"/>
          </w:tcPr>
          <w:p w14:paraId="19409847" w14:textId="77777777" w:rsidR="00BF2E1F" w:rsidRDefault="00E15A4C" w:rsidP="00B64CCA">
            <w:pPr>
              <w:pStyle w:val="ListeParagraf"/>
              <w:numPr>
                <w:ilvl w:val="0"/>
                <w:numId w:val="16"/>
              </w:numPr>
              <w:spacing w:after="0"/>
              <w:ind w:left="412"/>
              <w:rPr>
                <w:rFonts w:ascii="Arial" w:hAnsi="Arial" w:cs="Arial"/>
                <w:b/>
                <w:sz w:val="20"/>
                <w:szCs w:val="20"/>
              </w:rPr>
            </w:pPr>
            <w:r>
              <w:rPr>
                <w:rFonts w:ascii="Arial" w:hAnsi="Arial" w:cs="Arial"/>
                <w:b/>
                <w:sz w:val="20"/>
                <w:szCs w:val="20"/>
              </w:rPr>
              <w:t>CAM</w:t>
            </w:r>
            <w:r w:rsidR="008006CF">
              <w:rPr>
                <w:rFonts w:ascii="Arial" w:hAnsi="Arial" w:cs="Arial"/>
                <w:b/>
                <w:sz w:val="20"/>
                <w:szCs w:val="20"/>
              </w:rPr>
              <w:t>,</w:t>
            </w:r>
            <w:r>
              <w:rPr>
                <w:rFonts w:ascii="Arial" w:hAnsi="Arial" w:cs="Arial"/>
                <w:b/>
                <w:sz w:val="20"/>
                <w:szCs w:val="20"/>
              </w:rPr>
              <w:t xml:space="preserve"> tel erozyon modülünde, </w:t>
            </w:r>
            <w:r w:rsidR="00563279">
              <w:rPr>
                <w:rFonts w:ascii="Arial" w:hAnsi="Arial" w:cs="Arial"/>
                <w:b/>
                <w:sz w:val="20"/>
                <w:szCs w:val="20"/>
              </w:rPr>
              <w:t xml:space="preserve">parçayı </w:t>
            </w:r>
            <w:r>
              <w:rPr>
                <w:rFonts w:ascii="Arial" w:hAnsi="Arial" w:cs="Arial"/>
                <w:b/>
                <w:sz w:val="20"/>
                <w:szCs w:val="20"/>
              </w:rPr>
              <w:t xml:space="preserve">işlemeye yönelik </w:t>
            </w:r>
            <w:r w:rsidR="00D34129" w:rsidRPr="00D34129">
              <w:rPr>
                <w:rFonts w:ascii="Arial" w:hAnsi="Arial" w:cs="Arial"/>
                <w:b/>
                <w:sz w:val="20"/>
                <w:szCs w:val="20"/>
              </w:rPr>
              <w:t>ön hazırlıkları</w:t>
            </w:r>
            <w:r w:rsidR="00A45552">
              <w:rPr>
                <w:rFonts w:ascii="Arial" w:hAnsi="Arial" w:cs="Arial"/>
                <w:b/>
                <w:sz w:val="20"/>
                <w:szCs w:val="20"/>
              </w:rPr>
              <w:t xml:space="preserve"> yapar.</w:t>
            </w:r>
          </w:p>
          <w:p w14:paraId="5E1E9A95" w14:textId="77777777" w:rsidR="00347109" w:rsidRDefault="00A45552"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 xml:space="preserve">Tel </w:t>
            </w:r>
            <w:r w:rsidR="006B3488">
              <w:rPr>
                <w:rFonts w:ascii="Arial" w:hAnsi="Arial" w:cs="Arial"/>
                <w:sz w:val="20"/>
                <w:szCs w:val="20"/>
              </w:rPr>
              <w:t>e</w:t>
            </w:r>
            <w:r>
              <w:rPr>
                <w:rFonts w:ascii="Arial" w:hAnsi="Arial" w:cs="Arial"/>
                <w:sz w:val="20"/>
                <w:szCs w:val="20"/>
              </w:rPr>
              <w:t xml:space="preserve">rozyon </w:t>
            </w:r>
            <w:r w:rsidR="00347109" w:rsidRPr="00347109">
              <w:rPr>
                <w:rFonts w:ascii="Arial" w:hAnsi="Arial" w:cs="Arial"/>
                <w:sz w:val="20"/>
                <w:szCs w:val="20"/>
              </w:rPr>
              <w:t>kesime uygun</w:t>
            </w:r>
            <w:r>
              <w:rPr>
                <w:rFonts w:ascii="Arial" w:hAnsi="Arial" w:cs="Arial"/>
                <w:sz w:val="20"/>
                <w:szCs w:val="20"/>
              </w:rPr>
              <w:t xml:space="preserve"> parametreleri bilgileri verilir.</w:t>
            </w:r>
          </w:p>
          <w:p w14:paraId="571D2835" w14:textId="77777777" w:rsidR="00347109" w:rsidRPr="00347109" w:rsidRDefault="00347109"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O</w:t>
            </w:r>
            <w:r w:rsidRPr="00347109">
              <w:rPr>
                <w:rFonts w:ascii="Arial" w:hAnsi="Arial" w:cs="Arial"/>
                <w:sz w:val="20"/>
                <w:szCs w:val="20"/>
              </w:rPr>
              <w:t>perasyonlar</w:t>
            </w:r>
            <w:r w:rsidR="00A45552">
              <w:rPr>
                <w:rFonts w:ascii="Arial" w:hAnsi="Arial" w:cs="Arial"/>
                <w:sz w:val="20"/>
                <w:szCs w:val="20"/>
              </w:rPr>
              <w:t>ı yapar, simülasyon ile kontrol ettirilir.                G kodlarını çıkartması sağlanır.</w:t>
            </w:r>
          </w:p>
          <w:p w14:paraId="149C708B" w14:textId="77777777" w:rsidR="001409F0" w:rsidRDefault="001409F0" w:rsidP="00072CF4">
            <w:pPr>
              <w:tabs>
                <w:tab w:val="left" w:pos="51"/>
              </w:tabs>
              <w:spacing w:after="0" w:line="240" w:lineRule="auto"/>
              <w:rPr>
                <w:rFonts w:ascii="Arial" w:hAnsi="Arial" w:cs="Arial"/>
                <w:color w:val="A6A6A6" w:themeColor="background1" w:themeShade="A6"/>
                <w:sz w:val="20"/>
                <w:szCs w:val="20"/>
              </w:rPr>
            </w:pPr>
          </w:p>
          <w:p w14:paraId="50963E91" w14:textId="77777777" w:rsidR="00925E14" w:rsidRDefault="008006CF" w:rsidP="00B64CCA">
            <w:pPr>
              <w:pStyle w:val="ListeParagraf"/>
              <w:numPr>
                <w:ilvl w:val="0"/>
                <w:numId w:val="16"/>
              </w:numPr>
              <w:spacing w:after="0"/>
              <w:ind w:left="412"/>
              <w:rPr>
                <w:rFonts w:ascii="Arial" w:hAnsi="Arial" w:cs="Arial"/>
                <w:b/>
                <w:sz w:val="20"/>
                <w:szCs w:val="20"/>
              </w:rPr>
            </w:pPr>
            <w:r>
              <w:rPr>
                <w:rFonts w:ascii="Arial" w:hAnsi="Arial" w:cs="Arial"/>
                <w:b/>
                <w:sz w:val="20"/>
                <w:szCs w:val="20"/>
              </w:rPr>
              <w:t>CAM</w:t>
            </w:r>
            <w:r w:rsidR="00925E14">
              <w:rPr>
                <w:rFonts w:ascii="Arial" w:hAnsi="Arial" w:cs="Arial"/>
                <w:b/>
                <w:sz w:val="20"/>
                <w:szCs w:val="20"/>
              </w:rPr>
              <w:t xml:space="preserve"> torna modülünde, parçayı işlemeye yönelik </w:t>
            </w:r>
            <w:r w:rsidR="00925E14" w:rsidRPr="00D34129">
              <w:rPr>
                <w:rFonts w:ascii="Arial" w:hAnsi="Arial" w:cs="Arial"/>
                <w:b/>
                <w:sz w:val="20"/>
                <w:szCs w:val="20"/>
              </w:rPr>
              <w:t>ön hazırlıkları</w:t>
            </w:r>
            <w:r>
              <w:rPr>
                <w:rFonts w:ascii="Arial" w:hAnsi="Arial" w:cs="Arial"/>
                <w:b/>
                <w:sz w:val="20"/>
                <w:szCs w:val="20"/>
              </w:rPr>
              <w:t xml:space="preserve"> yapar.</w:t>
            </w:r>
          </w:p>
          <w:p w14:paraId="2EEB11C0" w14:textId="77777777" w:rsidR="00925E14" w:rsidRDefault="00925E14"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Tornada işlenecek kalıp elemanları için operasyonlar</w:t>
            </w:r>
            <w:r w:rsidR="0027619B">
              <w:rPr>
                <w:rFonts w:ascii="Arial" w:hAnsi="Arial" w:cs="Arial"/>
                <w:sz w:val="20"/>
                <w:szCs w:val="20"/>
              </w:rPr>
              <w:t>ın yapılması sağlanır.</w:t>
            </w:r>
            <w:r>
              <w:rPr>
                <w:rFonts w:ascii="Arial" w:hAnsi="Arial" w:cs="Arial"/>
                <w:sz w:val="20"/>
                <w:szCs w:val="20"/>
              </w:rPr>
              <w:t xml:space="preserve"> </w:t>
            </w:r>
          </w:p>
          <w:p w14:paraId="0B14BAC2" w14:textId="77777777" w:rsidR="0027619B" w:rsidRPr="0027619B" w:rsidRDefault="0027619B"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O</w:t>
            </w:r>
            <w:r w:rsidRPr="00347109">
              <w:rPr>
                <w:rFonts w:ascii="Arial" w:hAnsi="Arial" w:cs="Arial"/>
                <w:sz w:val="20"/>
                <w:szCs w:val="20"/>
              </w:rPr>
              <w:t>perasyonlar</w:t>
            </w:r>
            <w:r>
              <w:rPr>
                <w:rFonts w:ascii="Arial" w:hAnsi="Arial" w:cs="Arial"/>
                <w:sz w:val="20"/>
                <w:szCs w:val="20"/>
              </w:rPr>
              <w:t>ı yapar, simülasyon ile kontrol ettirilir.                G kodlarını çıkartması sağlanır.</w:t>
            </w:r>
          </w:p>
          <w:p w14:paraId="354D6D4F" w14:textId="77777777" w:rsidR="009C4F9F" w:rsidRDefault="009C4F9F" w:rsidP="00072CF4">
            <w:pPr>
              <w:tabs>
                <w:tab w:val="left" w:pos="51"/>
              </w:tabs>
              <w:spacing w:after="0" w:line="240" w:lineRule="auto"/>
              <w:rPr>
                <w:rFonts w:ascii="Arial" w:hAnsi="Arial" w:cs="Arial"/>
                <w:color w:val="A6A6A6" w:themeColor="background1" w:themeShade="A6"/>
                <w:sz w:val="20"/>
                <w:szCs w:val="20"/>
              </w:rPr>
            </w:pPr>
          </w:p>
          <w:p w14:paraId="76673874" w14:textId="77777777" w:rsidR="00925E14" w:rsidRDefault="00D33381" w:rsidP="00B64CCA">
            <w:pPr>
              <w:pStyle w:val="ListeParagraf"/>
              <w:numPr>
                <w:ilvl w:val="0"/>
                <w:numId w:val="16"/>
              </w:numPr>
              <w:spacing w:after="0"/>
              <w:ind w:left="412"/>
              <w:rPr>
                <w:rFonts w:ascii="Arial" w:hAnsi="Arial" w:cs="Arial"/>
                <w:b/>
                <w:sz w:val="20"/>
                <w:szCs w:val="20"/>
              </w:rPr>
            </w:pPr>
            <w:r>
              <w:rPr>
                <w:rFonts w:ascii="Arial" w:hAnsi="Arial" w:cs="Arial"/>
                <w:b/>
                <w:sz w:val="20"/>
                <w:szCs w:val="20"/>
              </w:rPr>
              <w:t>CAM</w:t>
            </w:r>
            <w:r w:rsidR="00925E14">
              <w:rPr>
                <w:rFonts w:ascii="Arial" w:hAnsi="Arial" w:cs="Arial"/>
                <w:b/>
                <w:sz w:val="20"/>
                <w:szCs w:val="20"/>
              </w:rPr>
              <w:t xml:space="preserve"> freze modülünde, parçayı işlemeye yönelik </w:t>
            </w:r>
            <w:r w:rsidR="00925E14" w:rsidRPr="00D34129">
              <w:rPr>
                <w:rFonts w:ascii="Arial" w:hAnsi="Arial" w:cs="Arial"/>
                <w:b/>
                <w:sz w:val="20"/>
                <w:szCs w:val="20"/>
              </w:rPr>
              <w:t>ön hazırlıkları</w:t>
            </w:r>
            <w:r>
              <w:rPr>
                <w:rFonts w:ascii="Arial" w:hAnsi="Arial" w:cs="Arial"/>
                <w:b/>
                <w:sz w:val="20"/>
                <w:szCs w:val="20"/>
              </w:rPr>
              <w:t xml:space="preserve"> yapar.</w:t>
            </w:r>
          </w:p>
          <w:p w14:paraId="70EDA24A" w14:textId="77777777" w:rsidR="00925E14" w:rsidRDefault="00535BCA"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Frezede</w:t>
            </w:r>
            <w:r w:rsidR="00925E14">
              <w:rPr>
                <w:rFonts w:ascii="Arial" w:hAnsi="Arial" w:cs="Arial"/>
                <w:sz w:val="20"/>
                <w:szCs w:val="20"/>
              </w:rPr>
              <w:t xml:space="preserve"> işlenecek kalıp elemanları için </w:t>
            </w:r>
            <w:r w:rsidR="000E45F3">
              <w:rPr>
                <w:rFonts w:ascii="Arial" w:hAnsi="Arial" w:cs="Arial"/>
                <w:sz w:val="20"/>
                <w:szCs w:val="20"/>
              </w:rPr>
              <w:t xml:space="preserve">kaba, </w:t>
            </w:r>
            <w:r>
              <w:rPr>
                <w:rFonts w:ascii="Arial" w:hAnsi="Arial" w:cs="Arial"/>
                <w:sz w:val="20"/>
                <w:szCs w:val="20"/>
              </w:rPr>
              <w:t xml:space="preserve">ince işleme </w:t>
            </w:r>
            <w:r w:rsidR="00925E14">
              <w:rPr>
                <w:rFonts w:ascii="Arial" w:hAnsi="Arial" w:cs="Arial"/>
                <w:sz w:val="20"/>
                <w:szCs w:val="20"/>
              </w:rPr>
              <w:t>operasyonlar</w:t>
            </w:r>
            <w:r w:rsidR="000E45F3">
              <w:rPr>
                <w:rFonts w:ascii="Arial" w:hAnsi="Arial" w:cs="Arial"/>
                <w:sz w:val="20"/>
                <w:szCs w:val="20"/>
              </w:rPr>
              <w:t>ı yaptırılır.</w:t>
            </w:r>
          </w:p>
          <w:p w14:paraId="6777DD4D" w14:textId="77777777" w:rsidR="00925E14" w:rsidRPr="00104ED7" w:rsidRDefault="00104ED7" w:rsidP="00B64CCA">
            <w:pPr>
              <w:pStyle w:val="ListeParagraf"/>
              <w:widowControl w:val="0"/>
              <w:numPr>
                <w:ilvl w:val="0"/>
                <w:numId w:val="6"/>
              </w:numPr>
              <w:autoSpaceDE w:val="0"/>
              <w:autoSpaceDN w:val="0"/>
              <w:adjustRightInd w:val="0"/>
              <w:spacing w:after="0" w:line="240" w:lineRule="auto"/>
              <w:ind w:left="481"/>
              <w:jc w:val="both"/>
              <w:rPr>
                <w:rFonts w:ascii="Arial" w:hAnsi="Arial" w:cs="Arial"/>
                <w:sz w:val="20"/>
                <w:szCs w:val="20"/>
              </w:rPr>
            </w:pPr>
            <w:r>
              <w:rPr>
                <w:rFonts w:ascii="Arial" w:hAnsi="Arial" w:cs="Arial"/>
                <w:sz w:val="20"/>
                <w:szCs w:val="20"/>
              </w:rPr>
              <w:t>O</w:t>
            </w:r>
            <w:r w:rsidRPr="00347109">
              <w:rPr>
                <w:rFonts w:ascii="Arial" w:hAnsi="Arial" w:cs="Arial"/>
                <w:sz w:val="20"/>
                <w:szCs w:val="20"/>
              </w:rPr>
              <w:t>perasyonlar</w:t>
            </w:r>
            <w:r>
              <w:rPr>
                <w:rFonts w:ascii="Arial" w:hAnsi="Arial" w:cs="Arial"/>
                <w:sz w:val="20"/>
                <w:szCs w:val="20"/>
              </w:rPr>
              <w:t>ı yapar, simülasyon ile kontrol ettirilir.                G kodlarını çıkartması sağlanır.</w:t>
            </w:r>
          </w:p>
        </w:tc>
      </w:tr>
      <w:tr w:rsidR="00622BD6" w:rsidRPr="00622BD6" w14:paraId="4CB99BDF" w14:textId="77777777" w:rsidTr="005F67D7">
        <w:trPr>
          <w:trHeight w:val="619"/>
        </w:trPr>
        <w:tc>
          <w:tcPr>
            <w:tcW w:w="1525" w:type="dxa"/>
            <w:vAlign w:val="center"/>
          </w:tcPr>
          <w:p w14:paraId="34CDC1E2" w14:textId="77777777" w:rsidR="00675EEE" w:rsidRPr="00F61A2C" w:rsidRDefault="00BF5326" w:rsidP="00A65DF3">
            <w:pPr>
              <w:spacing w:after="0"/>
              <w:rPr>
                <w:rFonts w:ascii="Arial" w:hAnsi="Arial" w:cs="Arial"/>
                <w:b/>
                <w:color w:val="A6A6A6" w:themeColor="background1" w:themeShade="A6"/>
              </w:rPr>
            </w:pPr>
            <w:r w:rsidRPr="00F61A2C">
              <w:rPr>
                <w:rFonts w:ascii="Arial" w:hAnsi="Arial" w:cs="Arial"/>
                <w:b/>
                <w:bCs/>
                <w:color w:val="000000"/>
                <w:szCs w:val="20"/>
              </w:rPr>
              <w:t xml:space="preserve">CNC Tel </w:t>
            </w:r>
            <w:proofErr w:type="spellStart"/>
            <w:r w:rsidRPr="00F61A2C">
              <w:rPr>
                <w:rFonts w:ascii="Arial" w:hAnsi="Arial" w:cs="Arial"/>
                <w:b/>
                <w:bCs/>
                <w:color w:val="000000"/>
                <w:szCs w:val="20"/>
              </w:rPr>
              <w:t>Er</w:t>
            </w:r>
            <w:r w:rsidR="00551F15" w:rsidRPr="00F61A2C">
              <w:rPr>
                <w:rFonts w:ascii="Arial" w:hAnsi="Arial" w:cs="Arial"/>
                <w:b/>
                <w:bCs/>
                <w:color w:val="000000"/>
                <w:szCs w:val="20"/>
              </w:rPr>
              <w:t>ezyon</w:t>
            </w:r>
            <w:proofErr w:type="spellEnd"/>
            <w:r w:rsidR="00551F15" w:rsidRPr="00F61A2C">
              <w:rPr>
                <w:rFonts w:ascii="Arial" w:hAnsi="Arial" w:cs="Arial"/>
                <w:b/>
                <w:bCs/>
                <w:color w:val="000000"/>
                <w:szCs w:val="20"/>
              </w:rPr>
              <w:t xml:space="preserve"> Tezgahlarında Kalıp İmalatı</w:t>
            </w:r>
          </w:p>
        </w:tc>
        <w:tc>
          <w:tcPr>
            <w:tcW w:w="2351" w:type="dxa"/>
            <w:vAlign w:val="center"/>
          </w:tcPr>
          <w:p w14:paraId="5493D58A" w14:textId="77777777" w:rsidR="00AB1B8D" w:rsidRPr="00F61A2C" w:rsidRDefault="00AB1B8D" w:rsidP="009B56F9">
            <w:pPr>
              <w:pStyle w:val="ListeParagraf"/>
              <w:widowControl w:val="0"/>
              <w:numPr>
                <w:ilvl w:val="0"/>
                <w:numId w:val="4"/>
              </w:numPr>
              <w:autoSpaceDE w:val="0"/>
              <w:autoSpaceDN w:val="0"/>
              <w:adjustRightInd w:val="0"/>
              <w:spacing w:after="0" w:line="240" w:lineRule="auto"/>
              <w:ind w:left="381"/>
              <w:rPr>
                <w:rFonts w:ascii="Arial" w:eastAsia="Calibri" w:hAnsi="Arial" w:cs="Arial"/>
                <w:sz w:val="20"/>
                <w:szCs w:val="20"/>
              </w:rPr>
            </w:pPr>
            <w:r w:rsidRPr="00F61A2C">
              <w:rPr>
                <w:rFonts w:ascii="Arial" w:eastAsia="Calibri" w:hAnsi="Arial" w:cs="Arial"/>
                <w:sz w:val="20"/>
                <w:szCs w:val="20"/>
              </w:rPr>
              <w:t xml:space="preserve">CNC tel erozyon </w:t>
            </w:r>
            <w:proofErr w:type="gramStart"/>
            <w:r w:rsidRPr="00F61A2C">
              <w:rPr>
                <w:rFonts w:ascii="Arial" w:eastAsia="Calibri" w:hAnsi="Arial" w:cs="Arial"/>
                <w:sz w:val="20"/>
                <w:szCs w:val="20"/>
              </w:rPr>
              <w:t>tezgahları</w:t>
            </w:r>
            <w:proofErr w:type="gramEnd"/>
          </w:p>
          <w:p w14:paraId="4673F230" w14:textId="77777777" w:rsidR="00AB1B8D" w:rsidRPr="00F61A2C" w:rsidRDefault="00AB1B8D" w:rsidP="009B56F9">
            <w:pPr>
              <w:pStyle w:val="ListeParagraf"/>
              <w:widowControl w:val="0"/>
              <w:autoSpaceDE w:val="0"/>
              <w:autoSpaceDN w:val="0"/>
              <w:adjustRightInd w:val="0"/>
              <w:spacing w:after="0" w:line="240" w:lineRule="auto"/>
              <w:ind w:left="381"/>
              <w:rPr>
                <w:rFonts w:ascii="Arial" w:eastAsia="Calibri" w:hAnsi="Arial" w:cs="Arial"/>
                <w:color w:val="A6A6A6" w:themeColor="background1" w:themeShade="A6"/>
                <w:sz w:val="20"/>
                <w:szCs w:val="20"/>
              </w:rPr>
            </w:pPr>
          </w:p>
          <w:p w14:paraId="691EFA38" w14:textId="77777777" w:rsidR="00AB1B8D" w:rsidRPr="00F61A2C" w:rsidRDefault="00AB1B8D" w:rsidP="009B56F9">
            <w:pPr>
              <w:pStyle w:val="ListeParagraf"/>
              <w:widowControl w:val="0"/>
              <w:autoSpaceDE w:val="0"/>
              <w:autoSpaceDN w:val="0"/>
              <w:adjustRightInd w:val="0"/>
              <w:spacing w:after="0" w:line="240" w:lineRule="auto"/>
              <w:ind w:left="381" w:hanging="360"/>
              <w:rPr>
                <w:rFonts w:ascii="Arial" w:hAnsi="Arial" w:cs="Arial"/>
                <w:color w:val="A6A6A6" w:themeColor="background1" w:themeShade="A6"/>
                <w:sz w:val="20"/>
                <w:szCs w:val="20"/>
              </w:rPr>
            </w:pPr>
          </w:p>
          <w:p w14:paraId="64722DED" w14:textId="77777777" w:rsidR="00AB1B8D" w:rsidRPr="00F61A2C" w:rsidRDefault="00AB1B8D" w:rsidP="009B56F9">
            <w:pPr>
              <w:pStyle w:val="ListeParagraf"/>
              <w:widowControl w:val="0"/>
              <w:numPr>
                <w:ilvl w:val="0"/>
                <w:numId w:val="4"/>
              </w:numPr>
              <w:autoSpaceDE w:val="0"/>
              <w:autoSpaceDN w:val="0"/>
              <w:adjustRightInd w:val="0"/>
              <w:spacing w:after="0" w:line="240" w:lineRule="auto"/>
              <w:ind w:left="381"/>
              <w:rPr>
                <w:rFonts w:ascii="Arial" w:hAnsi="Arial" w:cs="Arial"/>
                <w:sz w:val="20"/>
                <w:szCs w:val="20"/>
              </w:rPr>
            </w:pPr>
            <w:r w:rsidRPr="00F61A2C">
              <w:rPr>
                <w:rFonts w:ascii="Arial" w:eastAsia="Calibri" w:hAnsi="Arial" w:cs="Arial"/>
                <w:sz w:val="20"/>
                <w:szCs w:val="20"/>
              </w:rPr>
              <w:t>Kesim öncesi hazırlıklar</w:t>
            </w:r>
          </w:p>
          <w:p w14:paraId="0B58D968" w14:textId="77777777" w:rsidR="004D7FA7" w:rsidRPr="00F61A2C" w:rsidRDefault="004D7FA7" w:rsidP="009B56F9">
            <w:pPr>
              <w:pStyle w:val="ListeParagraf"/>
              <w:widowControl w:val="0"/>
              <w:autoSpaceDE w:val="0"/>
              <w:autoSpaceDN w:val="0"/>
              <w:adjustRightInd w:val="0"/>
              <w:spacing w:after="0" w:line="240" w:lineRule="auto"/>
              <w:ind w:left="381" w:hanging="360"/>
              <w:rPr>
                <w:rFonts w:ascii="Arial" w:hAnsi="Arial" w:cs="Arial"/>
                <w:color w:val="A6A6A6" w:themeColor="background1" w:themeShade="A6"/>
                <w:sz w:val="20"/>
                <w:szCs w:val="20"/>
              </w:rPr>
            </w:pPr>
          </w:p>
          <w:p w14:paraId="6A992B5E" w14:textId="77777777" w:rsidR="000F387E" w:rsidRPr="00F61A2C" w:rsidRDefault="00D50490" w:rsidP="009B56F9">
            <w:pPr>
              <w:pStyle w:val="ListeParagraf"/>
              <w:widowControl w:val="0"/>
              <w:numPr>
                <w:ilvl w:val="0"/>
                <w:numId w:val="4"/>
              </w:numPr>
              <w:autoSpaceDE w:val="0"/>
              <w:autoSpaceDN w:val="0"/>
              <w:adjustRightInd w:val="0"/>
              <w:spacing w:after="0" w:line="240" w:lineRule="auto"/>
              <w:ind w:left="381"/>
              <w:rPr>
                <w:rFonts w:ascii="Arial" w:hAnsi="Arial" w:cs="Arial"/>
                <w:color w:val="A6A6A6" w:themeColor="background1" w:themeShade="A6"/>
                <w:sz w:val="20"/>
                <w:szCs w:val="20"/>
              </w:rPr>
            </w:pPr>
            <w:r w:rsidRPr="00F61A2C">
              <w:rPr>
                <w:rFonts w:ascii="Arial" w:eastAsia="Calibri" w:hAnsi="Arial" w:cs="Arial"/>
                <w:sz w:val="20"/>
                <w:szCs w:val="20"/>
              </w:rPr>
              <w:t xml:space="preserve">Tel </w:t>
            </w:r>
            <w:proofErr w:type="spellStart"/>
            <w:r w:rsidRPr="00F61A2C">
              <w:rPr>
                <w:rFonts w:ascii="Arial" w:eastAsia="Calibri" w:hAnsi="Arial" w:cs="Arial"/>
                <w:sz w:val="20"/>
                <w:szCs w:val="20"/>
              </w:rPr>
              <w:t>erezyonda</w:t>
            </w:r>
            <w:proofErr w:type="spellEnd"/>
            <w:r w:rsidRPr="00F61A2C">
              <w:rPr>
                <w:rFonts w:ascii="Arial" w:eastAsia="Calibri" w:hAnsi="Arial" w:cs="Arial"/>
                <w:sz w:val="20"/>
                <w:szCs w:val="20"/>
              </w:rPr>
              <w:t xml:space="preserve"> kesme işlemi</w:t>
            </w:r>
          </w:p>
        </w:tc>
        <w:tc>
          <w:tcPr>
            <w:tcW w:w="5900" w:type="dxa"/>
          </w:tcPr>
          <w:p w14:paraId="1121A505" w14:textId="166C3ED6" w:rsidR="00A63F12" w:rsidRDefault="00A63F12" w:rsidP="00B64CCA">
            <w:pPr>
              <w:pStyle w:val="ListeParagraf"/>
              <w:widowControl w:val="0"/>
              <w:numPr>
                <w:ilvl w:val="0"/>
                <w:numId w:val="7"/>
              </w:numPr>
              <w:autoSpaceDE w:val="0"/>
              <w:autoSpaceDN w:val="0"/>
              <w:adjustRightInd w:val="0"/>
              <w:spacing w:after="0" w:line="240" w:lineRule="auto"/>
              <w:ind w:left="481"/>
              <w:rPr>
                <w:rFonts w:ascii="Arial" w:eastAsia="Calibri" w:hAnsi="Arial" w:cs="Arial"/>
                <w:b/>
                <w:sz w:val="20"/>
                <w:szCs w:val="20"/>
              </w:rPr>
            </w:pPr>
            <w:r>
              <w:rPr>
                <w:rFonts w:ascii="Arial" w:eastAsia="Calibri" w:hAnsi="Arial" w:cs="Arial"/>
                <w:b/>
                <w:sz w:val="20"/>
                <w:szCs w:val="20"/>
              </w:rPr>
              <w:t xml:space="preserve">CNC tel erozyon </w:t>
            </w:r>
            <w:r w:rsidR="00C2414C">
              <w:rPr>
                <w:rFonts w:ascii="Arial" w:eastAsia="Calibri" w:hAnsi="Arial" w:cs="Arial"/>
                <w:b/>
                <w:sz w:val="20"/>
                <w:szCs w:val="20"/>
              </w:rPr>
              <w:t>tezgâhları</w:t>
            </w:r>
            <w:r>
              <w:rPr>
                <w:rFonts w:ascii="Arial" w:eastAsia="Calibri" w:hAnsi="Arial" w:cs="Arial"/>
                <w:b/>
                <w:sz w:val="20"/>
                <w:szCs w:val="20"/>
              </w:rPr>
              <w:t xml:space="preserve"> hakkında bilgi sahibi olur.</w:t>
            </w:r>
          </w:p>
          <w:p w14:paraId="52C46B8F" w14:textId="690B55FA" w:rsidR="00105AF8" w:rsidRPr="00AB1B8D" w:rsidRDefault="00A50CAB" w:rsidP="00B64CCA">
            <w:pPr>
              <w:pStyle w:val="ListeParagraf"/>
              <w:widowControl w:val="0"/>
              <w:numPr>
                <w:ilvl w:val="0"/>
                <w:numId w:val="8"/>
              </w:numPr>
              <w:autoSpaceDE w:val="0"/>
              <w:autoSpaceDN w:val="0"/>
              <w:adjustRightInd w:val="0"/>
              <w:spacing w:after="0" w:line="240" w:lineRule="auto"/>
              <w:ind w:left="481"/>
              <w:jc w:val="both"/>
              <w:rPr>
                <w:rFonts w:ascii="Arial" w:hAnsi="Arial" w:cs="Arial"/>
                <w:color w:val="A6A6A6" w:themeColor="background1" w:themeShade="A6"/>
                <w:sz w:val="20"/>
                <w:szCs w:val="20"/>
              </w:rPr>
            </w:pPr>
            <w:r w:rsidRPr="00A50CAB">
              <w:rPr>
                <w:rFonts w:ascii="Arial" w:hAnsi="Arial" w:cs="Arial"/>
                <w:sz w:val="20"/>
                <w:szCs w:val="20"/>
              </w:rPr>
              <w:t xml:space="preserve">CNC </w:t>
            </w:r>
            <w:r w:rsidR="009679EE">
              <w:rPr>
                <w:rFonts w:ascii="Arial" w:hAnsi="Arial" w:cs="Arial"/>
                <w:sz w:val="20"/>
                <w:szCs w:val="20"/>
              </w:rPr>
              <w:t xml:space="preserve">tel erozyon </w:t>
            </w:r>
            <w:r w:rsidR="00C2414C">
              <w:rPr>
                <w:rFonts w:ascii="Arial" w:hAnsi="Arial" w:cs="Arial"/>
                <w:sz w:val="20"/>
                <w:szCs w:val="20"/>
              </w:rPr>
              <w:t>tezgâhları</w:t>
            </w:r>
            <w:r w:rsidR="009679EE">
              <w:rPr>
                <w:rFonts w:ascii="Arial" w:hAnsi="Arial" w:cs="Arial"/>
                <w:sz w:val="20"/>
                <w:szCs w:val="20"/>
              </w:rPr>
              <w:t xml:space="preserve"> tanıtılır.</w:t>
            </w:r>
            <w:r w:rsidR="009F277C">
              <w:rPr>
                <w:rFonts w:ascii="Arial" w:hAnsi="Arial" w:cs="Arial"/>
                <w:sz w:val="20"/>
                <w:szCs w:val="20"/>
              </w:rPr>
              <w:t xml:space="preserve"> (Ç</w:t>
            </w:r>
            <w:r w:rsidR="004D57A8">
              <w:rPr>
                <w:rFonts w:ascii="Arial" w:hAnsi="Arial" w:cs="Arial"/>
                <w:sz w:val="20"/>
                <w:szCs w:val="20"/>
              </w:rPr>
              <w:t>alışma sistemi</w:t>
            </w:r>
            <w:r w:rsidRPr="00A50CAB">
              <w:rPr>
                <w:rFonts w:ascii="Arial" w:hAnsi="Arial" w:cs="Arial"/>
                <w:sz w:val="20"/>
                <w:szCs w:val="20"/>
              </w:rPr>
              <w:t>,</w:t>
            </w:r>
            <w:r>
              <w:rPr>
                <w:rFonts w:ascii="Arial" w:hAnsi="Arial" w:cs="Arial"/>
                <w:sz w:val="20"/>
                <w:szCs w:val="20"/>
              </w:rPr>
              <w:t xml:space="preserve"> k</w:t>
            </w:r>
            <w:r w:rsidRPr="00A50CAB">
              <w:rPr>
                <w:rFonts w:ascii="Arial" w:hAnsi="Arial" w:cs="Arial"/>
                <w:sz w:val="20"/>
                <w:szCs w:val="20"/>
              </w:rPr>
              <w:t>ontrol paneli, eksenleri vb.)</w:t>
            </w:r>
          </w:p>
          <w:p w14:paraId="545F365F" w14:textId="77777777" w:rsidR="00AB1B8D" w:rsidRPr="00A50CAB" w:rsidRDefault="00AB1B8D" w:rsidP="00AB1B8D">
            <w:pPr>
              <w:pStyle w:val="ListeParagraf"/>
              <w:widowControl w:val="0"/>
              <w:autoSpaceDE w:val="0"/>
              <w:autoSpaceDN w:val="0"/>
              <w:adjustRightInd w:val="0"/>
              <w:spacing w:after="0" w:line="240" w:lineRule="auto"/>
              <w:ind w:left="481"/>
              <w:jc w:val="both"/>
              <w:rPr>
                <w:rFonts w:ascii="Arial" w:hAnsi="Arial" w:cs="Arial"/>
                <w:color w:val="A6A6A6" w:themeColor="background1" w:themeShade="A6"/>
                <w:sz w:val="20"/>
                <w:szCs w:val="20"/>
              </w:rPr>
            </w:pPr>
          </w:p>
          <w:p w14:paraId="63B5CA27" w14:textId="533E36C5" w:rsidR="00675EEE" w:rsidRPr="00D519E8" w:rsidRDefault="00AB1B8D" w:rsidP="00B64CCA">
            <w:pPr>
              <w:pStyle w:val="ListeParagraf"/>
              <w:widowControl w:val="0"/>
              <w:numPr>
                <w:ilvl w:val="0"/>
                <w:numId w:val="7"/>
              </w:numPr>
              <w:autoSpaceDE w:val="0"/>
              <w:autoSpaceDN w:val="0"/>
              <w:adjustRightInd w:val="0"/>
              <w:spacing w:after="0" w:line="240" w:lineRule="auto"/>
              <w:ind w:left="457" w:hanging="283"/>
              <w:jc w:val="both"/>
              <w:rPr>
                <w:rFonts w:ascii="Arial" w:hAnsi="Arial" w:cs="Arial"/>
                <w:b/>
                <w:sz w:val="20"/>
                <w:szCs w:val="20"/>
              </w:rPr>
            </w:pPr>
            <w:r w:rsidRPr="00D519E8">
              <w:rPr>
                <w:rFonts w:ascii="Arial" w:hAnsi="Arial" w:cs="Arial"/>
                <w:b/>
                <w:sz w:val="20"/>
                <w:szCs w:val="20"/>
              </w:rPr>
              <w:t>Kesim öncesi (iş parçasını bağlama, iş sıfırlama vb.) hazırlıkları yapar.</w:t>
            </w:r>
          </w:p>
          <w:p w14:paraId="50192CBC" w14:textId="77777777" w:rsidR="00AB1B8D" w:rsidRPr="006A5FB4" w:rsidRDefault="009F277C" w:rsidP="00B64CCA">
            <w:pPr>
              <w:pStyle w:val="ListeParagraf"/>
              <w:widowControl w:val="0"/>
              <w:numPr>
                <w:ilvl w:val="0"/>
                <w:numId w:val="18"/>
              </w:numPr>
              <w:autoSpaceDE w:val="0"/>
              <w:autoSpaceDN w:val="0"/>
              <w:adjustRightInd w:val="0"/>
              <w:spacing w:after="0" w:line="240" w:lineRule="auto"/>
              <w:ind w:left="436"/>
              <w:jc w:val="both"/>
              <w:rPr>
                <w:rFonts w:ascii="Arial" w:hAnsi="Arial" w:cs="Arial"/>
                <w:color w:val="A6A6A6" w:themeColor="background1" w:themeShade="A6"/>
                <w:sz w:val="20"/>
                <w:szCs w:val="20"/>
              </w:rPr>
            </w:pPr>
            <w:r w:rsidRPr="006A5FB4">
              <w:rPr>
                <w:rFonts w:ascii="Arial" w:hAnsi="Arial" w:cs="Arial"/>
                <w:sz w:val="20"/>
                <w:szCs w:val="20"/>
              </w:rPr>
              <w:t>İş parçasını</w:t>
            </w:r>
            <w:r w:rsidR="006A5FB4">
              <w:rPr>
                <w:rFonts w:ascii="Arial" w:hAnsi="Arial" w:cs="Arial"/>
                <w:sz w:val="20"/>
                <w:szCs w:val="20"/>
              </w:rPr>
              <w:t>n</w:t>
            </w:r>
            <w:r w:rsidR="006A5FB4" w:rsidRPr="006A5FB4">
              <w:rPr>
                <w:rFonts w:ascii="Arial" w:hAnsi="Arial" w:cs="Arial"/>
                <w:sz w:val="20"/>
                <w:szCs w:val="20"/>
              </w:rPr>
              <w:t xml:space="preserve"> kontrol aletleri ile hassas bağlanması </w:t>
            </w:r>
            <w:r w:rsidR="00581333">
              <w:rPr>
                <w:rFonts w:ascii="Arial" w:hAnsi="Arial" w:cs="Arial"/>
                <w:sz w:val="20"/>
                <w:szCs w:val="20"/>
              </w:rPr>
              <w:t xml:space="preserve">anlatılır. </w:t>
            </w:r>
          </w:p>
          <w:p w14:paraId="70D5F7B8" w14:textId="77777777" w:rsidR="006A5FB4" w:rsidRPr="00704C67" w:rsidRDefault="00581333" w:rsidP="00B64CCA">
            <w:pPr>
              <w:pStyle w:val="ListeParagraf"/>
              <w:widowControl w:val="0"/>
              <w:numPr>
                <w:ilvl w:val="0"/>
                <w:numId w:val="18"/>
              </w:numPr>
              <w:autoSpaceDE w:val="0"/>
              <w:autoSpaceDN w:val="0"/>
              <w:adjustRightInd w:val="0"/>
              <w:spacing w:after="0" w:line="240" w:lineRule="auto"/>
              <w:ind w:left="436"/>
              <w:jc w:val="both"/>
              <w:rPr>
                <w:rFonts w:ascii="Arial" w:hAnsi="Arial" w:cs="Arial"/>
                <w:color w:val="A6A6A6" w:themeColor="background1" w:themeShade="A6"/>
                <w:sz w:val="20"/>
                <w:szCs w:val="20"/>
              </w:rPr>
            </w:pPr>
            <w:r>
              <w:rPr>
                <w:rFonts w:ascii="Arial" w:hAnsi="Arial" w:cs="Arial"/>
                <w:sz w:val="20"/>
                <w:szCs w:val="20"/>
              </w:rPr>
              <w:t>Tel kalibrasyon</w:t>
            </w:r>
            <w:r w:rsidR="0060613E">
              <w:rPr>
                <w:rFonts w:ascii="Arial" w:hAnsi="Arial" w:cs="Arial"/>
                <w:sz w:val="20"/>
                <w:szCs w:val="20"/>
              </w:rPr>
              <w:t>un</w:t>
            </w:r>
            <w:r>
              <w:rPr>
                <w:rFonts w:ascii="Arial" w:hAnsi="Arial" w:cs="Arial"/>
                <w:sz w:val="20"/>
                <w:szCs w:val="20"/>
              </w:rPr>
              <w:t xml:space="preserve"> özellikleri</w:t>
            </w:r>
            <w:r w:rsidR="001F0193">
              <w:rPr>
                <w:rFonts w:ascii="Arial" w:hAnsi="Arial" w:cs="Arial"/>
                <w:sz w:val="20"/>
                <w:szCs w:val="20"/>
              </w:rPr>
              <w:t>,</w:t>
            </w:r>
            <w:r>
              <w:rPr>
                <w:rFonts w:ascii="Arial" w:hAnsi="Arial" w:cs="Arial"/>
                <w:sz w:val="20"/>
                <w:szCs w:val="20"/>
              </w:rPr>
              <w:t xml:space="preserve"> örnekler verilerek </w:t>
            </w:r>
            <w:r w:rsidR="00576369">
              <w:rPr>
                <w:rFonts w:ascii="Arial" w:hAnsi="Arial" w:cs="Arial"/>
                <w:sz w:val="20"/>
                <w:szCs w:val="20"/>
              </w:rPr>
              <w:t>öğrenmesi sağlanır.</w:t>
            </w:r>
          </w:p>
          <w:p w14:paraId="5B8D3C5D" w14:textId="77777777" w:rsidR="00704C67" w:rsidRPr="00D50490" w:rsidRDefault="00704C67" w:rsidP="00704C67">
            <w:pPr>
              <w:pStyle w:val="ListeParagraf"/>
              <w:widowControl w:val="0"/>
              <w:autoSpaceDE w:val="0"/>
              <w:autoSpaceDN w:val="0"/>
              <w:adjustRightInd w:val="0"/>
              <w:spacing w:after="0" w:line="240" w:lineRule="auto"/>
              <w:ind w:left="436"/>
              <w:jc w:val="both"/>
              <w:rPr>
                <w:rFonts w:ascii="Arial" w:hAnsi="Arial" w:cs="Arial"/>
                <w:color w:val="A6A6A6" w:themeColor="background1" w:themeShade="A6"/>
                <w:sz w:val="20"/>
                <w:szCs w:val="20"/>
              </w:rPr>
            </w:pPr>
          </w:p>
          <w:p w14:paraId="545192A0" w14:textId="073E3E3D" w:rsidR="00D50490" w:rsidRPr="00D519E8" w:rsidRDefault="00704C67" w:rsidP="00B64CCA">
            <w:pPr>
              <w:pStyle w:val="ListeParagraf"/>
              <w:widowControl w:val="0"/>
              <w:numPr>
                <w:ilvl w:val="0"/>
                <w:numId w:val="7"/>
              </w:numPr>
              <w:autoSpaceDE w:val="0"/>
              <w:autoSpaceDN w:val="0"/>
              <w:adjustRightInd w:val="0"/>
              <w:spacing w:after="0" w:line="240" w:lineRule="auto"/>
              <w:ind w:left="457" w:hanging="283"/>
              <w:jc w:val="both"/>
              <w:rPr>
                <w:rFonts w:ascii="Arial" w:hAnsi="Arial" w:cs="Arial"/>
                <w:b/>
                <w:color w:val="A6A6A6" w:themeColor="background1" w:themeShade="A6"/>
                <w:sz w:val="20"/>
                <w:szCs w:val="20"/>
              </w:rPr>
            </w:pPr>
            <w:r w:rsidRPr="00D519E8">
              <w:rPr>
                <w:rFonts w:ascii="Arial" w:hAnsi="Arial" w:cs="Arial"/>
                <w:b/>
                <w:sz w:val="20"/>
                <w:szCs w:val="20"/>
              </w:rPr>
              <w:t>G kodları</w:t>
            </w:r>
            <w:r w:rsidR="00576369" w:rsidRPr="00D519E8">
              <w:rPr>
                <w:rFonts w:ascii="Arial" w:hAnsi="Arial" w:cs="Arial"/>
                <w:b/>
                <w:sz w:val="20"/>
                <w:szCs w:val="20"/>
              </w:rPr>
              <w:t>nı</w:t>
            </w:r>
            <w:r w:rsidRPr="00D519E8">
              <w:rPr>
                <w:rFonts w:ascii="Arial" w:hAnsi="Arial" w:cs="Arial"/>
                <w:b/>
                <w:sz w:val="20"/>
                <w:szCs w:val="20"/>
              </w:rPr>
              <w:t xml:space="preserve"> </w:t>
            </w:r>
            <w:r w:rsidR="00C2414C" w:rsidRPr="00D519E8">
              <w:rPr>
                <w:rFonts w:ascii="Arial" w:hAnsi="Arial" w:cs="Arial"/>
                <w:b/>
                <w:sz w:val="20"/>
                <w:szCs w:val="20"/>
              </w:rPr>
              <w:t>tezgâha</w:t>
            </w:r>
            <w:r w:rsidRPr="00D519E8">
              <w:rPr>
                <w:rFonts w:ascii="Arial" w:hAnsi="Arial" w:cs="Arial"/>
                <w:b/>
                <w:sz w:val="20"/>
                <w:szCs w:val="20"/>
              </w:rPr>
              <w:t xml:space="preserve"> yükler ve parçayı işler.</w:t>
            </w:r>
          </w:p>
          <w:p w14:paraId="5872F1F8" w14:textId="77777777" w:rsidR="00704C67" w:rsidRPr="00704C67" w:rsidRDefault="001F0193" w:rsidP="00B64CCA">
            <w:pPr>
              <w:pStyle w:val="ListeParagraf"/>
              <w:widowControl w:val="0"/>
              <w:numPr>
                <w:ilvl w:val="0"/>
                <w:numId w:val="19"/>
              </w:numPr>
              <w:autoSpaceDE w:val="0"/>
              <w:autoSpaceDN w:val="0"/>
              <w:adjustRightInd w:val="0"/>
              <w:spacing w:after="0" w:line="240" w:lineRule="auto"/>
              <w:ind w:left="436"/>
              <w:jc w:val="both"/>
              <w:rPr>
                <w:rFonts w:ascii="Arial" w:hAnsi="Arial" w:cs="Arial"/>
                <w:color w:val="A6A6A6" w:themeColor="background1" w:themeShade="A6"/>
                <w:sz w:val="20"/>
                <w:szCs w:val="20"/>
              </w:rPr>
            </w:pPr>
            <w:r>
              <w:rPr>
                <w:rFonts w:ascii="Arial" w:hAnsi="Arial" w:cs="Arial"/>
                <w:sz w:val="20"/>
                <w:szCs w:val="20"/>
              </w:rPr>
              <w:t>Parça kesim</w:t>
            </w:r>
            <w:r w:rsidR="00704C67" w:rsidRPr="00704C67">
              <w:rPr>
                <w:rFonts w:ascii="Arial" w:hAnsi="Arial" w:cs="Arial"/>
                <w:sz w:val="20"/>
                <w:szCs w:val="20"/>
              </w:rPr>
              <w:t xml:space="preserve"> programını (G kod</w:t>
            </w:r>
            <w:r w:rsidR="00576369">
              <w:rPr>
                <w:rFonts w:ascii="Arial" w:hAnsi="Arial" w:cs="Arial"/>
                <w:sz w:val="20"/>
                <w:szCs w:val="20"/>
              </w:rPr>
              <w:t>ları</w:t>
            </w:r>
            <w:r w:rsidR="00704C67" w:rsidRPr="00704C67">
              <w:rPr>
                <w:rFonts w:ascii="Arial" w:hAnsi="Arial" w:cs="Arial"/>
                <w:sz w:val="20"/>
                <w:szCs w:val="20"/>
              </w:rPr>
              <w:t>) yükle</w:t>
            </w:r>
            <w:r w:rsidR="00576369">
              <w:rPr>
                <w:rFonts w:ascii="Arial" w:hAnsi="Arial" w:cs="Arial"/>
                <w:sz w:val="20"/>
                <w:szCs w:val="20"/>
              </w:rPr>
              <w:t>dikten sonra simülasyon ile hata kontrolü yapılır.</w:t>
            </w:r>
          </w:p>
        </w:tc>
      </w:tr>
      <w:tr w:rsidR="00622BD6" w:rsidRPr="00622BD6" w14:paraId="229D40B3" w14:textId="77777777" w:rsidTr="005F67D7">
        <w:trPr>
          <w:trHeight w:val="3322"/>
        </w:trPr>
        <w:tc>
          <w:tcPr>
            <w:tcW w:w="1525" w:type="dxa"/>
            <w:vAlign w:val="center"/>
          </w:tcPr>
          <w:p w14:paraId="079D9F9E" w14:textId="77777777" w:rsidR="008212E9" w:rsidRPr="00F61A2C" w:rsidRDefault="009F2EA1" w:rsidP="009F2EA1">
            <w:pPr>
              <w:spacing w:after="0"/>
              <w:rPr>
                <w:rFonts w:ascii="Arial" w:eastAsia="Times New Roman" w:hAnsi="Arial" w:cs="Arial"/>
                <w:b/>
                <w:color w:val="A6A6A6" w:themeColor="background1" w:themeShade="A6"/>
                <w:szCs w:val="20"/>
              </w:rPr>
            </w:pPr>
            <w:r w:rsidRPr="00F61A2C">
              <w:rPr>
                <w:rFonts w:ascii="Arial" w:hAnsi="Arial" w:cs="Arial"/>
                <w:b/>
                <w:bCs/>
                <w:color w:val="000000"/>
                <w:szCs w:val="20"/>
              </w:rPr>
              <w:lastRenderedPageBreak/>
              <w:t>CNC Torna</w:t>
            </w:r>
            <w:r w:rsidR="009B56F9" w:rsidRPr="00F61A2C">
              <w:rPr>
                <w:rFonts w:ascii="Arial" w:hAnsi="Arial" w:cs="Arial"/>
                <w:b/>
                <w:bCs/>
                <w:color w:val="000000"/>
                <w:szCs w:val="20"/>
              </w:rPr>
              <w:t xml:space="preserve"> Tezgahın</w:t>
            </w:r>
            <w:r w:rsidRPr="00F61A2C">
              <w:rPr>
                <w:rFonts w:ascii="Arial" w:hAnsi="Arial" w:cs="Arial"/>
                <w:b/>
                <w:bCs/>
                <w:color w:val="000000"/>
                <w:szCs w:val="20"/>
              </w:rPr>
              <w:t>da Kalıp İmalatı</w:t>
            </w:r>
          </w:p>
        </w:tc>
        <w:tc>
          <w:tcPr>
            <w:tcW w:w="2351" w:type="dxa"/>
            <w:vAlign w:val="center"/>
          </w:tcPr>
          <w:p w14:paraId="45012F90" w14:textId="77777777" w:rsidR="00285EDB" w:rsidRPr="00F61A2C" w:rsidRDefault="009F2EA1" w:rsidP="00B64CCA">
            <w:pPr>
              <w:pStyle w:val="ListeParagraf"/>
              <w:widowControl w:val="0"/>
              <w:numPr>
                <w:ilvl w:val="0"/>
                <w:numId w:val="9"/>
              </w:numPr>
              <w:autoSpaceDE w:val="0"/>
              <w:autoSpaceDN w:val="0"/>
              <w:adjustRightInd w:val="0"/>
              <w:spacing w:after="0" w:line="240" w:lineRule="auto"/>
              <w:ind w:left="381"/>
              <w:rPr>
                <w:rFonts w:ascii="Arial" w:eastAsia="Calibri" w:hAnsi="Arial" w:cs="Arial"/>
                <w:sz w:val="20"/>
                <w:szCs w:val="20"/>
              </w:rPr>
            </w:pPr>
            <w:r w:rsidRPr="00F61A2C">
              <w:rPr>
                <w:rFonts w:ascii="Arial" w:eastAsia="Calibri" w:hAnsi="Arial" w:cs="Arial"/>
                <w:sz w:val="20"/>
                <w:szCs w:val="20"/>
              </w:rPr>
              <w:t xml:space="preserve">CNC torna </w:t>
            </w:r>
            <w:proofErr w:type="gramStart"/>
            <w:r w:rsidRPr="00F61A2C">
              <w:rPr>
                <w:rFonts w:ascii="Arial" w:eastAsia="Calibri" w:hAnsi="Arial" w:cs="Arial"/>
                <w:sz w:val="20"/>
                <w:szCs w:val="20"/>
              </w:rPr>
              <w:t>tezgahları</w:t>
            </w:r>
            <w:proofErr w:type="gramEnd"/>
          </w:p>
          <w:p w14:paraId="598A85DF" w14:textId="77777777" w:rsidR="00285EDB" w:rsidRPr="00F61A2C" w:rsidRDefault="00285EDB" w:rsidP="009B56F9">
            <w:pPr>
              <w:pStyle w:val="ListeParagraf"/>
              <w:widowControl w:val="0"/>
              <w:autoSpaceDE w:val="0"/>
              <w:autoSpaceDN w:val="0"/>
              <w:adjustRightInd w:val="0"/>
              <w:spacing w:after="0" w:line="240" w:lineRule="auto"/>
              <w:ind w:left="381" w:hanging="360"/>
              <w:rPr>
                <w:rFonts w:ascii="Arial" w:hAnsi="Arial" w:cs="Arial"/>
                <w:sz w:val="20"/>
                <w:szCs w:val="20"/>
              </w:rPr>
            </w:pPr>
          </w:p>
          <w:p w14:paraId="323E9EB2" w14:textId="77777777" w:rsidR="00285EDB" w:rsidRPr="00F61A2C" w:rsidRDefault="009F2EA1" w:rsidP="00B64CCA">
            <w:pPr>
              <w:pStyle w:val="ListeParagraf"/>
              <w:widowControl w:val="0"/>
              <w:numPr>
                <w:ilvl w:val="0"/>
                <w:numId w:val="9"/>
              </w:numPr>
              <w:autoSpaceDE w:val="0"/>
              <w:autoSpaceDN w:val="0"/>
              <w:adjustRightInd w:val="0"/>
              <w:spacing w:after="0" w:line="240" w:lineRule="auto"/>
              <w:ind w:left="381"/>
              <w:rPr>
                <w:rFonts w:ascii="Arial" w:hAnsi="Arial" w:cs="Arial"/>
                <w:sz w:val="20"/>
                <w:szCs w:val="20"/>
              </w:rPr>
            </w:pPr>
            <w:r w:rsidRPr="00F61A2C">
              <w:rPr>
                <w:rFonts w:ascii="Arial" w:eastAsia="Calibri" w:hAnsi="Arial" w:cs="Arial"/>
                <w:sz w:val="20"/>
                <w:szCs w:val="20"/>
              </w:rPr>
              <w:t>CNC tornada operasyon öncesi hazırlıklar</w:t>
            </w:r>
          </w:p>
          <w:p w14:paraId="275ACE9C" w14:textId="77777777" w:rsidR="00285EDB" w:rsidRPr="00F61A2C" w:rsidRDefault="00285EDB" w:rsidP="009B56F9">
            <w:pPr>
              <w:pStyle w:val="ListeParagraf"/>
              <w:spacing w:after="0"/>
              <w:ind w:left="381" w:hanging="360"/>
              <w:rPr>
                <w:rFonts w:ascii="Arial" w:hAnsi="Arial" w:cs="Arial"/>
                <w:sz w:val="20"/>
                <w:szCs w:val="20"/>
              </w:rPr>
            </w:pPr>
          </w:p>
          <w:p w14:paraId="61B4F622" w14:textId="77777777" w:rsidR="00DA4A2B" w:rsidRPr="00F61A2C" w:rsidRDefault="009F2EA1" w:rsidP="00B64CCA">
            <w:pPr>
              <w:pStyle w:val="ListeParagraf"/>
              <w:widowControl w:val="0"/>
              <w:numPr>
                <w:ilvl w:val="0"/>
                <w:numId w:val="9"/>
              </w:numPr>
              <w:autoSpaceDE w:val="0"/>
              <w:autoSpaceDN w:val="0"/>
              <w:adjustRightInd w:val="0"/>
              <w:spacing w:after="0" w:line="240" w:lineRule="auto"/>
              <w:ind w:left="381"/>
              <w:rPr>
                <w:rFonts w:ascii="Arial" w:hAnsi="Arial" w:cs="Arial"/>
                <w:color w:val="A6A6A6" w:themeColor="background1" w:themeShade="A6"/>
              </w:rPr>
            </w:pPr>
            <w:r w:rsidRPr="00F61A2C">
              <w:rPr>
                <w:rFonts w:ascii="Arial" w:hAnsi="Arial" w:cs="Arial"/>
                <w:sz w:val="20"/>
                <w:szCs w:val="20"/>
              </w:rPr>
              <w:t>CNC tornada kalıp işleme</w:t>
            </w:r>
          </w:p>
        </w:tc>
        <w:tc>
          <w:tcPr>
            <w:tcW w:w="5900" w:type="dxa"/>
            <w:vAlign w:val="center"/>
          </w:tcPr>
          <w:p w14:paraId="765370C8" w14:textId="0E0FBF1D" w:rsidR="00B816C2" w:rsidRPr="00B816C2" w:rsidRDefault="00B816C2" w:rsidP="00B64CCA">
            <w:pPr>
              <w:pStyle w:val="ListeParagraf"/>
              <w:widowControl w:val="0"/>
              <w:numPr>
                <w:ilvl w:val="0"/>
                <w:numId w:val="10"/>
              </w:numPr>
              <w:autoSpaceDE w:val="0"/>
              <w:autoSpaceDN w:val="0"/>
              <w:adjustRightInd w:val="0"/>
              <w:spacing w:after="0" w:line="240" w:lineRule="auto"/>
              <w:ind w:left="436"/>
              <w:rPr>
                <w:rFonts w:ascii="Arial" w:hAnsi="Arial" w:cs="Arial"/>
                <w:sz w:val="20"/>
                <w:szCs w:val="20"/>
              </w:rPr>
            </w:pPr>
            <w:r w:rsidRPr="00B816C2">
              <w:rPr>
                <w:rFonts w:ascii="Arial" w:eastAsia="Calibri" w:hAnsi="Arial" w:cs="Arial"/>
                <w:b/>
                <w:sz w:val="20"/>
                <w:szCs w:val="20"/>
              </w:rPr>
              <w:t xml:space="preserve">CNC torna </w:t>
            </w:r>
            <w:r w:rsidR="00C2414C" w:rsidRPr="00B816C2">
              <w:rPr>
                <w:rFonts w:ascii="Arial" w:eastAsia="Calibri" w:hAnsi="Arial" w:cs="Arial"/>
                <w:b/>
                <w:sz w:val="20"/>
                <w:szCs w:val="20"/>
              </w:rPr>
              <w:t>tezgâhı</w:t>
            </w:r>
            <w:r w:rsidRPr="00B816C2">
              <w:rPr>
                <w:rFonts w:ascii="Arial" w:eastAsia="Calibri" w:hAnsi="Arial" w:cs="Arial"/>
                <w:b/>
                <w:sz w:val="20"/>
                <w:szCs w:val="20"/>
              </w:rPr>
              <w:t xml:space="preserve"> genel özellikleri</w:t>
            </w:r>
            <w:r w:rsidR="00A9745B">
              <w:rPr>
                <w:rFonts w:ascii="Arial" w:eastAsia="Calibri" w:hAnsi="Arial" w:cs="Arial"/>
                <w:b/>
                <w:sz w:val="20"/>
                <w:szCs w:val="20"/>
              </w:rPr>
              <w:t>ni</w:t>
            </w:r>
            <w:r w:rsidRPr="00B816C2">
              <w:rPr>
                <w:rFonts w:ascii="Arial" w:eastAsia="Calibri" w:hAnsi="Arial" w:cs="Arial"/>
                <w:b/>
                <w:sz w:val="20"/>
                <w:szCs w:val="20"/>
              </w:rPr>
              <w:t xml:space="preserve"> </w:t>
            </w:r>
            <w:r>
              <w:rPr>
                <w:rFonts w:ascii="Arial" w:eastAsia="Calibri" w:hAnsi="Arial" w:cs="Arial"/>
                <w:b/>
                <w:sz w:val="20"/>
                <w:szCs w:val="20"/>
              </w:rPr>
              <w:t>tanır.</w:t>
            </w:r>
          </w:p>
          <w:p w14:paraId="7A1AA136" w14:textId="5EA90711" w:rsidR="00B816C2" w:rsidRPr="00B816C2" w:rsidRDefault="00A9745B"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proofErr w:type="spellStart"/>
            <w:r>
              <w:rPr>
                <w:rFonts w:ascii="Arial" w:eastAsia="Calibri" w:hAnsi="Arial" w:cs="Arial"/>
                <w:sz w:val="20"/>
                <w:szCs w:val="20"/>
              </w:rPr>
              <w:t>Cnc</w:t>
            </w:r>
            <w:proofErr w:type="spellEnd"/>
            <w:r>
              <w:rPr>
                <w:rFonts w:ascii="Arial" w:eastAsia="Calibri" w:hAnsi="Arial" w:cs="Arial"/>
                <w:sz w:val="20"/>
                <w:szCs w:val="20"/>
              </w:rPr>
              <w:t xml:space="preserve"> t</w:t>
            </w:r>
            <w:r w:rsidR="00F500A0">
              <w:rPr>
                <w:rFonts w:ascii="Arial" w:eastAsia="Calibri" w:hAnsi="Arial" w:cs="Arial"/>
                <w:sz w:val="20"/>
                <w:szCs w:val="20"/>
              </w:rPr>
              <w:t xml:space="preserve">orna </w:t>
            </w:r>
            <w:r w:rsidR="00C2414C">
              <w:rPr>
                <w:rFonts w:ascii="Arial" w:eastAsia="Calibri" w:hAnsi="Arial" w:cs="Arial"/>
                <w:sz w:val="20"/>
                <w:szCs w:val="20"/>
              </w:rPr>
              <w:t>tezgâhı</w:t>
            </w:r>
            <w:r w:rsidR="00F500A0">
              <w:rPr>
                <w:rFonts w:ascii="Arial" w:eastAsia="Calibri" w:hAnsi="Arial" w:cs="Arial"/>
                <w:sz w:val="20"/>
                <w:szCs w:val="20"/>
              </w:rPr>
              <w:t xml:space="preserve"> hakkında bilgi verilir. </w:t>
            </w:r>
            <w:r w:rsidR="00B816C2">
              <w:rPr>
                <w:rFonts w:ascii="Arial" w:eastAsia="Calibri" w:hAnsi="Arial" w:cs="Arial"/>
                <w:sz w:val="20"/>
                <w:szCs w:val="20"/>
              </w:rPr>
              <w:t>(Yapısı, kontrol paneli, e</w:t>
            </w:r>
            <w:r w:rsidR="00B816C2" w:rsidRPr="00B816C2">
              <w:rPr>
                <w:rFonts w:ascii="Arial" w:eastAsia="Calibri" w:hAnsi="Arial" w:cs="Arial"/>
                <w:sz w:val="20"/>
                <w:szCs w:val="20"/>
              </w:rPr>
              <w:t>ksenleri</w:t>
            </w:r>
            <w:r w:rsidR="00B816C2">
              <w:rPr>
                <w:rFonts w:ascii="Arial" w:eastAsia="Calibri" w:hAnsi="Arial" w:cs="Arial"/>
                <w:sz w:val="20"/>
                <w:szCs w:val="20"/>
              </w:rPr>
              <w:t>ni</w:t>
            </w:r>
            <w:r w:rsidR="00B816C2" w:rsidRPr="00B816C2">
              <w:rPr>
                <w:rFonts w:ascii="Arial" w:eastAsia="Calibri" w:hAnsi="Arial" w:cs="Arial"/>
                <w:sz w:val="20"/>
                <w:szCs w:val="20"/>
              </w:rPr>
              <w:t xml:space="preserve"> vb.) </w:t>
            </w:r>
            <w:r w:rsidR="00B816C2">
              <w:rPr>
                <w:rFonts w:ascii="Arial" w:eastAsia="Calibri" w:hAnsi="Arial" w:cs="Arial"/>
                <w:sz w:val="20"/>
                <w:szCs w:val="20"/>
              </w:rPr>
              <w:t xml:space="preserve"> </w:t>
            </w:r>
          </w:p>
          <w:p w14:paraId="6AA79EDC" w14:textId="77777777" w:rsidR="00AF144E" w:rsidRPr="009B56F9" w:rsidRDefault="00D65B0A"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r>
              <w:rPr>
                <w:rFonts w:ascii="Arial" w:eastAsia="Calibri" w:hAnsi="Arial" w:cs="Arial"/>
                <w:sz w:val="20"/>
                <w:szCs w:val="20"/>
              </w:rPr>
              <w:t>Temel G,M kodlar</w:t>
            </w:r>
            <w:r w:rsidR="00F500A0">
              <w:rPr>
                <w:rFonts w:ascii="Arial" w:eastAsia="Calibri" w:hAnsi="Arial" w:cs="Arial"/>
                <w:sz w:val="20"/>
                <w:szCs w:val="20"/>
              </w:rPr>
              <w:t>ı</w:t>
            </w:r>
            <w:r w:rsidR="00B816C2">
              <w:rPr>
                <w:rFonts w:ascii="Arial" w:eastAsia="Calibri" w:hAnsi="Arial" w:cs="Arial"/>
                <w:sz w:val="20"/>
                <w:szCs w:val="20"/>
              </w:rPr>
              <w:t xml:space="preserve"> bu aşamada </w:t>
            </w:r>
            <w:r>
              <w:rPr>
                <w:rFonts w:ascii="Arial" w:eastAsia="Calibri" w:hAnsi="Arial" w:cs="Arial"/>
                <w:sz w:val="20"/>
                <w:szCs w:val="20"/>
              </w:rPr>
              <w:t>tanıtılmalıdır.</w:t>
            </w:r>
            <w:r w:rsidR="00B816C2">
              <w:rPr>
                <w:rFonts w:ascii="Arial" w:eastAsia="Calibri" w:hAnsi="Arial" w:cs="Arial"/>
                <w:sz w:val="20"/>
                <w:szCs w:val="20"/>
              </w:rPr>
              <w:t xml:space="preserve"> (</w:t>
            </w:r>
            <w:r w:rsidR="00AC0D21">
              <w:rPr>
                <w:rFonts w:ascii="Arial" w:eastAsia="Calibri" w:hAnsi="Arial" w:cs="Arial"/>
                <w:sz w:val="20"/>
                <w:szCs w:val="20"/>
              </w:rPr>
              <w:t>Komutlar p</w:t>
            </w:r>
            <w:r w:rsidR="00B816C2">
              <w:rPr>
                <w:rFonts w:ascii="Arial" w:eastAsia="Calibri" w:hAnsi="Arial" w:cs="Arial"/>
                <w:sz w:val="20"/>
                <w:szCs w:val="20"/>
              </w:rPr>
              <w:t xml:space="preserve">rogramcı kadar </w:t>
            </w:r>
            <w:r>
              <w:rPr>
                <w:rFonts w:ascii="Arial" w:eastAsia="Calibri" w:hAnsi="Arial" w:cs="Arial"/>
                <w:sz w:val="20"/>
                <w:szCs w:val="20"/>
              </w:rPr>
              <w:t>öğretilmese de</w:t>
            </w:r>
            <w:r w:rsidR="00B816C2">
              <w:rPr>
                <w:rFonts w:ascii="Arial" w:eastAsia="Calibri" w:hAnsi="Arial" w:cs="Arial"/>
                <w:sz w:val="20"/>
                <w:szCs w:val="20"/>
              </w:rPr>
              <w:t xml:space="preserve">, kod hatalarını çözebilmesi için </w:t>
            </w:r>
            <w:r>
              <w:rPr>
                <w:rFonts w:ascii="Arial" w:eastAsia="Calibri" w:hAnsi="Arial" w:cs="Arial"/>
                <w:sz w:val="20"/>
                <w:szCs w:val="20"/>
              </w:rPr>
              <w:t>kodlar öğretmen tarafından temel seviyede anlatılmalıdır.)</w:t>
            </w:r>
          </w:p>
          <w:p w14:paraId="3B863CB5" w14:textId="77777777" w:rsidR="009B56F9" w:rsidRPr="00B816C2" w:rsidRDefault="009B56F9" w:rsidP="009B56F9">
            <w:pPr>
              <w:pStyle w:val="ListeParagraf"/>
              <w:widowControl w:val="0"/>
              <w:autoSpaceDE w:val="0"/>
              <w:autoSpaceDN w:val="0"/>
              <w:adjustRightInd w:val="0"/>
              <w:spacing w:after="0" w:line="240" w:lineRule="auto"/>
              <w:ind w:left="436"/>
              <w:rPr>
                <w:rFonts w:ascii="Arial" w:hAnsi="Arial" w:cs="Arial"/>
                <w:sz w:val="20"/>
                <w:szCs w:val="20"/>
              </w:rPr>
            </w:pPr>
          </w:p>
          <w:p w14:paraId="27D3BCFA" w14:textId="1050804A" w:rsidR="00B816C2" w:rsidRPr="00D519E8" w:rsidRDefault="00756A8C" w:rsidP="00B64CCA">
            <w:pPr>
              <w:pStyle w:val="ListeParagraf"/>
              <w:widowControl w:val="0"/>
              <w:numPr>
                <w:ilvl w:val="0"/>
                <w:numId w:val="10"/>
              </w:numPr>
              <w:autoSpaceDE w:val="0"/>
              <w:autoSpaceDN w:val="0"/>
              <w:adjustRightInd w:val="0"/>
              <w:spacing w:after="0" w:line="240" w:lineRule="auto"/>
              <w:ind w:left="457" w:hanging="425"/>
              <w:rPr>
                <w:rFonts w:ascii="Arial" w:hAnsi="Arial" w:cs="Arial"/>
                <w:b/>
                <w:sz w:val="20"/>
                <w:szCs w:val="20"/>
              </w:rPr>
            </w:pPr>
            <w:r w:rsidRPr="00D519E8">
              <w:rPr>
                <w:rFonts w:ascii="Arial" w:hAnsi="Arial" w:cs="Arial"/>
                <w:b/>
                <w:sz w:val="20"/>
                <w:szCs w:val="20"/>
              </w:rPr>
              <w:t>CNC tornada operasyon öncesi hazırlıkları yapar.</w:t>
            </w:r>
          </w:p>
          <w:p w14:paraId="010598C4" w14:textId="77777777" w:rsidR="00756A8C" w:rsidRDefault="009E2000"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proofErr w:type="spellStart"/>
            <w:r>
              <w:rPr>
                <w:rFonts w:ascii="Arial" w:hAnsi="Arial" w:cs="Arial"/>
                <w:sz w:val="20"/>
                <w:szCs w:val="20"/>
              </w:rPr>
              <w:t>Cnc</w:t>
            </w:r>
            <w:proofErr w:type="spellEnd"/>
            <w:r w:rsidR="009B56F9">
              <w:rPr>
                <w:rFonts w:ascii="Arial" w:hAnsi="Arial" w:cs="Arial"/>
                <w:sz w:val="20"/>
                <w:szCs w:val="20"/>
              </w:rPr>
              <w:t xml:space="preserve"> tornada </w:t>
            </w:r>
            <w:r w:rsidR="009B56F9" w:rsidRPr="009B56F9">
              <w:rPr>
                <w:rFonts w:ascii="Arial" w:hAnsi="Arial" w:cs="Arial"/>
                <w:sz w:val="20"/>
                <w:szCs w:val="20"/>
              </w:rPr>
              <w:t>manuel eksen hareketleri, iş sıfır noktası v</w:t>
            </w:r>
            <w:r w:rsidR="009B56F9">
              <w:rPr>
                <w:rFonts w:ascii="Arial" w:hAnsi="Arial" w:cs="Arial"/>
                <w:sz w:val="20"/>
                <w:szCs w:val="20"/>
              </w:rPr>
              <w:t>e ta</w:t>
            </w:r>
            <w:r w:rsidR="00ED5269">
              <w:rPr>
                <w:rFonts w:ascii="Arial" w:hAnsi="Arial" w:cs="Arial"/>
                <w:sz w:val="20"/>
                <w:szCs w:val="20"/>
              </w:rPr>
              <w:t>kım ölçme işlemlerini manüel yaptırılır.</w:t>
            </w:r>
          </w:p>
          <w:p w14:paraId="4EC257CA" w14:textId="77777777" w:rsidR="009B56F9" w:rsidRDefault="009B56F9" w:rsidP="009B56F9">
            <w:pPr>
              <w:pStyle w:val="ListeParagraf"/>
              <w:widowControl w:val="0"/>
              <w:autoSpaceDE w:val="0"/>
              <w:autoSpaceDN w:val="0"/>
              <w:adjustRightInd w:val="0"/>
              <w:spacing w:after="0" w:line="240" w:lineRule="auto"/>
              <w:ind w:left="436"/>
              <w:rPr>
                <w:rFonts w:ascii="Arial" w:hAnsi="Arial" w:cs="Arial"/>
                <w:sz w:val="20"/>
                <w:szCs w:val="20"/>
              </w:rPr>
            </w:pPr>
          </w:p>
          <w:p w14:paraId="10AED041" w14:textId="54937E49" w:rsidR="009B56F9" w:rsidRPr="00D519E8" w:rsidRDefault="00ED5269" w:rsidP="00B64CCA">
            <w:pPr>
              <w:pStyle w:val="ListeParagraf"/>
              <w:widowControl w:val="0"/>
              <w:numPr>
                <w:ilvl w:val="0"/>
                <w:numId w:val="10"/>
              </w:numPr>
              <w:autoSpaceDE w:val="0"/>
              <w:autoSpaceDN w:val="0"/>
              <w:adjustRightInd w:val="0"/>
              <w:spacing w:after="0" w:line="240" w:lineRule="auto"/>
              <w:ind w:left="457" w:hanging="425"/>
              <w:rPr>
                <w:rFonts w:ascii="Arial" w:hAnsi="Arial" w:cs="Arial"/>
                <w:b/>
                <w:sz w:val="20"/>
                <w:szCs w:val="20"/>
              </w:rPr>
            </w:pPr>
            <w:r w:rsidRPr="00D519E8">
              <w:rPr>
                <w:rFonts w:ascii="Arial" w:hAnsi="Arial" w:cs="Arial"/>
                <w:b/>
                <w:sz w:val="20"/>
                <w:szCs w:val="20"/>
              </w:rPr>
              <w:t xml:space="preserve">G kodlarını </w:t>
            </w:r>
            <w:r w:rsidR="00C2414C" w:rsidRPr="00D519E8">
              <w:rPr>
                <w:rFonts w:ascii="Arial" w:hAnsi="Arial" w:cs="Arial"/>
                <w:b/>
                <w:sz w:val="20"/>
                <w:szCs w:val="20"/>
              </w:rPr>
              <w:t>tezgâha</w:t>
            </w:r>
            <w:r w:rsidR="009B56F9" w:rsidRPr="00D519E8">
              <w:rPr>
                <w:rFonts w:ascii="Arial" w:hAnsi="Arial" w:cs="Arial"/>
                <w:b/>
                <w:sz w:val="20"/>
                <w:szCs w:val="20"/>
              </w:rPr>
              <w:t xml:space="preserve"> yükler, grafik </w:t>
            </w:r>
            <w:proofErr w:type="spellStart"/>
            <w:r w:rsidR="009B56F9" w:rsidRPr="00D519E8">
              <w:rPr>
                <w:rFonts w:ascii="Arial" w:hAnsi="Arial" w:cs="Arial"/>
                <w:b/>
                <w:sz w:val="20"/>
                <w:szCs w:val="20"/>
              </w:rPr>
              <w:t>simulasyonu</w:t>
            </w:r>
            <w:proofErr w:type="spellEnd"/>
            <w:r w:rsidR="009B56F9" w:rsidRPr="00D519E8">
              <w:rPr>
                <w:rFonts w:ascii="Arial" w:hAnsi="Arial" w:cs="Arial"/>
                <w:b/>
                <w:sz w:val="20"/>
                <w:szCs w:val="20"/>
              </w:rPr>
              <w:t xml:space="preserve"> ile </w:t>
            </w:r>
            <w:r w:rsidR="00952A95" w:rsidRPr="00D519E8">
              <w:rPr>
                <w:rFonts w:ascii="Arial" w:hAnsi="Arial" w:cs="Arial"/>
                <w:b/>
                <w:sz w:val="20"/>
                <w:szCs w:val="20"/>
              </w:rPr>
              <w:t xml:space="preserve">doğruluğunu </w:t>
            </w:r>
            <w:r w:rsidR="009B56F9" w:rsidRPr="00D519E8">
              <w:rPr>
                <w:rFonts w:ascii="Arial" w:hAnsi="Arial" w:cs="Arial"/>
                <w:b/>
                <w:sz w:val="20"/>
                <w:szCs w:val="20"/>
              </w:rPr>
              <w:t>kontrol ederek, parçayı işler.</w:t>
            </w:r>
          </w:p>
          <w:p w14:paraId="1D7813D3" w14:textId="77777777" w:rsidR="00C302B3" w:rsidRPr="00622BD6" w:rsidRDefault="00C302B3" w:rsidP="009B56F9">
            <w:pPr>
              <w:pStyle w:val="ListeParagraf"/>
              <w:spacing w:after="0" w:line="240" w:lineRule="auto"/>
              <w:ind w:left="560"/>
              <w:rPr>
                <w:rFonts w:ascii="Arial" w:hAnsi="Arial" w:cs="Arial"/>
                <w:color w:val="A6A6A6" w:themeColor="background1" w:themeShade="A6"/>
              </w:rPr>
            </w:pPr>
          </w:p>
        </w:tc>
      </w:tr>
      <w:tr w:rsidR="00622BD6" w:rsidRPr="00622BD6" w14:paraId="1B27334A" w14:textId="77777777" w:rsidTr="005F67D7">
        <w:trPr>
          <w:trHeight w:val="1612"/>
        </w:trPr>
        <w:tc>
          <w:tcPr>
            <w:tcW w:w="1525" w:type="dxa"/>
            <w:vAlign w:val="center"/>
          </w:tcPr>
          <w:p w14:paraId="05C7CB9A" w14:textId="77777777" w:rsidR="009A2DA4" w:rsidRPr="00F61A2C" w:rsidRDefault="009B56F9" w:rsidP="009B56F9">
            <w:pPr>
              <w:spacing w:after="0"/>
              <w:rPr>
                <w:rFonts w:ascii="Arial" w:hAnsi="Arial" w:cs="Arial"/>
                <w:b/>
                <w:bCs/>
                <w:color w:val="A6A6A6" w:themeColor="background1" w:themeShade="A6"/>
              </w:rPr>
            </w:pPr>
            <w:r w:rsidRPr="00F61A2C">
              <w:rPr>
                <w:rFonts w:ascii="Arial" w:hAnsi="Arial" w:cs="Arial"/>
                <w:b/>
                <w:bCs/>
                <w:color w:val="000000"/>
                <w:szCs w:val="20"/>
              </w:rPr>
              <w:t>CNC Freze Tezgahında Kalıp İmalatı</w:t>
            </w:r>
          </w:p>
        </w:tc>
        <w:tc>
          <w:tcPr>
            <w:tcW w:w="2351" w:type="dxa"/>
            <w:vAlign w:val="center"/>
          </w:tcPr>
          <w:p w14:paraId="5CDA8BBD" w14:textId="3824A45C" w:rsidR="009B56F9" w:rsidRPr="00F61A2C" w:rsidRDefault="009B56F9" w:rsidP="009B56F9">
            <w:pPr>
              <w:pStyle w:val="ListeParagraf"/>
              <w:widowControl w:val="0"/>
              <w:numPr>
                <w:ilvl w:val="0"/>
                <w:numId w:val="5"/>
              </w:numPr>
              <w:autoSpaceDE w:val="0"/>
              <w:autoSpaceDN w:val="0"/>
              <w:adjustRightInd w:val="0"/>
              <w:spacing w:after="0" w:line="240" w:lineRule="auto"/>
              <w:ind w:left="381"/>
              <w:rPr>
                <w:rFonts w:ascii="Arial" w:eastAsia="Calibri" w:hAnsi="Arial" w:cs="Arial"/>
                <w:sz w:val="20"/>
                <w:szCs w:val="20"/>
              </w:rPr>
            </w:pPr>
            <w:r w:rsidRPr="00F61A2C">
              <w:rPr>
                <w:rFonts w:ascii="Arial" w:eastAsia="Calibri" w:hAnsi="Arial" w:cs="Arial"/>
                <w:sz w:val="20"/>
                <w:szCs w:val="20"/>
              </w:rPr>
              <w:t xml:space="preserve">CNC </w:t>
            </w:r>
            <w:r w:rsidR="00952A95" w:rsidRPr="00F61A2C">
              <w:rPr>
                <w:rFonts w:ascii="Arial" w:eastAsia="Calibri" w:hAnsi="Arial" w:cs="Arial"/>
                <w:sz w:val="20"/>
                <w:szCs w:val="20"/>
              </w:rPr>
              <w:t xml:space="preserve">freze </w:t>
            </w:r>
            <w:r w:rsidR="00C2414C" w:rsidRPr="00F61A2C">
              <w:rPr>
                <w:rFonts w:ascii="Arial" w:eastAsia="Calibri" w:hAnsi="Arial" w:cs="Arial"/>
                <w:sz w:val="20"/>
                <w:szCs w:val="20"/>
              </w:rPr>
              <w:t>tezgâhları</w:t>
            </w:r>
          </w:p>
          <w:p w14:paraId="472FC5B9" w14:textId="77777777" w:rsidR="009B56F9" w:rsidRPr="00F61A2C" w:rsidRDefault="009B56F9" w:rsidP="009B56F9">
            <w:pPr>
              <w:pStyle w:val="ListeParagraf"/>
              <w:widowControl w:val="0"/>
              <w:autoSpaceDE w:val="0"/>
              <w:autoSpaceDN w:val="0"/>
              <w:adjustRightInd w:val="0"/>
              <w:spacing w:after="0" w:line="240" w:lineRule="auto"/>
              <w:ind w:left="381" w:hanging="360"/>
              <w:rPr>
                <w:rFonts w:ascii="Arial" w:hAnsi="Arial" w:cs="Arial"/>
                <w:sz w:val="20"/>
                <w:szCs w:val="20"/>
              </w:rPr>
            </w:pPr>
          </w:p>
          <w:p w14:paraId="0EC131E9" w14:textId="77777777" w:rsidR="009B56F9" w:rsidRPr="00F61A2C" w:rsidRDefault="009B56F9" w:rsidP="009B56F9">
            <w:pPr>
              <w:pStyle w:val="ListeParagraf"/>
              <w:widowControl w:val="0"/>
              <w:numPr>
                <w:ilvl w:val="0"/>
                <w:numId w:val="5"/>
              </w:numPr>
              <w:autoSpaceDE w:val="0"/>
              <w:autoSpaceDN w:val="0"/>
              <w:adjustRightInd w:val="0"/>
              <w:spacing w:after="0" w:line="240" w:lineRule="auto"/>
              <w:ind w:left="381"/>
              <w:rPr>
                <w:rFonts w:ascii="Arial" w:hAnsi="Arial" w:cs="Arial"/>
                <w:sz w:val="20"/>
                <w:szCs w:val="20"/>
              </w:rPr>
            </w:pPr>
            <w:r w:rsidRPr="00F61A2C">
              <w:rPr>
                <w:rFonts w:ascii="Arial" w:eastAsia="Calibri" w:hAnsi="Arial" w:cs="Arial"/>
                <w:sz w:val="20"/>
                <w:szCs w:val="20"/>
              </w:rPr>
              <w:t xml:space="preserve">CNC </w:t>
            </w:r>
            <w:r w:rsidR="00952A95" w:rsidRPr="00F61A2C">
              <w:rPr>
                <w:rFonts w:ascii="Arial" w:eastAsia="Calibri" w:hAnsi="Arial" w:cs="Arial"/>
                <w:sz w:val="20"/>
                <w:szCs w:val="20"/>
              </w:rPr>
              <w:t>frezede</w:t>
            </w:r>
            <w:r w:rsidRPr="00F61A2C">
              <w:rPr>
                <w:rFonts w:ascii="Arial" w:eastAsia="Calibri" w:hAnsi="Arial" w:cs="Arial"/>
                <w:sz w:val="20"/>
                <w:szCs w:val="20"/>
              </w:rPr>
              <w:t xml:space="preserve"> operasyon öncesi hazırlıklar</w:t>
            </w:r>
          </w:p>
          <w:p w14:paraId="24A47A1C" w14:textId="77777777" w:rsidR="009B56F9" w:rsidRPr="00F61A2C" w:rsidRDefault="009B56F9" w:rsidP="009B56F9">
            <w:pPr>
              <w:pStyle w:val="ListeParagraf"/>
              <w:spacing w:after="0"/>
              <w:ind w:left="381" w:hanging="360"/>
              <w:rPr>
                <w:rFonts w:ascii="Arial" w:hAnsi="Arial" w:cs="Arial"/>
                <w:sz w:val="20"/>
                <w:szCs w:val="20"/>
              </w:rPr>
            </w:pPr>
          </w:p>
          <w:p w14:paraId="54ED3C11" w14:textId="77777777" w:rsidR="00A17573" w:rsidRPr="00F61A2C" w:rsidRDefault="009B56F9" w:rsidP="00952A95">
            <w:pPr>
              <w:pStyle w:val="ListeParagraf"/>
              <w:widowControl w:val="0"/>
              <w:numPr>
                <w:ilvl w:val="0"/>
                <w:numId w:val="5"/>
              </w:numPr>
              <w:autoSpaceDE w:val="0"/>
              <w:autoSpaceDN w:val="0"/>
              <w:adjustRightInd w:val="0"/>
              <w:spacing w:after="0" w:line="240" w:lineRule="auto"/>
              <w:ind w:left="381"/>
              <w:rPr>
                <w:rFonts w:ascii="Arial" w:eastAsia="Calibri" w:hAnsi="Arial" w:cs="Arial"/>
                <w:color w:val="A6A6A6" w:themeColor="background1" w:themeShade="A6"/>
                <w:sz w:val="20"/>
                <w:szCs w:val="20"/>
              </w:rPr>
            </w:pPr>
            <w:r w:rsidRPr="00F61A2C">
              <w:rPr>
                <w:rFonts w:ascii="Arial" w:hAnsi="Arial" w:cs="Arial"/>
                <w:sz w:val="20"/>
                <w:szCs w:val="20"/>
              </w:rPr>
              <w:t xml:space="preserve">CNC </w:t>
            </w:r>
            <w:r w:rsidR="00952A95" w:rsidRPr="00F61A2C">
              <w:rPr>
                <w:rFonts w:ascii="Arial" w:hAnsi="Arial" w:cs="Arial"/>
                <w:sz w:val="20"/>
                <w:szCs w:val="20"/>
              </w:rPr>
              <w:t>frezede</w:t>
            </w:r>
            <w:r w:rsidRPr="00F61A2C">
              <w:rPr>
                <w:rFonts w:ascii="Arial" w:hAnsi="Arial" w:cs="Arial"/>
                <w:sz w:val="20"/>
                <w:szCs w:val="20"/>
              </w:rPr>
              <w:t xml:space="preserve"> kalıp işleme</w:t>
            </w:r>
          </w:p>
        </w:tc>
        <w:tc>
          <w:tcPr>
            <w:tcW w:w="5900" w:type="dxa"/>
            <w:vAlign w:val="center"/>
          </w:tcPr>
          <w:p w14:paraId="2C264559" w14:textId="63847164" w:rsidR="00952A95" w:rsidRPr="0097168E" w:rsidRDefault="00952A95" w:rsidP="00B64CCA">
            <w:pPr>
              <w:pStyle w:val="ListeParagraf"/>
              <w:widowControl w:val="0"/>
              <w:numPr>
                <w:ilvl w:val="0"/>
                <w:numId w:val="21"/>
              </w:numPr>
              <w:autoSpaceDE w:val="0"/>
              <w:autoSpaceDN w:val="0"/>
              <w:adjustRightInd w:val="0"/>
              <w:spacing w:after="0" w:line="240" w:lineRule="auto"/>
              <w:ind w:left="457" w:hanging="425"/>
              <w:rPr>
                <w:rFonts w:ascii="Arial" w:hAnsi="Arial" w:cs="Arial"/>
                <w:sz w:val="20"/>
                <w:szCs w:val="20"/>
              </w:rPr>
            </w:pPr>
            <w:r w:rsidRPr="0097168E">
              <w:rPr>
                <w:rFonts w:ascii="Arial" w:eastAsia="Calibri" w:hAnsi="Arial" w:cs="Arial"/>
                <w:b/>
                <w:sz w:val="20"/>
                <w:szCs w:val="20"/>
              </w:rPr>
              <w:t xml:space="preserve">CNC freze </w:t>
            </w:r>
            <w:r w:rsidR="00C2414C" w:rsidRPr="0097168E">
              <w:rPr>
                <w:rFonts w:ascii="Arial" w:eastAsia="Calibri" w:hAnsi="Arial" w:cs="Arial"/>
                <w:b/>
                <w:sz w:val="20"/>
                <w:szCs w:val="20"/>
              </w:rPr>
              <w:t>tezgâhı</w:t>
            </w:r>
            <w:r w:rsidRPr="0097168E">
              <w:rPr>
                <w:rFonts w:ascii="Arial" w:eastAsia="Calibri" w:hAnsi="Arial" w:cs="Arial"/>
                <w:b/>
                <w:sz w:val="20"/>
                <w:szCs w:val="20"/>
              </w:rPr>
              <w:t xml:space="preserve"> genel özellikleri</w:t>
            </w:r>
            <w:r w:rsidR="00F12E34" w:rsidRPr="0097168E">
              <w:rPr>
                <w:rFonts w:ascii="Arial" w:eastAsia="Calibri" w:hAnsi="Arial" w:cs="Arial"/>
                <w:b/>
                <w:sz w:val="20"/>
                <w:szCs w:val="20"/>
              </w:rPr>
              <w:t>ni</w:t>
            </w:r>
            <w:r w:rsidRPr="0097168E">
              <w:rPr>
                <w:rFonts w:ascii="Arial" w:eastAsia="Calibri" w:hAnsi="Arial" w:cs="Arial"/>
                <w:b/>
                <w:sz w:val="20"/>
                <w:szCs w:val="20"/>
              </w:rPr>
              <w:t xml:space="preserve"> tanır.</w:t>
            </w:r>
          </w:p>
          <w:p w14:paraId="533F33C2" w14:textId="77777777" w:rsidR="00952A95" w:rsidRPr="00F12E34" w:rsidRDefault="00952A95"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r>
              <w:rPr>
                <w:rFonts w:ascii="Arial" w:eastAsia="Calibri" w:hAnsi="Arial" w:cs="Arial"/>
                <w:sz w:val="20"/>
                <w:szCs w:val="20"/>
              </w:rPr>
              <w:t>(Yapısı, kontrol paneli, e</w:t>
            </w:r>
            <w:r w:rsidRPr="00B816C2">
              <w:rPr>
                <w:rFonts w:ascii="Arial" w:eastAsia="Calibri" w:hAnsi="Arial" w:cs="Arial"/>
                <w:sz w:val="20"/>
                <w:szCs w:val="20"/>
              </w:rPr>
              <w:t>ksenleri</w:t>
            </w:r>
            <w:r>
              <w:rPr>
                <w:rFonts w:ascii="Arial" w:eastAsia="Calibri" w:hAnsi="Arial" w:cs="Arial"/>
                <w:sz w:val="20"/>
                <w:szCs w:val="20"/>
              </w:rPr>
              <w:t>ni</w:t>
            </w:r>
            <w:r w:rsidRPr="00B816C2">
              <w:rPr>
                <w:rFonts w:ascii="Arial" w:eastAsia="Calibri" w:hAnsi="Arial" w:cs="Arial"/>
                <w:sz w:val="20"/>
                <w:szCs w:val="20"/>
              </w:rPr>
              <w:t xml:space="preserve"> vb.) </w:t>
            </w:r>
            <w:r>
              <w:rPr>
                <w:rFonts w:ascii="Arial" w:eastAsia="Calibri" w:hAnsi="Arial" w:cs="Arial"/>
                <w:sz w:val="20"/>
                <w:szCs w:val="20"/>
              </w:rPr>
              <w:t xml:space="preserve">bilir. </w:t>
            </w:r>
          </w:p>
          <w:p w14:paraId="3AB17DCE" w14:textId="49696144" w:rsidR="00F12E34" w:rsidRPr="00B816C2" w:rsidRDefault="00F12E34"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proofErr w:type="spellStart"/>
            <w:r>
              <w:rPr>
                <w:rFonts w:ascii="Arial" w:eastAsia="Calibri" w:hAnsi="Arial" w:cs="Arial"/>
                <w:sz w:val="20"/>
                <w:szCs w:val="20"/>
              </w:rPr>
              <w:t>Cnc</w:t>
            </w:r>
            <w:proofErr w:type="spellEnd"/>
            <w:r>
              <w:rPr>
                <w:rFonts w:ascii="Arial" w:eastAsia="Calibri" w:hAnsi="Arial" w:cs="Arial"/>
                <w:sz w:val="20"/>
                <w:szCs w:val="20"/>
              </w:rPr>
              <w:t xml:space="preserve"> freze </w:t>
            </w:r>
            <w:r w:rsidR="00C2414C">
              <w:rPr>
                <w:rFonts w:ascii="Arial" w:eastAsia="Calibri" w:hAnsi="Arial" w:cs="Arial"/>
                <w:sz w:val="20"/>
                <w:szCs w:val="20"/>
              </w:rPr>
              <w:t>tezgâhı</w:t>
            </w:r>
            <w:r>
              <w:rPr>
                <w:rFonts w:ascii="Arial" w:eastAsia="Calibri" w:hAnsi="Arial" w:cs="Arial"/>
                <w:sz w:val="20"/>
                <w:szCs w:val="20"/>
              </w:rPr>
              <w:t xml:space="preserve"> hakkında bilgi verilir. (Yapısı, kontrol paneli, e</w:t>
            </w:r>
            <w:r w:rsidRPr="00B816C2">
              <w:rPr>
                <w:rFonts w:ascii="Arial" w:eastAsia="Calibri" w:hAnsi="Arial" w:cs="Arial"/>
                <w:sz w:val="20"/>
                <w:szCs w:val="20"/>
              </w:rPr>
              <w:t>ksenleri</w:t>
            </w:r>
            <w:r>
              <w:rPr>
                <w:rFonts w:ascii="Arial" w:eastAsia="Calibri" w:hAnsi="Arial" w:cs="Arial"/>
                <w:sz w:val="20"/>
                <w:szCs w:val="20"/>
              </w:rPr>
              <w:t>ni</w:t>
            </w:r>
            <w:r w:rsidRPr="00B816C2">
              <w:rPr>
                <w:rFonts w:ascii="Arial" w:eastAsia="Calibri" w:hAnsi="Arial" w:cs="Arial"/>
                <w:sz w:val="20"/>
                <w:szCs w:val="20"/>
              </w:rPr>
              <w:t xml:space="preserve"> vb.) </w:t>
            </w:r>
            <w:r>
              <w:rPr>
                <w:rFonts w:ascii="Arial" w:eastAsia="Calibri" w:hAnsi="Arial" w:cs="Arial"/>
                <w:sz w:val="20"/>
                <w:szCs w:val="20"/>
              </w:rPr>
              <w:t xml:space="preserve"> </w:t>
            </w:r>
          </w:p>
          <w:p w14:paraId="463429FE" w14:textId="77777777" w:rsidR="00952A95" w:rsidRPr="009B56F9" w:rsidRDefault="00952A95"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r>
              <w:rPr>
                <w:rFonts w:ascii="Arial" w:eastAsia="Calibri" w:hAnsi="Arial" w:cs="Arial"/>
                <w:sz w:val="20"/>
                <w:szCs w:val="20"/>
              </w:rPr>
              <w:t>Temel G,M kodlar bu aşamada tanıtılmalıdır. (</w:t>
            </w:r>
            <w:r w:rsidR="00F12E34">
              <w:rPr>
                <w:rFonts w:ascii="Arial" w:eastAsia="Calibri" w:hAnsi="Arial" w:cs="Arial"/>
                <w:sz w:val="20"/>
                <w:szCs w:val="20"/>
              </w:rPr>
              <w:t>Kod hatalarını çözebilmesi için öğretmen tarafından temel seviyede anlatılmalıdır.)</w:t>
            </w:r>
          </w:p>
          <w:p w14:paraId="5A3BCD2A" w14:textId="77777777" w:rsidR="00952A95" w:rsidRPr="00B816C2" w:rsidRDefault="00952A95" w:rsidP="00952A95">
            <w:pPr>
              <w:pStyle w:val="ListeParagraf"/>
              <w:widowControl w:val="0"/>
              <w:autoSpaceDE w:val="0"/>
              <w:autoSpaceDN w:val="0"/>
              <w:adjustRightInd w:val="0"/>
              <w:spacing w:after="0" w:line="240" w:lineRule="auto"/>
              <w:ind w:left="436"/>
              <w:rPr>
                <w:rFonts w:ascii="Arial" w:hAnsi="Arial" w:cs="Arial"/>
                <w:sz w:val="20"/>
                <w:szCs w:val="20"/>
              </w:rPr>
            </w:pPr>
          </w:p>
          <w:p w14:paraId="433AA092" w14:textId="1EEEE6E7" w:rsidR="00952A95" w:rsidRPr="0097168E" w:rsidRDefault="00952A95" w:rsidP="00B64CCA">
            <w:pPr>
              <w:pStyle w:val="ListeParagraf"/>
              <w:widowControl w:val="0"/>
              <w:numPr>
                <w:ilvl w:val="0"/>
                <w:numId w:val="21"/>
              </w:numPr>
              <w:autoSpaceDE w:val="0"/>
              <w:autoSpaceDN w:val="0"/>
              <w:adjustRightInd w:val="0"/>
              <w:spacing w:after="0" w:line="240" w:lineRule="auto"/>
              <w:ind w:left="457" w:hanging="425"/>
              <w:rPr>
                <w:rFonts w:ascii="Arial" w:hAnsi="Arial" w:cs="Arial"/>
                <w:b/>
                <w:sz w:val="20"/>
                <w:szCs w:val="20"/>
              </w:rPr>
            </w:pPr>
            <w:r w:rsidRPr="0097168E">
              <w:rPr>
                <w:rFonts w:ascii="Arial" w:hAnsi="Arial" w:cs="Arial"/>
                <w:b/>
                <w:sz w:val="20"/>
                <w:szCs w:val="20"/>
              </w:rPr>
              <w:t>CNC frezede operasyon öncesi hazırlıkları yapar.</w:t>
            </w:r>
          </w:p>
          <w:p w14:paraId="3B2ED27D" w14:textId="77777777" w:rsidR="00952A95" w:rsidRDefault="00952A95" w:rsidP="00B64CCA">
            <w:pPr>
              <w:pStyle w:val="ListeParagraf"/>
              <w:widowControl w:val="0"/>
              <w:numPr>
                <w:ilvl w:val="0"/>
                <w:numId w:val="20"/>
              </w:numPr>
              <w:autoSpaceDE w:val="0"/>
              <w:autoSpaceDN w:val="0"/>
              <w:adjustRightInd w:val="0"/>
              <w:spacing w:after="0" w:line="240" w:lineRule="auto"/>
              <w:ind w:left="436"/>
              <w:rPr>
                <w:rFonts w:ascii="Arial" w:hAnsi="Arial" w:cs="Arial"/>
                <w:sz w:val="20"/>
                <w:szCs w:val="20"/>
              </w:rPr>
            </w:pPr>
            <w:r>
              <w:rPr>
                <w:rFonts w:ascii="Arial" w:hAnsi="Arial" w:cs="Arial"/>
                <w:sz w:val="20"/>
                <w:szCs w:val="20"/>
              </w:rPr>
              <w:t xml:space="preserve">CNC frezede </w:t>
            </w:r>
            <w:r w:rsidRPr="009B56F9">
              <w:rPr>
                <w:rFonts w:ascii="Arial" w:hAnsi="Arial" w:cs="Arial"/>
                <w:sz w:val="20"/>
                <w:szCs w:val="20"/>
              </w:rPr>
              <w:t>manuel eksen hareketleri, iş sıfır noktası v</w:t>
            </w:r>
            <w:r>
              <w:rPr>
                <w:rFonts w:ascii="Arial" w:hAnsi="Arial" w:cs="Arial"/>
                <w:sz w:val="20"/>
                <w:szCs w:val="20"/>
              </w:rPr>
              <w:t>e takım ölçme işlemlerini yapabilir.</w:t>
            </w:r>
          </w:p>
          <w:p w14:paraId="0E4DC9E6" w14:textId="77777777" w:rsidR="00952A95" w:rsidRDefault="00952A95" w:rsidP="00952A95">
            <w:pPr>
              <w:pStyle w:val="ListeParagraf"/>
              <w:widowControl w:val="0"/>
              <w:autoSpaceDE w:val="0"/>
              <w:autoSpaceDN w:val="0"/>
              <w:adjustRightInd w:val="0"/>
              <w:spacing w:after="0" w:line="240" w:lineRule="auto"/>
              <w:ind w:left="436"/>
              <w:rPr>
                <w:rFonts w:ascii="Arial" w:hAnsi="Arial" w:cs="Arial"/>
                <w:sz w:val="20"/>
                <w:szCs w:val="20"/>
              </w:rPr>
            </w:pPr>
          </w:p>
          <w:p w14:paraId="594730C7" w14:textId="2C53BCCF" w:rsidR="00A17573" w:rsidRPr="00BC0E1F" w:rsidRDefault="00952A95" w:rsidP="00B64CCA">
            <w:pPr>
              <w:pStyle w:val="ListeParagraf"/>
              <w:widowControl w:val="0"/>
              <w:numPr>
                <w:ilvl w:val="0"/>
                <w:numId w:val="21"/>
              </w:numPr>
              <w:autoSpaceDE w:val="0"/>
              <w:autoSpaceDN w:val="0"/>
              <w:adjustRightInd w:val="0"/>
              <w:spacing w:after="0" w:line="240" w:lineRule="auto"/>
              <w:ind w:left="436"/>
              <w:rPr>
                <w:rFonts w:ascii="Arial" w:hAnsi="Arial" w:cs="Arial"/>
                <w:b/>
                <w:sz w:val="20"/>
                <w:szCs w:val="20"/>
              </w:rPr>
            </w:pPr>
            <w:r w:rsidRPr="009B56F9">
              <w:rPr>
                <w:rFonts w:ascii="Arial" w:hAnsi="Arial" w:cs="Arial"/>
                <w:b/>
                <w:sz w:val="20"/>
                <w:szCs w:val="20"/>
              </w:rPr>
              <w:t xml:space="preserve">G kodları </w:t>
            </w:r>
            <w:r w:rsidR="00C2414C" w:rsidRPr="009B56F9">
              <w:rPr>
                <w:rFonts w:ascii="Arial" w:hAnsi="Arial" w:cs="Arial"/>
                <w:b/>
                <w:sz w:val="20"/>
                <w:szCs w:val="20"/>
              </w:rPr>
              <w:t>tezgâha</w:t>
            </w:r>
            <w:r w:rsidRPr="009B56F9">
              <w:rPr>
                <w:rFonts w:ascii="Arial" w:hAnsi="Arial" w:cs="Arial"/>
                <w:b/>
                <w:sz w:val="20"/>
                <w:szCs w:val="20"/>
              </w:rPr>
              <w:t xml:space="preserve"> yükler, grafik </w:t>
            </w:r>
            <w:proofErr w:type="spellStart"/>
            <w:r w:rsidRPr="009B56F9">
              <w:rPr>
                <w:rFonts w:ascii="Arial" w:hAnsi="Arial" w:cs="Arial"/>
                <w:b/>
                <w:sz w:val="20"/>
                <w:szCs w:val="20"/>
              </w:rPr>
              <w:t>simulasyonu</w:t>
            </w:r>
            <w:proofErr w:type="spellEnd"/>
            <w:r w:rsidRPr="009B56F9">
              <w:rPr>
                <w:rFonts w:ascii="Arial" w:hAnsi="Arial" w:cs="Arial"/>
                <w:b/>
                <w:sz w:val="20"/>
                <w:szCs w:val="20"/>
              </w:rPr>
              <w:t xml:space="preserve"> ile </w:t>
            </w:r>
            <w:r>
              <w:rPr>
                <w:rFonts w:ascii="Arial" w:hAnsi="Arial" w:cs="Arial"/>
                <w:b/>
                <w:sz w:val="20"/>
                <w:szCs w:val="20"/>
              </w:rPr>
              <w:t xml:space="preserve">doğruluğunu </w:t>
            </w:r>
            <w:r w:rsidRPr="009B56F9">
              <w:rPr>
                <w:rFonts w:ascii="Arial" w:hAnsi="Arial" w:cs="Arial"/>
                <w:b/>
                <w:sz w:val="20"/>
                <w:szCs w:val="20"/>
              </w:rPr>
              <w:t>kontro</w:t>
            </w:r>
            <w:r>
              <w:rPr>
                <w:rFonts w:ascii="Arial" w:hAnsi="Arial" w:cs="Arial"/>
                <w:b/>
                <w:sz w:val="20"/>
                <w:szCs w:val="20"/>
              </w:rPr>
              <w:t xml:space="preserve">l ederek, </w:t>
            </w:r>
            <w:r w:rsidRPr="009B56F9">
              <w:rPr>
                <w:rFonts w:ascii="Arial" w:hAnsi="Arial" w:cs="Arial"/>
                <w:b/>
                <w:sz w:val="20"/>
                <w:szCs w:val="20"/>
              </w:rPr>
              <w:t>parçayı işler.</w:t>
            </w:r>
          </w:p>
        </w:tc>
      </w:tr>
      <w:tr w:rsidR="00622BD6" w:rsidRPr="00622BD6" w14:paraId="49AA8DC9" w14:textId="77777777" w:rsidTr="00770C64">
        <w:trPr>
          <w:trHeight w:val="391"/>
        </w:trPr>
        <w:tc>
          <w:tcPr>
            <w:tcW w:w="9776" w:type="dxa"/>
            <w:gridSpan w:val="3"/>
            <w:shd w:val="clear" w:color="auto" w:fill="C6D9F1" w:themeFill="text2" w:themeFillTint="33"/>
            <w:vAlign w:val="center"/>
          </w:tcPr>
          <w:p w14:paraId="49E74E10" w14:textId="77777777" w:rsidR="00FC7834" w:rsidRPr="00622BD6" w:rsidRDefault="00FC7834" w:rsidP="00FC7834">
            <w:pPr>
              <w:widowControl w:val="0"/>
              <w:autoSpaceDE w:val="0"/>
              <w:autoSpaceDN w:val="0"/>
              <w:adjustRightInd w:val="0"/>
              <w:spacing w:after="0" w:line="240" w:lineRule="auto"/>
              <w:jc w:val="center"/>
              <w:rPr>
                <w:rFonts w:ascii="Arial" w:hAnsi="Arial" w:cs="Arial"/>
                <w:b/>
                <w:color w:val="A6A6A6" w:themeColor="background1" w:themeShade="A6"/>
                <w:sz w:val="20"/>
                <w:szCs w:val="20"/>
              </w:rPr>
            </w:pPr>
            <w:r w:rsidRPr="00A71FE7">
              <w:rPr>
                <w:rFonts w:ascii="Arial" w:hAnsi="Arial" w:cs="Arial"/>
                <w:b/>
              </w:rPr>
              <w:t>UYGULAMA FAALİYETLERİ/TEMRİNLER</w:t>
            </w:r>
          </w:p>
        </w:tc>
      </w:tr>
      <w:tr w:rsidR="00BF5803" w:rsidRPr="00622BD6" w14:paraId="522F102E" w14:textId="77777777" w:rsidTr="00C2414C">
        <w:trPr>
          <w:trHeight w:val="820"/>
        </w:trPr>
        <w:tc>
          <w:tcPr>
            <w:tcW w:w="1525" w:type="dxa"/>
            <w:vAlign w:val="center"/>
          </w:tcPr>
          <w:p w14:paraId="2F0E26EC" w14:textId="77777777" w:rsidR="00BF5803" w:rsidRPr="00622BD6" w:rsidRDefault="00CC091E" w:rsidP="00BF5803">
            <w:pPr>
              <w:spacing w:after="0"/>
              <w:rPr>
                <w:rFonts w:ascii="Arial" w:eastAsia="Times New Roman" w:hAnsi="Arial" w:cs="Arial"/>
                <w:b/>
                <w:color w:val="A6A6A6" w:themeColor="background1" w:themeShade="A6"/>
                <w:sz w:val="20"/>
                <w:szCs w:val="20"/>
              </w:rPr>
            </w:pPr>
            <w:r>
              <w:rPr>
                <w:rFonts w:ascii="Arial" w:hAnsi="Arial" w:cs="Arial"/>
                <w:b/>
                <w:bCs/>
                <w:color w:val="000000"/>
                <w:sz w:val="20"/>
                <w:szCs w:val="20"/>
              </w:rPr>
              <w:t>Kalıp Malzemeleri</w:t>
            </w:r>
          </w:p>
        </w:tc>
        <w:tc>
          <w:tcPr>
            <w:tcW w:w="8251" w:type="dxa"/>
            <w:gridSpan w:val="2"/>
            <w:vAlign w:val="center"/>
          </w:tcPr>
          <w:p w14:paraId="79F1494B" w14:textId="77777777" w:rsidR="00C2414C" w:rsidRPr="00C2414C" w:rsidRDefault="00C2414C" w:rsidP="00B64CCA">
            <w:pPr>
              <w:pStyle w:val="pTabloimi123"/>
              <w:numPr>
                <w:ilvl w:val="0"/>
                <w:numId w:val="12"/>
              </w:numPr>
              <w:ind w:left="388" w:hanging="284"/>
              <w:rPr>
                <w:highlight w:val="yellow"/>
              </w:rPr>
            </w:pPr>
            <w:r w:rsidRPr="00C2414C">
              <w:rPr>
                <w:highlight w:val="yellow"/>
              </w:rPr>
              <w:t>Kalıp imalatında kullanılacak malzemeleri tanımlar.</w:t>
            </w:r>
          </w:p>
          <w:p w14:paraId="4F538556" w14:textId="3895B4E3" w:rsidR="00580743" w:rsidRPr="00C2414C" w:rsidRDefault="00C2414C" w:rsidP="00B64CCA">
            <w:pPr>
              <w:pStyle w:val="ListeParagraf"/>
              <w:numPr>
                <w:ilvl w:val="0"/>
                <w:numId w:val="12"/>
              </w:numPr>
              <w:spacing w:after="0" w:line="240" w:lineRule="auto"/>
              <w:ind w:left="388" w:hanging="284"/>
              <w:rPr>
                <w:rFonts w:ascii="Arial" w:hAnsi="Arial" w:cs="Arial"/>
                <w:color w:val="A6A6A6" w:themeColor="background1" w:themeShade="A6"/>
                <w:sz w:val="20"/>
                <w:szCs w:val="20"/>
                <w:highlight w:val="yellow"/>
              </w:rPr>
            </w:pPr>
            <w:r w:rsidRPr="00C2414C">
              <w:rPr>
                <w:highlight w:val="yellow"/>
              </w:rPr>
              <w:t>Demir olmayan malzemeleri tanımlar.</w:t>
            </w:r>
          </w:p>
        </w:tc>
      </w:tr>
      <w:tr w:rsidR="00BF5803" w:rsidRPr="00622BD6" w14:paraId="7E3DAA43" w14:textId="77777777" w:rsidTr="005F67D7">
        <w:trPr>
          <w:trHeight w:val="1051"/>
        </w:trPr>
        <w:tc>
          <w:tcPr>
            <w:tcW w:w="1525" w:type="dxa"/>
            <w:vAlign w:val="center"/>
          </w:tcPr>
          <w:p w14:paraId="728C89AD" w14:textId="77777777" w:rsidR="00BF5803" w:rsidRPr="00622BD6" w:rsidRDefault="00BF5803" w:rsidP="00BF5803">
            <w:pPr>
              <w:spacing w:after="0"/>
              <w:rPr>
                <w:rFonts w:ascii="Arial" w:eastAsia="Times New Roman" w:hAnsi="Arial" w:cs="Arial"/>
                <w:color w:val="A6A6A6" w:themeColor="background1" w:themeShade="A6"/>
                <w:szCs w:val="20"/>
              </w:rPr>
            </w:pPr>
            <w:r w:rsidRPr="009245F6">
              <w:rPr>
                <w:rFonts w:ascii="Arial" w:hAnsi="Arial" w:cs="Arial"/>
                <w:b/>
                <w:bCs/>
                <w:color w:val="000000"/>
                <w:sz w:val="20"/>
                <w:szCs w:val="20"/>
              </w:rPr>
              <w:t xml:space="preserve">CAM Programı </w:t>
            </w:r>
            <w:proofErr w:type="gramStart"/>
            <w:r w:rsidRPr="009245F6">
              <w:rPr>
                <w:rFonts w:ascii="Arial" w:hAnsi="Arial" w:cs="Arial"/>
                <w:b/>
                <w:bCs/>
                <w:color w:val="000000"/>
                <w:sz w:val="20"/>
                <w:szCs w:val="20"/>
              </w:rPr>
              <w:t>İle</w:t>
            </w:r>
            <w:proofErr w:type="gramEnd"/>
            <w:r w:rsidRPr="009245F6">
              <w:rPr>
                <w:rFonts w:ascii="Arial" w:hAnsi="Arial" w:cs="Arial"/>
                <w:b/>
                <w:bCs/>
                <w:color w:val="000000"/>
                <w:sz w:val="20"/>
                <w:szCs w:val="20"/>
              </w:rPr>
              <w:t xml:space="preserve"> Takım </w:t>
            </w:r>
            <w:r w:rsidR="00CC091E" w:rsidRPr="009245F6">
              <w:rPr>
                <w:rFonts w:ascii="Arial" w:hAnsi="Arial" w:cs="Arial"/>
                <w:b/>
                <w:bCs/>
                <w:color w:val="000000"/>
                <w:sz w:val="20"/>
                <w:szCs w:val="20"/>
              </w:rPr>
              <w:t xml:space="preserve">Yolu </w:t>
            </w:r>
            <w:r w:rsidRPr="009245F6">
              <w:rPr>
                <w:rFonts w:ascii="Arial" w:hAnsi="Arial" w:cs="Arial"/>
                <w:b/>
                <w:bCs/>
                <w:color w:val="000000"/>
                <w:sz w:val="20"/>
                <w:szCs w:val="20"/>
              </w:rPr>
              <w:t>Hazırlama</w:t>
            </w:r>
          </w:p>
        </w:tc>
        <w:tc>
          <w:tcPr>
            <w:tcW w:w="8251" w:type="dxa"/>
            <w:gridSpan w:val="2"/>
            <w:vAlign w:val="center"/>
          </w:tcPr>
          <w:p w14:paraId="15501F56" w14:textId="77777777" w:rsidR="00C2414C" w:rsidRPr="00C2414C" w:rsidRDefault="00C2414C" w:rsidP="00B64CCA">
            <w:pPr>
              <w:pStyle w:val="pTabloimi123"/>
              <w:rPr>
                <w:highlight w:val="yellow"/>
              </w:rPr>
            </w:pPr>
            <w:r w:rsidRPr="00C2414C">
              <w:rPr>
                <w:highlight w:val="yellow"/>
              </w:rPr>
              <w:t>CAM, tel erozyon modülünde, parçayı işlemeye yönelik ön hazırlıkları yapar.</w:t>
            </w:r>
          </w:p>
          <w:p w14:paraId="28E32B37" w14:textId="77777777" w:rsidR="00C2414C" w:rsidRPr="00C2414C" w:rsidRDefault="00C2414C" w:rsidP="00B64CCA">
            <w:pPr>
              <w:pStyle w:val="pTabloimi123"/>
              <w:numPr>
                <w:ilvl w:val="0"/>
                <w:numId w:val="23"/>
              </w:numPr>
              <w:rPr>
                <w:highlight w:val="yellow"/>
              </w:rPr>
            </w:pPr>
            <w:r w:rsidRPr="00C2414C">
              <w:rPr>
                <w:highlight w:val="yellow"/>
              </w:rPr>
              <w:t>CAM torna modülünde, parçayı işlemeye yönelik ön hazırlıkları yapar.</w:t>
            </w:r>
          </w:p>
          <w:p w14:paraId="3460BCF4" w14:textId="0DCA6722" w:rsidR="00195447" w:rsidRPr="00C2414C" w:rsidRDefault="00C2414C" w:rsidP="00B64CCA">
            <w:pPr>
              <w:pStyle w:val="pTabloimi123"/>
              <w:numPr>
                <w:ilvl w:val="0"/>
                <w:numId w:val="23"/>
              </w:numPr>
              <w:rPr>
                <w:highlight w:val="yellow"/>
              </w:rPr>
            </w:pPr>
            <w:r w:rsidRPr="00C2414C">
              <w:rPr>
                <w:rFonts w:eastAsiaTheme="minorEastAsia"/>
                <w:highlight w:val="yellow"/>
              </w:rPr>
              <w:t>CAM freze modülünde, parçayı işlemeye yönelik ön hazırlıkları yapar.</w:t>
            </w:r>
          </w:p>
        </w:tc>
      </w:tr>
      <w:tr w:rsidR="00BF5803" w:rsidRPr="00622BD6" w14:paraId="2E3B42F0" w14:textId="77777777" w:rsidTr="005F67D7">
        <w:trPr>
          <w:trHeight w:val="1051"/>
        </w:trPr>
        <w:tc>
          <w:tcPr>
            <w:tcW w:w="1525" w:type="dxa"/>
            <w:vAlign w:val="center"/>
          </w:tcPr>
          <w:p w14:paraId="1EB9D370" w14:textId="77777777" w:rsidR="00BF5803" w:rsidRPr="00622BD6" w:rsidRDefault="00CC091E" w:rsidP="00BF5803">
            <w:pPr>
              <w:spacing w:after="0"/>
              <w:rPr>
                <w:rFonts w:ascii="Arial" w:hAnsi="Arial" w:cs="Arial"/>
                <w:b/>
                <w:color w:val="A6A6A6" w:themeColor="background1" w:themeShade="A6"/>
              </w:rPr>
            </w:pPr>
            <w:proofErr w:type="spellStart"/>
            <w:r w:rsidRPr="00BF5326">
              <w:rPr>
                <w:rFonts w:ascii="Arial" w:hAnsi="Arial" w:cs="Arial"/>
                <w:b/>
                <w:bCs/>
                <w:color w:val="000000"/>
                <w:sz w:val="20"/>
                <w:szCs w:val="20"/>
              </w:rPr>
              <w:t>Cnc</w:t>
            </w:r>
            <w:proofErr w:type="spellEnd"/>
            <w:r w:rsidRPr="00BF5326">
              <w:rPr>
                <w:rFonts w:ascii="Arial" w:hAnsi="Arial" w:cs="Arial"/>
                <w:b/>
                <w:bCs/>
                <w:color w:val="000000"/>
                <w:sz w:val="20"/>
                <w:szCs w:val="20"/>
              </w:rPr>
              <w:t xml:space="preserve"> Tel </w:t>
            </w:r>
            <w:proofErr w:type="spellStart"/>
            <w:r w:rsidRPr="00BF5326">
              <w:rPr>
                <w:rFonts w:ascii="Arial" w:hAnsi="Arial" w:cs="Arial"/>
                <w:b/>
                <w:bCs/>
                <w:color w:val="000000"/>
                <w:sz w:val="20"/>
                <w:szCs w:val="20"/>
              </w:rPr>
              <w:t>Er</w:t>
            </w:r>
            <w:r>
              <w:rPr>
                <w:rFonts w:ascii="Arial" w:hAnsi="Arial" w:cs="Arial"/>
                <w:b/>
                <w:bCs/>
                <w:color w:val="000000"/>
                <w:sz w:val="20"/>
                <w:szCs w:val="20"/>
              </w:rPr>
              <w:t>ezyon</w:t>
            </w:r>
            <w:proofErr w:type="spellEnd"/>
            <w:r>
              <w:rPr>
                <w:rFonts w:ascii="Arial" w:hAnsi="Arial" w:cs="Arial"/>
                <w:b/>
                <w:bCs/>
                <w:color w:val="000000"/>
                <w:sz w:val="20"/>
                <w:szCs w:val="20"/>
              </w:rPr>
              <w:t xml:space="preserve"> Tezgahlarında Kalıp İmalatı</w:t>
            </w:r>
          </w:p>
        </w:tc>
        <w:tc>
          <w:tcPr>
            <w:tcW w:w="8251" w:type="dxa"/>
            <w:gridSpan w:val="2"/>
            <w:vAlign w:val="center"/>
          </w:tcPr>
          <w:p w14:paraId="6097BDDA" w14:textId="77777777" w:rsidR="00C2414C" w:rsidRPr="00C2414C" w:rsidRDefault="00C2414C" w:rsidP="00B64CCA">
            <w:pPr>
              <w:pStyle w:val="pTabloimi123"/>
              <w:numPr>
                <w:ilvl w:val="0"/>
                <w:numId w:val="24"/>
              </w:numPr>
              <w:rPr>
                <w:highlight w:val="yellow"/>
              </w:rPr>
            </w:pPr>
            <w:r w:rsidRPr="00C2414C">
              <w:rPr>
                <w:highlight w:val="yellow"/>
              </w:rPr>
              <w:t>CNC tel erozyon tezgâhları hakkında bilgi sahibi olur.</w:t>
            </w:r>
          </w:p>
          <w:p w14:paraId="210968CF" w14:textId="77777777" w:rsidR="00C2414C" w:rsidRPr="00C2414C" w:rsidRDefault="00C2414C" w:rsidP="00B64CCA">
            <w:pPr>
              <w:pStyle w:val="pTabloimi123"/>
              <w:numPr>
                <w:ilvl w:val="0"/>
                <w:numId w:val="23"/>
              </w:numPr>
              <w:rPr>
                <w:highlight w:val="yellow"/>
              </w:rPr>
            </w:pPr>
            <w:r w:rsidRPr="00C2414C">
              <w:rPr>
                <w:highlight w:val="yellow"/>
              </w:rPr>
              <w:t>Kesim öncesi (iş parçasını bağlama, iş sıfırlama vb.) hazırlıkları yapar.</w:t>
            </w:r>
          </w:p>
          <w:p w14:paraId="3B49EF54" w14:textId="34CFC01A" w:rsidR="00195447" w:rsidRPr="00C2414C" w:rsidRDefault="00C2414C" w:rsidP="00B64CCA">
            <w:pPr>
              <w:pStyle w:val="pTabloimi123"/>
              <w:numPr>
                <w:ilvl w:val="0"/>
                <w:numId w:val="23"/>
              </w:numPr>
              <w:rPr>
                <w:highlight w:val="yellow"/>
              </w:rPr>
            </w:pPr>
            <w:r w:rsidRPr="00C2414C">
              <w:rPr>
                <w:rFonts w:eastAsiaTheme="minorEastAsia"/>
                <w:highlight w:val="yellow"/>
              </w:rPr>
              <w:t xml:space="preserve">G kodlarını tezgâha yükler ve parçayı </w:t>
            </w:r>
            <w:proofErr w:type="gramStart"/>
            <w:r w:rsidRPr="00C2414C">
              <w:rPr>
                <w:rFonts w:eastAsiaTheme="minorEastAsia"/>
                <w:highlight w:val="yellow"/>
              </w:rPr>
              <w:t>işler.</w:t>
            </w:r>
            <w:r w:rsidR="00195447" w:rsidRPr="00C2414C">
              <w:rPr>
                <w:rFonts w:eastAsiaTheme="minorEastAsia"/>
                <w:highlight w:val="yellow"/>
              </w:rPr>
              <w:t>.</w:t>
            </w:r>
            <w:proofErr w:type="gramEnd"/>
          </w:p>
          <w:p w14:paraId="1E6F4874" w14:textId="77777777" w:rsidR="00BF5803" w:rsidRPr="00C2414C" w:rsidRDefault="00BF5803" w:rsidP="007A44DD">
            <w:pPr>
              <w:spacing w:after="0" w:line="240" w:lineRule="auto"/>
              <w:rPr>
                <w:rFonts w:ascii="Arial" w:hAnsi="Arial" w:cs="Arial"/>
                <w:bCs/>
                <w:color w:val="A6A6A6" w:themeColor="background1" w:themeShade="A6"/>
                <w:sz w:val="20"/>
                <w:szCs w:val="20"/>
                <w:highlight w:val="yellow"/>
              </w:rPr>
            </w:pPr>
          </w:p>
        </w:tc>
      </w:tr>
      <w:tr w:rsidR="00BF5803" w:rsidRPr="00622BD6" w14:paraId="62F62FF0" w14:textId="77777777" w:rsidTr="005F67D7">
        <w:trPr>
          <w:trHeight w:val="1051"/>
        </w:trPr>
        <w:tc>
          <w:tcPr>
            <w:tcW w:w="1525" w:type="dxa"/>
            <w:vAlign w:val="center"/>
          </w:tcPr>
          <w:p w14:paraId="3283BEE4" w14:textId="77777777" w:rsidR="00BF5803" w:rsidRPr="00622BD6" w:rsidRDefault="00CC091E" w:rsidP="00BF5803">
            <w:pPr>
              <w:spacing w:after="0"/>
              <w:rPr>
                <w:rFonts w:ascii="Arial" w:eastAsia="Times New Roman" w:hAnsi="Arial" w:cs="Arial"/>
                <w:b/>
                <w:color w:val="A6A6A6" w:themeColor="background1" w:themeShade="A6"/>
                <w:sz w:val="20"/>
                <w:szCs w:val="20"/>
              </w:rPr>
            </w:pPr>
            <w:proofErr w:type="spellStart"/>
            <w:r w:rsidRPr="00BF5326">
              <w:rPr>
                <w:rFonts w:ascii="Arial" w:hAnsi="Arial" w:cs="Arial"/>
                <w:b/>
                <w:bCs/>
                <w:color w:val="000000"/>
                <w:sz w:val="20"/>
                <w:szCs w:val="20"/>
              </w:rPr>
              <w:t>Cnc</w:t>
            </w:r>
            <w:proofErr w:type="spellEnd"/>
            <w:r w:rsidRPr="00BF5326">
              <w:rPr>
                <w:rFonts w:ascii="Arial" w:hAnsi="Arial" w:cs="Arial"/>
                <w:b/>
                <w:bCs/>
                <w:color w:val="000000"/>
                <w:sz w:val="20"/>
                <w:szCs w:val="20"/>
              </w:rPr>
              <w:t xml:space="preserve"> </w:t>
            </w:r>
            <w:r>
              <w:rPr>
                <w:rFonts w:ascii="Arial" w:hAnsi="Arial" w:cs="Arial"/>
                <w:b/>
                <w:bCs/>
                <w:color w:val="000000"/>
                <w:sz w:val="20"/>
                <w:szCs w:val="20"/>
              </w:rPr>
              <w:t>Torna Tezgahında Kalıp İmalatı</w:t>
            </w:r>
          </w:p>
        </w:tc>
        <w:tc>
          <w:tcPr>
            <w:tcW w:w="8251" w:type="dxa"/>
            <w:gridSpan w:val="2"/>
            <w:vAlign w:val="center"/>
          </w:tcPr>
          <w:p w14:paraId="152E316A" w14:textId="77777777" w:rsidR="00B64CCA" w:rsidRPr="00B64CCA" w:rsidRDefault="00B64CCA" w:rsidP="00B64CCA">
            <w:pPr>
              <w:pStyle w:val="pTabloimi123"/>
              <w:numPr>
                <w:ilvl w:val="0"/>
                <w:numId w:val="25"/>
              </w:numPr>
              <w:rPr>
                <w:highlight w:val="yellow"/>
              </w:rPr>
            </w:pPr>
            <w:r w:rsidRPr="00B64CCA">
              <w:rPr>
                <w:highlight w:val="yellow"/>
              </w:rPr>
              <w:t>CNC torna tezgâhı genel özelliklerini tanır.</w:t>
            </w:r>
          </w:p>
          <w:p w14:paraId="6D4F12B7" w14:textId="77777777" w:rsidR="00B64CCA" w:rsidRPr="00B64CCA" w:rsidRDefault="00B64CCA" w:rsidP="00B64CCA">
            <w:pPr>
              <w:pStyle w:val="pTabloimi123"/>
              <w:numPr>
                <w:ilvl w:val="0"/>
                <w:numId w:val="23"/>
              </w:numPr>
              <w:rPr>
                <w:highlight w:val="yellow"/>
              </w:rPr>
            </w:pPr>
            <w:r w:rsidRPr="00B64CCA">
              <w:rPr>
                <w:highlight w:val="yellow"/>
              </w:rPr>
              <w:t>CNC tornada operasyon öncesi hazırlıkları yapar.</w:t>
            </w:r>
          </w:p>
          <w:p w14:paraId="3F34ADA4" w14:textId="72E243C7" w:rsidR="00BF5803" w:rsidRPr="00B64CCA" w:rsidRDefault="00B64CCA" w:rsidP="00B64CCA">
            <w:pPr>
              <w:pStyle w:val="pTabloimi123"/>
              <w:numPr>
                <w:ilvl w:val="0"/>
                <w:numId w:val="23"/>
              </w:numPr>
              <w:rPr>
                <w:highlight w:val="yellow"/>
              </w:rPr>
            </w:pPr>
            <w:r w:rsidRPr="00B64CCA">
              <w:rPr>
                <w:rFonts w:eastAsiaTheme="minorEastAsia"/>
                <w:highlight w:val="yellow"/>
              </w:rPr>
              <w:t xml:space="preserve">G kodlarını tezgâha yükler, grafik </w:t>
            </w:r>
            <w:proofErr w:type="spellStart"/>
            <w:r w:rsidRPr="00B64CCA">
              <w:rPr>
                <w:rFonts w:eastAsiaTheme="minorEastAsia"/>
                <w:highlight w:val="yellow"/>
              </w:rPr>
              <w:t>simulasyonu</w:t>
            </w:r>
            <w:proofErr w:type="spellEnd"/>
            <w:r w:rsidRPr="00B64CCA">
              <w:rPr>
                <w:rFonts w:eastAsiaTheme="minorEastAsia"/>
                <w:highlight w:val="yellow"/>
              </w:rPr>
              <w:t xml:space="preserve"> ile doğruluğunu kontrol ederek, parçayı işler.</w:t>
            </w:r>
          </w:p>
        </w:tc>
      </w:tr>
      <w:tr w:rsidR="00BF5803" w:rsidRPr="00622BD6" w14:paraId="0C5CAA5C" w14:textId="77777777" w:rsidTr="005F67D7">
        <w:trPr>
          <w:trHeight w:val="547"/>
        </w:trPr>
        <w:tc>
          <w:tcPr>
            <w:tcW w:w="1525" w:type="dxa"/>
            <w:vAlign w:val="center"/>
          </w:tcPr>
          <w:p w14:paraId="1999EF58" w14:textId="77777777" w:rsidR="00BF5803" w:rsidRPr="00622BD6" w:rsidRDefault="00CC091E" w:rsidP="00BF5803">
            <w:pPr>
              <w:spacing w:after="0"/>
              <w:rPr>
                <w:rFonts w:ascii="Arial" w:hAnsi="Arial" w:cs="Arial"/>
                <w:b/>
                <w:bCs/>
                <w:color w:val="A6A6A6" w:themeColor="background1" w:themeShade="A6"/>
              </w:rPr>
            </w:pPr>
            <w:proofErr w:type="spellStart"/>
            <w:r w:rsidRPr="00BF5326">
              <w:rPr>
                <w:rFonts w:ascii="Arial" w:hAnsi="Arial" w:cs="Arial"/>
                <w:b/>
                <w:bCs/>
                <w:color w:val="000000"/>
                <w:sz w:val="20"/>
                <w:szCs w:val="20"/>
              </w:rPr>
              <w:t>Cnc</w:t>
            </w:r>
            <w:proofErr w:type="spellEnd"/>
            <w:r w:rsidRPr="00BF5326">
              <w:rPr>
                <w:rFonts w:ascii="Arial" w:hAnsi="Arial" w:cs="Arial"/>
                <w:b/>
                <w:bCs/>
                <w:color w:val="000000"/>
                <w:sz w:val="20"/>
                <w:szCs w:val="20"/>
              </w:rPr>
              <w:t xml:space="preserve"> </w:t>
            </w:r>
            <w:r>
              <w:rPr>
                <w:rFonts w:ascii="Arial" w:hAnsi="Arial" w:cs="Arial"/>
                <w:b/>
                <w:bCs/>
                <w:color w:val="000000"/>
                <w:sz w:val="20"/>
                <w:szCs w:val="20"/>
              </w:rPr>
              <w:t>Freze Tezgahında Kalıp İmalatı</w:t>
            </w:r>
          </w:p>
        </w:tc>
        <w:tc>
          <w:tcPr>
            <w:tcW w:w="8251" w:type="dxa"/>
            <w:gridSpan w:val="2"/>
            <w:vAlign w:val="center"/>
          </w:tcPr>
          <w:p w14:paraId="75249E90" w14:textId="77777777" w:rsidR="00B64CCA" w:rsidRPr="00B64CCA" w:rsidRDefault="00B64CCA" w:rsidP="00B64CCA">
            <w:pPr>
              <w:pStyle w:val="pTabloimi123"/>
              <w:numPr>
                <w:ilvl w:val="0"/>
                <w:numId w:val="26"/>
              </w:numPr>
              <w:rPr>
                <w:highlight w:val="yellow"/>
              </w:rPr>
            </w:pPr>
            <w:r w:rsidRPr="00B64CCA">
              <w:rPr>
                <w:highlight w:val="yellow"/>
              </w:rPr>
              <w:t>CNC freze tezgâhı genel özelliklerini tanır.</w:t>
            </w:r>
          </w:p>
          <w:p w14:paraId="737EB614" w14:textId="77777777" w:rsidR="00B64CCA" w:rsidRPr="00B64CCA" w:rsidRDefault="00B64CCA" w:rsidP="00B64CCA">
            <w:pPr>
              <w:pStyle w:val="pTabloimi123"/>
              <w:numPr>
                <w:ilvl w:val="0"/>
                <w:numId w:val="23"/>
              </w:numPr>
              <w:rPr>
                <w:highlight w:val="yellow"/>
              </w:rPr>
            </w:pPr>
            <w:r w:rsidRPr="00B64CCA">
              <w:rPr>
                <w:highlight w:val="yellow"/>
              </w:rPr>
              <w:t>CNC frezede operasyon öncesi hazırlıkları yapar.</w:t>
            </w:r>
          </w:p>
          <w:p w14:paraId="06F55223" w14:textId="62BC791A" w:rsidR="00BF5803" w:rsidRPr="00B64CCA" w:rsidRDefault="00B64CCA" w:rsidP="00B64CCA">
            <w:pPr>
              <w:pStyle w:val="pTabloimi123"/>
              <w:numPr>
                <w:ilvl w:val="0"/>
                <w:numId w:val="23"/>
              </w:numPr>
              <w:rPr>
                <w:highlight w:val="yellow"/>
              </w:rPr>
            </w:pPr>
            <w:r w:rsidRPr="00B64CCA">
              <w:rPr>
                <w:rFonts w:eastAsiaTheme="minorEastAsia"/>
                <w:highlight w:val="yellow"/>
              </w:rPr>
              <w:t xml:space="preserve">G kodları tezgâha yükler, grafik </w:t>
            </w:r>
            <w:proofErr w:type="spellStart"/>
            <w:r w:rsidRPr="00B64CCA">
              <w:rPr>
                <w:rFonts w:eastAsiaTheme="minorEastAsia"/>
                <w:highlight w:val="yellow"/>
              </w:rPr>
              <w:t>simulasyonu</w:t>
            </w:r>
            <w:proofErr w:type="spellEnd"/>
            <w:r w:rsidRPr="00B64CCA">
              <w:rPr>
                <w:rFonts w:eastAsiaTheme="minorEastAsia"/>
                <w:highlight w:val="yellow"/>
              </w:rPr>
              <w:t xml:space="preserve"> ile doğruluğunu kontrol ederek, parçayı işler.</w:t>
            </w:r>
          </w:p>
        </w:tc>
      </w:tr>
      <w:tr w:rsidR="00BF5803" w:rsidRPr="00622BD6" w14:paraId="59AD0A5E" w14:textId="77777777" w:rsidTr="00112BEB">
        <w:trPr>
          <w:trHeight w:val="453"/>
        </w:trPr>
        <w:tc>
          <w:tcPr>
            <w:tcW w:w="9776" w:type="dxa"/>
            <w:gridSpan w:val="3"/>
            <w:shd w:val="clear" w:color="auto" w:fill="B8CCE4" w:themeFill="accent1" w:themeFillTint="66"/>
            <w:vAlign w:val="center"/>
          </w:tcPr>
          <w:p w14:paraId="5A005440" w14:textId="77777777" w:rsidR="00BF5803" w:rsidRPr="00F10D07" w:rsidRDefault="00BF5803" w:rsidP="00BF5803">
            <w:pPr>
              <w:widowControl w:val="0"/>
              <w:autoSpaceDE w:val="0"/>
              <w:autoSpaceDN w:val="0"/>
              <w:adjustRightInd w:val="0"/>
              <w:spacing w:after="0" w:line="240" w:lineRule="auto"/>
              <w:jc w:val="center"/>
              <w:rPr>
                <w:rFonts w:ascii="Arial" w:hAnsi="Arial" w:cs="Arial"/>
                <w:b/>
                <w:bCs/>
                <w:color w:val="A6A6A6" w:themeColor="background1" w:themeShade="A6"/>
                <w:sz w:val="20"/>
                <w:szCs w:val="20"/>
              </w:rPr>
            </w:pPr>
            <w:r w:rsidRPr="00F10D07">
              <w:rPr>
                <w:rFonts w:ascii="Arial" w:hAnsi="Arial" w:cs="Arial"/>
                <w:b/>
              </w:rPr>
              <w:t>DERSİN UYGULANMASINA İLİŞKİN AÇIKLAMALAR</w:t>
            </w:r>
          </w:p>
        </w:tc>
      </w:tr>
      <w:tr w:rsidR="00BF5803" w:rsidRPr="00622BD6" w14:paraId="248BF8CE" w14:textId="77777777" w:rsidTr="001B0831">
        <w:trPr>
          <w:trHeight w:val="621"/>
        </w:trPr>
        <w:tc>
          <w:tcPr>
            <w:tcW w:w="9776" w:type="dxa"/>
            <w:gridSpan w:val="3"/>
            <w:shd w:val="clear" w:color="auto" w:fill="auto"/>
            <w:vAlign w:val="center"/>
          </w:tcPr>
          <w:p w14:paraId="5E73A04C" w14:textId="77777777" w:rsidR="00BF5803" w:rsidRPr="00F10D07" w:rsidRDefault="00BF5803" w:rsidP="00B64CCA">
            <w:pPr>
              <w:pStyle w:val="ListeParagraf"/>
              <w:numPr>
                <w:ilvl w:val="0"/>
                <w:numId w:val="11"/>
              </w:numPr>
              <w:suppressAutoHyphens/>
              <w:spacing w:after="0" w:line="240" w:lineRule="auto"/>
              <w:jc w:val="both"/>
              <w:rPr>
                <w:rFonts w:ascii="Arial" w:hAnsi="Arial" w:cs="Arial"/>
                <w:sz w:val="20"/>
                <w:szCs w:val="20"/>
              </w:rPr>
            </w:pPr>
            <w:r w:rsidRPr="00F10D07">
              <w:rPr>
                <w:rFonts w:ascii="Arial" w:hAnsi="Arial" w:cs="Arial"/>
                <w:sz w:val="20"/>
                <w:szCs w:val="20"/>
              </w:rPr>
              <w:t xml:space="preserve">Makine teknolojisi alanı standart donanımları ve yapılacak uygulama faaliyetine ait araç, gereç, donanım ve şartlar sağlanmalıdır. </w:t>
            </w:r>
          </w:p>
          <w:p w14:paraId="14D96FE2" w14:textId="77777777" w:rsidR="00BF5803" w:rsidRPr="00F10D07" w:rsidRDefault="00BF5803" w:rsidP="00B64CCA">
            <w:pPr>
              <w:pStyle w:val="ListeParagraf"/>
              <w:numPr>
                <w:ilvl w:val="0"/>
                <w:numId w:val="11"/>
              </w:numPr>
              <w:suppressAutoHyphens/>
              <w:spacing w:after="0" w:line="240" w:lineRule="auto"/>
              <w:jc w:val="both"/>
              <w:rPr>
                <w:rFonts w:ascii="Arial" w:hAnsi="Arial" w:cs="Arial"/>
                <w:sz w:val="20"/>
                <w:szCs w:val="20"/>
              </w:rPr>
            </w:pPr>
            <w:r w:rsidRPr="00F10D07">
              <w:rPr>
                <w:rFonts w:ascii="Arial" w:hAnsi="Arial" w:cs="Arial"/>
                <w:sz w:val="20"/>
                <w:szCs w:val="20"/>
              </w:rPr>
              <w:t>Sınıf veya atölye ortamında uygulama faaliyetine ait bilgiler öğrencilere uygulama öncesi anlatılmalı, dersin öğrenme kazanımlarının öğrenciye tam olarak kazandırılması amacıyla iş sağlığı ve güvenliği tedbirleri alarak birden fazla uygulama faaliyeti yaptırılmalıdır. Uygulama sürelerinde ihtiyaç duyulan zamanlarda bilgi pekiştirmeleri yapılmalı;</w:t>
            </w:r>
          </w:p>
          <w:p w14:paraId="74A5F6A2" w14:textId="77777777" w:rsidR="00BF5803" w:rsidRPr="00F10D07" w:rsidRDefault="00BF5803" w:rsidP="00B64CCA">
            <w:pPr>
              <w:pStyle w:val="ListeParagraf"/>
              <w:numPr>
                <w:ilvl w:val="0"/>
                <w:numId w:val="11"/>
              </w:numPr>
              <w:suppressAutoHyphens/>
              <w:spacing w:after="0" w:line="240" w:lineRule="auto"/>
              <w:jc w:val="both"/>
              <w:rPr>
                <w:rFonts w:ascii="Arial" w:hAnsi="Arial" w:cs="Arial"/>
                <w:sz w:val="20"/>
                <w:szCs w:val="20"/>
              </w:rPr>
            </w:pPr>
            <w:r w:rsidRPr="00F10D07">
              <w:rPr>
                <w:rFonts w:ascii="Arial" w:hAnsi="Arial" w:cs="Arial"/>
                <w:sz w:val="20"/>
                <w:szCs w:val="20"/>
              </w:rPr>
              <w:lastRenderedPageBreak/>
              <w:t xml:space="preserve">Öğretmenler tarafından dersin öğrenme kazanımlarını yoklayan ölçme araçları geliştirilmeli ve öğrenme </w:t>
            </w:r>
            <w:proofErr w:type="gramStart"/>
            <w:r w:rsidRPr="00F10D07">
              <w:rPr>
                <w:rFonts w:ascii="Arial" w:hAnsi="Arial" w:cs="Arial"/>
                <w:sz w:val="20"/>
                <w:szCs w:val="20"/>
              </w:rPr>
              <w:t>birimi  öğrenci</w:t>
            </w:r>
            <w:proofErr w:type="gramEnd"/>
            <w:r w:rsidRPr="00F10D07">
              <w:rPr>
                <w:rFonts w:ascii="Arial" w:hAnsi="Arial" w:cs="Arial"/>
                <w:sz w:val="20"/>
                <w:szCs w:val="20"/>
              </w:rPr>
              <w:t xml:space="preserve"> başarısı ve başarısızlığı değerlendirilmelidir.</w:t>
            </w:r>
          </w:p>
          <w:p w14:paraId="1DF39446" w14:textId="77777777" w:rsidR="00BF5803" w:rsidRPr="00622BD6" w:rsidRDefault="00BF5803" w:rsidP="00B64CCA">
            <w:pPr>
              <w:pStyle w:val="ListeParagraf"/>
              <w:numPr>
                <w:ilvl w:val="0"/>
                <w:numId w:val="11"/>
              </w:numPr>
              <w:suppressAutoHyphens/>
              <w:spacing w:after="0" w:line="240" w:lineRule="auto"/>
              <w:jc w:val="both"/>
              <w:rPr>
                <w:rFonts w:ascii="Arial" w:hAnsi="Arial" w:cs="Arial"/>
                <w:color w:val="A6A6A6" w:themeColor="background1" w:themeShade="A6"/>
                <w:sz w:val="20"/>
                <w:szCs w:val="20"/>
              </w:rPr>
            </w:pPr>
            <w:r w:rsidRPr="00F10D07">
              <w:rPr>
                <w:rFonts w:ascii="Arial" w:hAnsi="Arial" w:cs="Arial"/>
                <w:sz w:val="20"/>
                <w:szCs w:val="20"/>
              </w:rPr>
              <w:t>Bu dersin işlenişi sırasında; israf etmeme, kararlılık, kendine güven, kararlılık, birlikte iş yapabilme, sorumluluk bilinci, israf, paylaşma, kendine karşı dürüst olmak, düzen, sabır, iş ahlakı, yardımlaşma vb. değer, tutum ve davranışları ön plana çıkaran etkinliklere yer verilmelidir. Bu etkinliklerde anlatım, sunu, beyin fırtınası, grup tartışması, soru cevap, örnek çizim incelemesi gibi yöntem ve teknikler kullanılabilir.</w:t>
            </w:r>
          </w:p>
        </w:tc>
      </w:tr>
    </w:tbl>
    <w:p w14:paraId="28D4B33B" w14:textId="77777777" w:rsidR="00035A3C" w:rsidRPr="00622BD6" w:rsidRDefault="00035A3C">
      <w:pPr>
        <w:spacing w:after="200" w:line="276" w:lineRule="auto"/>
        <w:rPr>
          <w:rFonts w:ascii="Times New Roman" w:hAnsi="Times New Roman" w:cs="Times New Roman"/>
          <w:color w:val="A6A6A6" w:themeColor="background1" w:themeShade="A6"/>
        </w:rPr>
      </w:pPr>
    </w:p>
    <w:p w14:paraId="02ECA159" w14:textId="77777777" w:rsidR="006769DA" w:rsidRPr="00622BD6" w:rsidRDefault="006769DA">
      <w:pPr>
        <w:spacing w:after="200" w:line="276" w:lineRule="auto"/>
        <w:rPr>
          <w:rFonts w:ascii="Times New Roman" w:hAnsi="Times New Roman" w:cs="Times New Roman"/>
          <w:color w:val="A6A6A6" w:themeColor="background1" w:themeShade="A6"/>
        </w:rPr>
      </w:pPr>
    </w:p>
    <w:p w14:paraId="4AF68EAD" w14:textId="77777777" w:rsidR="006769DA" w:rsidRPr="00622BD6" w:rsidRDefault="006769DA">
      <w:pPr>
        <w:spacing w:after="200" w:line="276" w:lineRule="auto"/>
        <w:rPr>
          <w:rFonts w:ascii="Times New Roman" w:hAnsi="Times New Roman" w:cs="Times New Roman"/>
          <w:color w:val="A6A6A6" w:themeColor="background1" w:themeShade="A6"/>
        </w:rPr>
      </w:pPr>
    </w:p>
    <w:sectPr w:rsidR="006769DA" w:rsidRPr="00622BD6" w:rsidSect="008E2A3D">
      <w:pgSz w:w="11906" w:h="16838"/>
      <w:pgMar w:top="127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343"/>
    <w:multiLevelType w:val="hybridMultilevel"/>
    <w:tmpl w:val="517ED9CE"/>
    <w:lvl w:ilvl="0" w:tplc="041F000F">
      <w:start w:val="1"/>
      <w:numFmt w:val="decimal"/>
      <w:lvlText w:val="%1."/>
      <w:lvlJc w:val="left"/>
      <w:pPr>
        <w:ind w:left="965" w:hanging="360"/>
      </w:pPr>
      <w:rPr>
        <w:b/>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 w15:restartNumberingAfterBreak="0">
    <w:nsid w:val="13264506"/>
    <w:multiLevelType w:val="hybridMultilevel"/>
    <w:tmpl w:val="60761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D32B55"/>
    <w:multiLevelType w:val="hybridMultilevel"/>
    <w:tmpl w:val="3AA4F5C0"/>
    <w:lvl w:ilvl="0" w:tplc="0EE6D500">
      <w:start w:val="1"/>
      <w:numFmt w:val="bullet"/>
      <w:lvlText w:val=""/>
      <w:lvlJc w:val="left"/>
      <w:pPr>
        <w:ind w:left="1156" w:hanging="360"/>
      </w:pPr>
      <w:rPr>
        <w:rFonts w:ascii="Symbol" w:hAnsi="Symbol" w:hint="default"/>
        <w:color w:val="auto"/>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3" w15:restartNumberingAfterBreak="0">
    <w:nsid w:val="25210CCD"/>
    <w:multiLevelType w:val="hybridMultilevel"/>
    <w:tmpl w:val="30E87B7C"/>
    <w:lvl w:ilvl="0" w:tplc="BD863852">
      <w:start w:val="1"/>
      <w:numFmt w:val="decimal"/>
      <w:lvlText w:val="%1."/>
      <w:lvlJc w:val="left"/>
      <w:pPr>
        <w:ind w:left="965"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9162DD"/>
    <w:multiLevelType w:val="hybridMultilevel"/>
    <w:tmpl w:val="F402AF4A"/>
    <w:lvl w:ilvl="0" w:tplc="0EE6D500">
      <w:start w:val="1"/>
      <w:numFmt w:val="bullet"/>
      <w:lvlText w:val=""/>
      <w:lvlJc w:val="left"/>
      <w:pPr>
        <w:ind w:left="1505" w:hanging="360"/>
      </w:pPr>
      <w:rPr>
        <w:rFonts w:ascii="Symbol" w:hAnsi="Symbol" w:hint="default"/>
        <w:color w:val="auto"/>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5" w15:restartNumberingAfterBreak="0">
    <w:nsid w:val="2C002763"/>
    <w:multiLevelType w:val="hybridMultilevel"/>
    <w:tmpl w:val="4D92301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AE0C20"/>
    <w:multiLevelType w:val="hybridMultilevel"/>
    <w:tmpl w:val="DDDE18A2"/>
    <w:lvl w:ilvl="0" w:tplc="041F000F">
      <w:start w:val="1"/>
      <w:numFmt w:val="decimal"/>
      <w:lvlText w:val="%1."/>
      <w:lvlJc w:val="left"/>
      <w:pPr>
        <w:ind w:left="965" w:hanging="360"/>
      </w:pPr>
      <w:rPr>
        <w:b/>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301E270D"/>
    <w:multiLevelType w:val="hybridMultilevel"/>
    <w:tmpl w:val="6FF4858C"/>
    <w:lvl w:ilvl="0" w:tplc="041F000F">
      <w:start w:val="1"/>
      <w:numFmt w:val="decimal"/>
      <w:lvlText w:val="%1."/>
      <w:lvlJc w:val="left"/>
      <w:pPr>
        <w:ind w:left="965" w:hanging="360"/>
      </w:pPr>
      <w:rPr>
        <w:b/>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8" w15:restartNumberingAfterBreak="0">
    <w:nsid w:val="36D65C06"/>
    <w:multiLevelType w:val="hybridMultilevel"/>
    <w:tmpl w:val="4D042BF0"/>
    <w:lvl w:ilvl="0" w:tplc="041F0001">
      <w:start w:val="1"/>
      <w:numFmt w:val="bullet"/>
      <w:lvlText w:val=""/>
      <w:lvlJc w:val="left"/>
      <w:pPr>
        <w:ind w:left="920" w:hanging="360"/>
      </w:pPr>
      <w:rPr>
        <w:rFonts w:ascii="Symbol" w:hAnsi="Symbol" w:hint="default"/>
      </w:rPr>
    </w:lvl>
    <w:lvl w:ilvl="1" w:tplc="041F0003" w:tentative="1">
      <w:start w:val="1"/>
      <w:numFmt w:val="bullet"/>
      <w:lvlText w:val="o"/>
      <w:lvlJc w:val="left"/>
      <w:pPr>
        <w:ind w:left="1640" w:hanging="360"/>
      </w:pPr>
      <w:rPr>
        <w:rFonts w:ascii="Courier New" w:hAnsi="Courier New" w:cs="Courier New" w:hint="default"/>
      </w:rPr>
    </w:lvl>
    <w:lvl w:ilvl="2" w:tplc="041F0005" w:tentative="1">
      <w:start w:val="1"/>
      <w:numFmt w:val="bullet"/>
      <w:lvlText w:val=""/>
      <w:lvlJc w:val="left"/>
      <w:pPr>
        <w:ind w:left="2360" w:hanging="360"/>
      </w:pPr>
      <w:rPr>
        <w:rFonts w:ascii="Wingdings" w:hAnsi="Wingdings" w:hint="default"/>
      </w:rPr>
    </w:lvl>
    <w:lvl w:ilvl="3" w:tplc="041F0001" w:tentative="1">
      <w:start w:val="1"/>
      <w:numFmt w:val="bullet"/>
      <w:lvlText w:val=""/>
      <w:lvlJc w:val="left"/>
      <w:pPr>
        <w:ind w:left="3080" w:hanging="360"/>
      </w:pPr>
      <w:rPr>
        <w:rFonts w:ascii="Symbol" w:hAnsi="Symbol" w:hint="default"/>
      </w:rPr>
    </w:lvl>
    <w:lvl w:ilvl="4" w:tplc="041F0003" w:tentative="1">
      <w:start w:val="1"/>
      <w:numFmt w:val="bullet"/>
      <w:lvlText w:val="o"/>
      <w:lvlJc w:val="left"/>
      <w:pPr>
        <w:ind w:left="3800" w:hanging="360"/>
      </w:pPr>
      <w:rPr>
        <w:rFonts w:ascii="Courier New" w:hAnsi="Courier New" w:cs="Courier New" w:hint="default"/>
      </w:rPr>
    </w:lvl>
    <w:lvl w:ilvl="5" w:tplc="041F0005" w:tentative="1">
      <w:start w:val="1"/>
      <w:numFmt w:val="bullet"/>
      <w:lvlText w:val=""/>
      <w:lvlJc w:val="left"/>
      <w:pPr>
        <w:ind w:left="4520" w:hanging="360"/>
      </w:pPr>
      <w:rPr>
        <w:rFonts w:ascii="Wingdings" w:hAnsi="Wingdings" w:hint="default"/>
      </w:rPr>
    </w:lvl>
    <w:lvl w:ilvl="6" w:tplc="041F0001" w:tentative="1">
      <w:start w:val="1"/>
      <w:numFmt w:val="bullet"/>
      <w:lvlText w:val=""/>
      <w:lvlJc w:val="left"/>
      <w:pPr>
        <w:ind w:left="5240" w:hanging="360"/>
      </w:pPr>
      <w:rPr>
        <w:rFonts w:ascii="Symbol" w:hAnsi="Symbol" w:hint="default"/>
      </w:rPr>
    </w:lvl>
    <w:lvl w:ilvl="7" w:tplc="041F0003" w:tentative="1">
      <w:start w:val="1"/>
      <w:numFmt w:val="bullet"/>
      <w:lvlText w:val="o"/>
      <w:lvlJc w:val="left"/>
      <w:pPr>
        <w:ind w:left="5960" w:hanging="360"/>
      </w:pPr>
      <w:rPr>
        <w:rFonts w:ascii="Courier New" w:hAnsi="Courier New" w:cs="Courier New" w:hint="default"/>
      </w:rPr>
    </w:lvl>
    <w:lvl w:ilvl="8" w:tplc="041F0005" w:tentative="1">
      <w:start w:val="1"/>
      <w:numFmt w:val="bullet"/>
      <w:lvlText w:val=""/>
      <w:lvlJc w:val="left"/>
      <w:pPr>
        <w:ind w:left="6680" w:hanging="360"/>
      </w:pPr>
      <w:rPr>
        <w:rFonts w:ascii="Wingdings" w:hAnsi="Wingdings" w:hint="default"/>
      </w:rPr>
    </w:lvl>
  </w:abstractNum>
  <w:abstractNum w:abstractNumId="9" w15:restartNumberingAfterBreak="0">
    <w:nsid w:val="39786A2E"/>
    <w:multiLevelType w:val="hybridMultilevel"/>
    <w:tmpl w:val="D5DCD5A0"/>
    <w:lvl w:ilvl="0" w:tplc="041F000F">
      <w:start w:val="1"/>
      <w:numFmt w:val="decimal"/>
      <w:lvlText w:val="%1."/>
      <w:lvlJc w:val="left"/>
      <w:pPr>
        <w:ind w:left="965" w:hanging="360"/>
      </w:pPr>
      <w:rPr>
        <w:b/>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0" w15:restartNumberingAfterBreak="0">
    <w:nsid w:val="3DBA5659"/>
    <w:multiLevelType w:val="hybridMultilevel"/>
    <w:tmpl w:val="D22C9418"/>
    <w:lvl w:ilvl="0" w:tplc="0EE6D500">
      <w:start w:val="1"/>
      <w:numFmt w:val="bullet"/>
      <w:lvlText w:val=""/>
      <w:lvlJc w:val="left"/>
      <w:pPr>
        <w:ind w:left="1156" w:hanging="360"/>
      </w:pPr>
      <w:rPr>
        <w:rFonts w:ascii="Symbol" w:hAnsi="Symbol" w:hint="default"/>
        <w:color w:val="auto"/>
      </w:rPr>
    </w:lvl>
    <w:lvl w:ilvl="1" w:tplc="041F0003" w:tentative="1">
      <w:start w:val="1"/>
      <w:numFmt w:val="bullet"/>
      <w:lvlText w:val="o"/>
      <w:lvlJc w:val="left"/>
      <w:pPr>
        <w:ind w:left="1876" w:hanging="360"/>
      </w:pPr>
      <w:rPr>
        <w:rFonts w:ascii="Courier New" w:hAnsi="Courier New" w:cs="Courier New" w:hint="default"/>
      </w:rPr>
    </w:lvl>
    <w:lvl w:ilvl="2" w:tplc="041F0005" w:tentative="1">
      <w:start w:val="1"/>
      <w:numFmt w:val="bullet"/>
      <w:lvlText w:val=""/>
      <w:lvlJc w:val="left"/>
      <w:pPr>
        <w:ind w:left="2596" w:hanging="360"/>
      </w:pPr>
      <w:rPr>
        <w:rFonts w:ascii="Wingdings" w:hAnsi="Wingdings" w:hint="default"/>
      </w:rPr>
    </w:lvl>
    <w:lvl w:ilvl="3" w:tplc="041F0001" w:tentative="1">
      <w:start w:val="1"/>
      <w:numFmt w:val="bullet"/>
      <w:lvlText w:val=""/>
      <w:lvlJc w:val="left"/>
      <w:pPr>
        <w:ind w:left="3316" w:hanging="360"/>
      </w:pPr>
      <w:rPr>
        <w:rFonts w:ascii="Symbol" w:hAnsi="Symbol" w:hint="default"/>
      </w:rPr>
    </w:lvl>
    <w:lvl w:ilvl="4" w:tplc="041F0003" w:tentative="1">
      <w:start w:val="1"/>
      <w:numFmt w:val="bullet"/>
      <w:lvlText w:val="o"/>
      <w:lvlJc w:val="left"/>
      <w:pPr>
        <w:ind w:left="4036" w:hanging="360"/>
      </w:pPr>
      <w:rPr>
        <w:rFonts w:ascii="Courier New" w:hAnsi="Courier New" w:cs="Courier New" w:hint="default"/>
      </w:rPr>
    </w:lvl>
    <w:lvl w:ilvl="5" w:tplc="041F0005" w:tentative="1">
      <w:start w:val="1"/>
      <w:numFmt w:val="bullet"/>
      <w:lvlText w:val=""/>
      <w:lvlJc w:val="left"/>
      <w:pPr>
        <w:ind w:left="4756" w:hanging="360"/>
      </w:pPr>
      <w:rPr>
        <w:rFonts w:ascii="Wingdings" w:hAnsi="Wingdings" w:hint="default"/>
      </w:rPr>
    </w:lvl>
    <w:lvl w:ilvl="6" w:tplc="041F0001" w:tentative="1">
      <w:start w:val="1"/>
      <w:numFmt w:val="bullet"/>
      <w:lvlText w:val=""/>
      <w:lvlJc w:val="left"/>
      <w:pPr>
        <w:ind w:left="5476" w:hanging="360"/>
      </w:pPr>
      <w:rPr>
        <w:rFonts w:ascii="Symbol" w:hAnsi="Symbol" w:hint="default"/>
      </w:rPr>
    </w:lvl>
    <w:lvl w:ilvl="7" w:tplc="041F0003" w:tentative="1">
      <w:start w:val="1"/>
      <w:numFmt w:val="bullet"/>
      <w:lvlText w:val="o"/>
      <w:lvlJc w:val="left"/>
      <w:pPr>
        <w:ind w:left="6196" w:hanging="360"/>
      </w:pPr>
      <w:rPr>
        <w:rFonts w:ascii="Courier New" w:hAnsi="Courier New" w:cs="Courier New" w:hint="default"/>
      </w:rPr>
    </w:lvl>
    <w:lvl w:ilvl="8" w:tplc="041F0005" w:tentative="1">
      <w:start w:val="1"/>
      <w:numFmt w:val="bullet"/>
      <w:lvlText w:val=""/>
      <w:lvlJc w:val="left"/>
      <w:pPr>
        <w:ind w:left="6916" w:hanging="360"/>
      </w:pPr>
      <w:rPr>
        <w:rFonts w:ascii="Wingdings" w:hAnsi="Wingdings" w:hint="default"/>
      </w:rPr>
    </w:lvl>
  </w:abstractNum>
  <w:abstractNum w:abstractNumId="11" w15:restartNumberingAfterBreak="0">
    <w:nsid w:val="3ED401D2"/>
    <w:multiLevelType w:val="hybridMultilevel"/>
    <w:tmpl w:val="2CEA8E18"/>
    <w:lvl w:ilvl="0" w:tplc="9474C0FC">
      <w:start w:val="1"/>
      <w:numFmt w:val="bullet"/>
      <w:lvlText w:val=""/>
      <w:lvlJc w:val="left"/>
      <w:pPr>
        <w:ind w:left="1280" w:hanging="360"/>
      </w:pPr>
      <w:rPr>
        <w:rFonts w:ascii="Symbol" w:hAnsi="Symbol" w:hint="default"/>
        <w:color w:val="auto"/>
      </w:rPr>
    </w:lvl>
    <w:lvl w:ilvl="1" w:tplc="041F0003" w:tentative="1">
      <w:start w:val="1"/>
      <w:numFmt w:val="bullet"/>
      <w:lvlText w:val="o"/>
      <w:lvlJc w:val="left"/>
      <w:pPr>
        <w:ind w:left="2000" w:hanging="360"/>
      </w:pPr>
      <w:rPr>
        <w:rFonts w:ascii="Courier New" w:hAnsi="Courier New" w:cs="Courier New" w:hint="default"/>
      </w:rPr>
    </w:lvl>
    <w:lvl w:ilvl="2" w:tplc="041F0005" w:tentative="1">
      <w:start w:val="1"/>
      <w:numFmt w:val="bullet"/>
      <w:lvlText w:val=""/>
      <w:lvlJc w:val="left"/>
      <w:pPr>
        <w:ind w:left="2720" w:hanging="360"/>
      </w:pPr>
      <w:rPr>
        <w:rFonts w:ascii="Wingdings" w:hAnsi="Wingdings" w:hint="default"/>
      </w:rPr>
    </w:lvl>
    <w:lvl w:ilvl="3" w:tplc="041F0001" w:tentative="1">
      <w:start w:val="1"/>
      <w:numFmt w:val="bullet"/>
      <w:lvlText w:val=""/>
      <w:lvlJc w:val="left"/>
      <w:pPr>
        <w:ind w:left="3440" w:hanging="360"/>
      </w:pPr>
      <w:rPr>
        <w:rFonts w:ascii="Symbol" w:hAnsi="Symbol" w:hint="default"/>
      </w:rPr>
    </w:lvl>
    <w:lvl w:ilvl="4" w:tplc="041F0003" w:tentative="1">
      <w:start w:val="1"/>
      <w:numFmt w:val="bullet"/>
      <w:lvlText w:val="o"/>
      <w:lvlJc w:val="left"/>
      <w:pPr>
        <w:ind w:left="4160" w:hanging="360"/>
      </w:pPr>
      <w:rPr>
        <w:rFonts w:ascii="Courier New" w:hAnsi="Courier New" w:cs="Courier New" w:hint="default"/>
      </w:rPr>
    </w:lvl>
    <w:lvl w:ilvl="5" w:tplc="041F0005" w:tentative="1">
      <w:start w:val="1"/>
      <w:numFmt w:val="bullet"/>
      <w:lvlText w:val=""/>
      <w:lvlJc w:val="left"/>
      <w:pPr>
        <w:ind w:left="4880" w:hanging="360"/>
      </w:pPr>
      <w:rPr>
        <w:rFonts w:ascii="Wingdings" w:hAnsi="Wingdings" w:hint="default"/>
      </w:rPr>
    </w:lvl>
    <w:lvl w:ilvl="6" w:tplc="041F0001" w:tentative="1">
      <w:start w:val="1"/>
      <w:numFmt w:val="bullet"/>
      <w:lvlText w:val=""/>
      <w:lvlJc w:val="left"/>
      <w:pPr>
        <w:ind w:left="5600" w:hanging="360"/>
      </w:pPr>
      <w:rPr>
        <w:rFonts w:ascii="Symbol" w:hAnsi="Symbol" w:hint="default"/>
      </w:rPr>
    </w:lvl>
    <w:lvl w:ilvl="7" w:tplc="041F0003" w:tentative="1">
      <w:start w:val="1"/>
      <w:numFmt w:val="bullet"/>
      <w:lvlText w:val="o"/>
      <w:lvlJc w:val="left"/>
      <w:pPr>
        <w:ind w:left="6320" w:hanging="360"/>
      </w:pPr>
      <w:rPr>
        <w:rFonts w:ascii="Courier New" w:hAnsi="Courier New" w:cs="Courier New" w:hint="default"/>
      </w:rPr>
    </w:lvl>
    <w:lvl w:ilvl="8" w:tplc="041F0005" w:tentative="1">
      <w:start w:val="1"/>
      <w:numFmt w:val="bullet"/>
      <w:lvlText w:val=""/>
      <w:lvlJc w:val="left"/>
      <w:pPr>
        <w:ind w:left="7040" w:hanging="360"/>
      </w:pPr>
      <w:rPr>
        <w:rFonts w:ascii="Wingdings" w:hAnsi="Wingdings" w:hint="default"/>
      </w:rPr>
    </w:lvl>
  </w:abstractNum>
  <w:abstractNum w:abstractNumId="12" w15:restartNumberingAfterBreak="0">
    <w:nsid w:val="42A86BA0"/>
    <w:multiLevelType w:val="hybridMultilevel"/>
    <w:tmpl w:val="AFD2B63C"/>
    <w:lvl w:ilvl="0" w:tplc="0FF0B9A6">
      <w:start w:val="1"/>
      <w:numFmt w:val="decimal"/>
      <w:lvlText w:val="%1."/>
      <w:lvlJc w:val="left"/>
      <w:pPr>
        <w:ind w:left="965" w:hanging="360"/>
      </w:pPr>
      <w:rPr>
        <w:rFonts w:eastAsia="Calibri"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3" w15:restartNumberingAfterBreak="0">
    <w:nsid w:val="49AF0021"/>
    <w:multiLevelType w:val="hybridMultilevel"/>
    <w:tmpl w:val="F5F2D68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227016"/>
    <w:multiLevelType w:val="hybridMultilevel"/>
    <w:tmpl w:val="F9F6DCF0"/>
    <w:lvl w:ilvl="0" w:tplc="041F000F">
      <w:start w:val="1"/>
      <w:numFmt w:val="decimal"/>
      <w:lvlText w:val="%1."/>
      <w:lvlJc w:val="left"/>
      <w:pPr>
        <w:ind w:left="965"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6691D30"/>
    <w:multiLevelType w:val="hybridMultilevel"/>
    <w:tmpl w:val="E8ACD3E6"/>
    <w:lvl w:ilvl="0" w:tplc="0EE6D500">
      <w:start w:val="1"/>
      <w:numFmt w:val="bullet"/>
      <w:lvlText w:val=""/>
      <w:lvlJc w:val="left"/>
      <w:pPr>
        <w:ind w:left="720" w:hanging="360"/>
      </w:pPr>
      <w:rPr>
        <w:rFonts w:ascii="Symbol" w:hAnsi="Symbol"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6E0404"/>
    <w:multiLevelType w:val="hybridMultilevel"/>
    <w:tmpl w:val="DEDA0160"/>
    <w:lvl w:ilvl="0" w:tplc="2200D0F0">
      <w:start w:val="1"/>
      <w:numFmt w:val="bullet"/>
      <w:lvlText w:val=""/>
      <w:lvlJc w:val="left"/>
      <w:pPr>
        <w:ind w:left="1647" w:hanging="360"/>
      </w:pPr>
      <w:rPr>
        <w:rFonts w:ascii="Symbol" w:hAnsi="Symbol" w:hint="default"/>
        <w:color w:val="auto"/>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19" w15:restartNumberingAfterBreak="0">
    <w:nsid w:val="76380255"/>
    <w:multiLevelType w:val="hybridMultilevel"/>
    <w:tmpl w:val="58DEC8B0"/>
    <w:lvl w:ilvl="0" w:tplc="A89CE332">
      <w:start w:val="1"/>
      <w:numFmt w:val="decimal"/>
      <w:lvlText w:val="%1."/>
      <w:lvlJc w:val="left"/>
      <w:pPr>
        <w:ind w:left="1080" w:hanging="360"/>
      </w:pPr>
      <w:rPr>
        <w:rFonts w:ascii="Arial" w:hAnsi="Arial" w:cs="Arial" w:hint="default"/>
        <w:b/>
        <w:color w:val="auto"/>
        <w:sz w:val="20"/>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D3F1E77"/>
    <w:multiLevelType w:val="hybridMultilevel"/>
    <w:tmpl w:val="52BAFD54"/>
    <w:lvl w:ilvl="0" w:tplc="0EE6D500">
      <w:start w:val="1"/>
      <w:numFmt w:val="bullet"/>
      <w:lvlText w:val=""/>
      <w:lvlJc w:val="left"/>
      <w:pPr>
        <w:ind w:left="1276" w:hanging="360"/>
      </w:pPr>
      <w:rPr>
        <w:rFonts w:ascii="Symbol" w:hAnsi="Symbol" w:hint="default"/>
        <w:color w:val="auto"/>
      </w:rPr>
    </w:lvl>
    <w:lvl w:ilvl="1" w:tplc="041F0003" w:tentative="1">
      <w:start w:val="1"/>
      <w:numFmt w:val="bullet"/>
      <w:lvlText w:val="o"/>
      <w:lvlJc w:val="left"/>
      <w:pPr>
        <w:ind w:left="1996" w:hanging="360"/>
      </w:pPr>
      <w:rPr>
        <w:rFonts w:ascii="Courier New" w:hAnsi="Courier New" w:cs="Courier New" w:hint="default"/>
      </w:rPr>
    </w:lvl>
    <w:lvl w:ilvl="2" w:tplc="041F0005" w:tentative="1">
      <w:start w:val="1"/>
      <w:numFmt w:val="bullet"/>
      <w:lvlText w:val=""/>
      <w:lvlJc w:val="left"/>
      <w:pPr>
        <w:ind w:left="2716" w:hanging="360"/>
      </w:pPr>
      <w:rPr>
        <w:rFonts w:ascii="Wingdings" w:hAnsi="Wingdings" w:hint="default"/>
      </w:rPr>
    </w:lvl>
    <w:lvl w:ilvl="3" w:tplc="041F0001" w:tentative="1">
      <w:start w:val="1"/>
      <w:numFmt w:val="bullet"/>
      <w:lvlText w:val=""/>
      <w:lvlJc w:val="left"/>
      <w:pPr>
        <w:ind w:left="3436" w:hanging="360"/>
      </w:pPr>
      <w:rPr>
        <w:rFonts w:ascii="Symbol" w:hAnsi="Symbol" w:hint="default"/>
      </w:rPr>
    </w:lvl>
    <w:lvl w:ilvl="4" w:tplc="041F0003" w:tentative="1">
      <w:start w:val="1"/>
      <w:numFmt w:val="bullet"/>
      <w:lvlText w:val="o"/>
      <w:lvlJc w:val="left"/>
      <w:pPr>
        <w:ind w:left="4156" w:hanging="360"/>
      </w:pPr>
      <w:rPr>
        <w:rFonts w:ascii="Courier New" w:hAnsi="Courier New" w:cs="Courier New" w:hint="default"/>
      </w:rPr>
    </w:lvl>
    <w:lvl w:ilvl="5" w:tplc="041F0005" w:tentative="1">
      <w:start w:val="1"/>
      <w:numFmt w:val="bullet"/>
      <w:lvlText w:val=""/>
      <w:lvlJc w:val="left"/>
      <w:pPr>
        <w:ind w:left="4876" w:hanging="360"/>
      </w:pPr>
      <w:rPr>
        <w:rFonts w:ascii="Wingdings" w:hAnsi="Wingdings" w:hint="default"/>
      </w:rPr>
    </w:lvl>
    <w:lvl w:ilvl="6" w:tplc="041F0001" w:tentative="1">
      <w:start w:val="1"/>
      <w:numFmt w:val="bullet"/>
      <w:lvlText w:val=""/>
      <w:lvlJc w:val="left"/>
      <w:pPr>
        <w:ind w:left="5596" w:hanging="360"/>
      </w:pPr>
      <w:rPr>
        <w:rFonts w:ascii="Symbol" w:hAnsi="Symbol" w:hint="default"/>
      </w:rPr>
    </w:lvl>
    <w:lvl w:ilvl="7" w:tplc="041F0003" w:tentative="1">
      <w:start w:val="1"/>
      <w:numFmt w:val="bullet"/>
      <w:lvlText w:val="o"/>
      <w:lvlJc w:val="left"/>
      <w:pPr>
        <w:ind w:left="6316" w:hanging="360"/>
      </w:pPr>
      <w:rPr>
        <w:rFonts w:ascii="Courier New" w:hAnsi="Courier New" w:cs="Courier New" w:hint="default"/>
      </w:rPr>
    </w:lvl>
    <w:lvl w:ilvl="8" w:tplc="041F0005" w:tentative="1">
      <w:start w:val="1"/>
      <w:numFmt w:val="bullet"/>
      <w:lvlText w:val=""/>
      <w:lvlJc w:val="left"/>
      <w:pPr>
        <w:ind w:left="7036" w:hanging="360"/>
      </w:pPr>
      <w:rPr>
        <w:rFonts w:ascii="Wingdings" w:hAnsi="Wingdings" w:hint="default"/>
      </w:rPr>
    </w:lvl>
  </w:abstractNum>
  <w:abstractNum w:abstractNumId="21" w15:restartNumberingAfterBreak="0">
    <w:nsid w:val="7E61163C"/>
    <w:multiLevelType w:val="hybridMultilevel"/>
    <w:tmpl w:val="48149042"/>
    <w:lvl w:ilvl="0" w:tplc="041F000F">
      <w:start w:val="1"/>
      <w:numFmt w:val="decimal"/>
      <w:lvlText w:val="%1."/>
      <w:lvlJc w:val="left"/>
      <w:pPr>
        <w:ind w:left="965" w:hanging="360"/>
      </w:pPr>
      <w:rPr>
        <w:b/>
        <w:color w:val="auto"/>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num w:numId="1">
    <w:abstractNumId w:val="15"/>
  </w:num>
  <w:num w:numId="2">
    <w:abstractNumId w:val="0"/>
  </w:num>
  <w:num w:numId="3">
    <w:abstractNumId w:val="17"/>
  </w:num>
  <w:num w:numId="4">
    <w:abstractNumId w:val="21"/>
  </w:num>
  <w:num w:numId="5">
    <w:abstractNumId w:val="6"/>
  </w:num>
  <w:num w:numId="6">
    <w:abstractNumId w:val="18"/>
  </w:num>
  <w:num w:numId="7">
    <w:abstractNumId w:val="3"/>
  </w:num>
  <w:num w:numId="8">
    <w:abstractNumId w:val="11"/>
  </w:num>
  <w:num w:numId="9">
    <w:abstractNumId w:val="9"/>
  </w:num>
  <w:num w:numId="10">
    <w:abstractNumId w:val="16"/>
  </w:num>
  <w:num w:numId="11">
    <w:abstractNumId w:val="1"/>
  </w:num>
  <w:num w:numId="12">
    <w:abstractNumId w:val="19"/>
  </w:num>
  <w:num w:numId="13">
    <w:abstractNumId w:val="20"/>
  </w:num>
  <w:num w:numId="14">
    <w:abstractNumId w:val="13"/>
  </w:num>
  <w:num w:numId="15">
    <w:abstractNumId w:val="4"/>
  </w:num>
  <w:num w:numId="16">
    <w:abstractNumId w:val="5"/>
  </w:num>
  <w:num w:numId="17">
    <w:abstractNumId w:val="7"/>
  </w:num>
  <w:num w:numId="18">
    <w:abstractNumId w:val="2"/>
  </w:num>
  <w:num w:numId="19">
    <w:abstractNumId w:val="10"/>
  </w:num>
  <w:num w:numId="20">
    <w:abstractNumId w:val="8"/>
  </w:num>
  <w:num w:numId="21">
    <w:abstractNumId w:val="12"/>
  </w:num>
  <w:num w:numId="22">
    <w:abstractNumId w:val="14"/>
    <w:lvlOverride w:ilvl="0">
      <w:startOverride w:val="1"/>
    </w:lvlOverride>
  </w:num>
  <w:num w:numId="23">
    <w:abstractNumId w:val="14"/>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1E"/>
    <w:rsid w:val="0000570C"/>
    <w:rsid w:val="00006EA4"/>
    <w:rsid w:val="00012041"/>
    <w:rsid w:val="00012C0F"/>
    <w:rsid w:val="000179EC"/>
    <w:rsid w:val="000260C4"/>
    <w:rsid w:val="00035A3C"/>
    <w:rsid w:val="00042423"/>
    <w:rsid w:val="000543C9"/>
    <w:rsid w:val="00063858"/>
    <w:rsid w:val="00071753"/>
    <w:rsid w:val="000729B1"/>
    <w:rsid w:val="00072CF4"/>
    <w:rsid w:val="00076EF8"/>
    <w:rsid w:val="00083747"/>
    <w:rsid w:val="00091261"/>
    <w:rsid w:val="000A1443"/>
    <w:rsid w:val="000A37D8"/>
    <w:rsid w:val="000A3B75"/>
    <w:rsid w:val="000A46DC"/>
    <w:rsid w:val="000B7E37"/>
    <w:rsid w:val="000C63CF"/>
    <w:rsid w:val="000D10D6"/>
    <w:rsid w:val="000D31EF"/>
    <w:rsid w:val="000E3E94"/>
    <w:rsid w:val="000E45F3"/>
    <w:rsid w:val="000F387E"/>
    <w:rsid w:val="00102F98"/>
    <w:rsid w:val="00104ED7"/>
    <w:rsid w:val="00105AF8"/>
    <w:rsid w:val="00112BEB"/>
    <w:rsid w:val="00122FE8"/>
    <w:rsid w:val="00126505"/>
    <w:rsid w:val="0013305D"/>
    <w:rsid w:val="00133CAA"/>
    <w:rsid w:val="001345AB"/>
    <w:rsid w:val="001345DE"/>
    <w:rsid w:val="00136EE4"/>
    <w:rsid w:val="001409F0"/>
    <w:rsid w:val="00144CBA"/>
    <w:rsid w:val="00145072"/>
    <w:rsid w:val="00146FEA"/>
    <w:rsid w:val="00147B45"/>
    <w:rsid w:val="00155FC8"/>
    <w:rsid w:val="00156833"/>
    <w:rsid w:val="001657E1"/>
    <w:rsid w:val="0017183B"/>
    <w:rsid w:val="00171AAE"/>
    <w:rsid w:val="0017584D"/>
    <w:rsid w:val="001814EF"/>
    <w:rsid w:val="00190362"/>
    <w:rsid w:val="00195447"/>
    <w:rsid w:val="001A05FA"/>
    <w:rsid w:val="001B0831"/>
    <w:rsid w:val="001B10C6"/>
    <w:rsid w:val="001B7341"/>
    <w:rsid w:val="001B75A1"/>
    <w:rsid w:val="001C5745"/>
    <w:rsid w:val="001C7CE6"/>
    <w:rsid w:val="001E5458"/>
    <w:rsid w:val="001F0193"/>
    <w:rsid w:val="001F1C58"/>
    <w:rsid w:val="001F4608"/>
    <w:rsid w:val="00206634"/>
    <w:rsid w:val="00211C0C"/>
    <w:rsid w:val="0021326A"/>
    <w:rsid w:val="002136C0"/>
    <w:rsid w:val="00217CBE"/>
    <w:rsid w:val="0023363B"/>
    <w:rsid w:val="00250842"/>
    <w:rsid w:val="00251A4A"/>
    <w:rsid w:val="00254979"/>
    <w:rsid w:val="00257596"/>
    <w:rsid w:val="002576C4"/>
    <w:rsid w:val="00260B92"/>
    <w:rsid w:val="00262875"/>
    <w:rsid w:val="0027619B"/>
    <w:rsid w:val="00280576"/>
    <w:rsid w:val="0028145F"/>
    <w:rsid w:val="00283CB8"/>
    <w:rsid w:val="00285EDB"/>
    <w:rsid w:val="0028689C"/>
    <w:rsid w:val="002A3BE5"/>
    <w:rsid w:val="002D55BC"/>
    <w:rsid w:val="002E16BC"/>
    <w:rsid w:val="002E2B25"/>
    <w:rsid w:val="002E5D04"/>
    <w:rsid w:val="002E683B"/>
    <w:rsid w:val="002F7405"/>
    <w:rsid w:val="0030138A"/>
    <w:rsid w:val="00306F8C"/>
    <w:rsid w:val="0031700B"/>
    <w:rsid w:val="00320362"/>
    <w:rsid w:val="003249AD"/>
    <w:rsid w:val="00331BA1"/>
    <w:rsid w:val="00331CC5"/>
    <w:rsid w:val="0033413F"/>
    <w:rsid w:val="00341D59"/>
    <w:rsid w:val="00342DBE"/>
    <w:rsid w:val="003444D2"/>
    <w:rsid w:val="00347109"/>
    <w:rsid w:val="00347283"/>
    <w:rsid w:val="00373DB2"/>
    <w:rsid w:val="00376BE8"/>
    <w:rsid w:val="00382A22"/>
    <w:rsid w:val="003840AF"/>
    <w:rsid w:val="00386200"/>
    <w:rsid w:val="00396294"/>
    <w:rsid w:val="003A29D7"/>
    <w:rsid w:val="003A33F4"/>
    <w:rsid w:val="003B3F49"/>
    <w:rsid w:val="003B7A91"/>
    <w:rsid w:val="003B7D50"/>
    <w:rsid w:val="003C443F"/>
    <w:rsid w:val="003C7B17"/>
    <w:rsid w:val="003D245D"/>
    <w:rsid w:val="003D4F29"/>
    <w:rsid w:val="003E0A60"/>
    <w:rsid w:val="003E24D1"/>
    <w:rsid w:val="003E2DB3"/>
    <w:rsid w:val="003E39BE"/>
    <w:rsid w:val="003F0CCD"/>
    <w:rsid w:val="003F2079"/>
    <w:rsid w:val="003F7981"/>
    <w:rsid w:val="00403396"/>
    <w:rsid w:val="00420438"/>
    <w:rsid w:val="004240D4"/>
    <w:rsid w:val="00430BAD"/>
    <w:rsid w:val="004336F2"/>
    <w:rsid w:val="004340D8"/>
    <w:rsid w:val="00434D07"/>
    <w:rsid w:val="00437178"/>
    <w:rsid w:val="00450C07"/>
    <w:rsid w:val="0045205C"/>
    <w:rsid w:val="00453290"/>
    <w:rsid w:val="00455600"/>
    <w:rsid w:val="004577C3"/>
    <w:rsid w:val="00472C12"/>
    <w:rsid w:val="00484EF7"/>
    <w:rsid w:val="0049706F"/>
    <w:rsid w:val="004A13EA"/>
    <w:rsid w:val="004A33BD"/>
    <w:rsid w:val="004A73B3"/>
    <w:rsid w:val="004A79E4"/>
    <w:rsid w:val="004C2150"/>
    <w:rsid w:val="004D461D"/>
    <w:rsid w:val="004D57A8"/>
    <w:rsid w:val="004D6598"/>
    <w:rsid w:val="004D7FA7"/>
    <w:rsid w:val="004E096F"/>
    <w:rsid w:val="004E0D2D"/>
    <w:rsid w:val="004E0D89"/>
    <w:rsid w:val="004E27AF"/>
    <w:rsid w:val="004E30DD"/>
    <w:rsid w:val="004E7B98"/>
    <w:rsid w:val="004F379C"/>
    <w:rsid w:val="004F7AD7"/>
    <w:rsid w:val="00506ABB"/>
    <w:rsid w:val="00523CBB"/>
    <w:rsid w:val="00525DBF"/>
    <w:rsid w:val="00527321"/>
    <w:rsid w:val="00535BCA"/>
    <w:rsid w:val="00541203"/>
    <w:rsid w:val="00551F15"/>
    <w:rsid w:val="00554ED6"/>
    <w:rsid w:val="005567DD"/>
    <w:rsid w:val="00556D37"/>
    <w:rsid w:val="00557331"/>
    <w:rsid w:val="0056084F"/>
    <w:rsid w:val="00562660"/>
    <w:rsid w:val="00563279"/>
    <w:rsid w:val="00567307"/>
    <w:rsid w:val="00576369"/>
    <w:rsid w:val="0058012F"/>
    <w:rsid w:val="00580743"/>
    <w:rsid w:val="00581333"/>
    <w:rsid w:val="00582BF6"/>
    <w:rsid w:val="00585607"/>
    <w:rsid w:val="005948BA"/>
    <w:rsid w:val="005A5049"/>
    <w:rsid w:val="005B4295"/>
    <w:rsid w:val="005B4593"/>
    <w:rsid w:val="005B4788"/>
    <w:rsid w:val="005B503F"/>
    <w:rsid w:val="005C47E8"/>
    <w:rsid w:val="005C7762"/>
    <w:rsid w:val="005D1664"/>
    <w:rsid w:val="005F103A"/>
    <w:rsid w:val="005F67D7"/>
    <w:rsid w:val="00600D1F"/>
    <w:rsid w:val="0060613E"/>
    <w:rsid w:val="0060654D"/>
    <w:rsid w:val="00607FAB"/>
    <w:rsid w:val="006102FF"/>
    <w:rsid w:val="00610671"/>
    <w:rsid w:val="00616DA9"/>
    <w:rsid w:val="00620FE7"/>
    <w:rsid w:val="00622BD6"/>
    <w:rsid w:val="0062448D"/>
    <w:rsid w:val="00640BAD"/>
    <w:rsid w:val="00640F78"/>
    <w:rsid w:val="00645377"/>
    <w:rsid w:val="00653FA2"/>
    <w:rsid w:val="00657F4D"/>
    <w:rsid w:val="00660B55"/>
    <w:rsid w:val="00664971"/>
    <w:rsid w:val="006758A1"/>
    <w:rsid w:val="00675EEE"/>
    <w:rsid w:val="006760DD"/>
    <w:rsid w:val="006769DA"/>
    <w:rsid w:val="006838A9"/>
    <w:rsid w:val="00683B06"/>
    <w:rsid w:val="0068521E"/>
    <w:rsid w:val="00685D2E"/>
    <w:rsid w:val="006957CA"/>
    <w:rsid w:val="006A2963"/>
    <w:rsid w:val="006A5FB4"/>
    <w:rsid w:val="006B335A"/>
    <w:rsid w:val="006B3488"/>
    <w:rsid w:val="006B3F97"/>
    <w:rsid w:val="006C0E81"/>
    <w:rsid w:val="006D50F1"/>
    <w:rsid w:val="006D6C63"/>
    <w:rsid w:val="006E29F6"/>
    <w:rsid w:val="006F3DF0"/>
    <w:rsid w:val="006F5642"/>
    <w:rsid w:val="006F6820"/>
    <w:rsid w:val="006F7225"/>
    <w:rsid w:val="007044F4"/>
    <w:rsid w:val="00704C67"/>
    <w:rsid w:val="0070631E"/>
    <w:rsid w:val="0071108C"/>
    <w:rsid w:val="00711739"/>
    <w:rsid w:val="0072018B"/>
    <w:rsid w:val="0072305A"/>
    <w:rsid w:val="007232C6"/>
    <w:rsid w:val="00734432"/>
    <w:rsid w:val="0074202B"/>
    <w:rsid w:val="00742170"/>
    <w:rsid w:val="00751449"/>
    <w:rsid w:val="0075232E"/>
    <w:rsid w:val="00756A8C"/>
    <w:rsid w:val="00770C64"/>
    <w:rsid w:val="00771B4E"/>
    <w:rsid w:val="0077553E"/>
    <w:rsid w:val="0078738D"/>
    <w:rsid w:val="00794E63"/>
    <w:rsid w:val="007A44DD"/>
    <w:rsid w:val="007B0C40"/>
    <w:rsid w:val="007B0DA2"/>
    <w:rsid w:val="007C2CD2"/>
    <w:rsid w:val="007C5D26"/>
    <w:rsid w:val="007D21B2"/>
    <w:rsid w:val="007D2F5A"/>
    <w:rsid w:val="007E0B85"/>
    <w:rsid w:val="007E2A82"/>
    <w:rsid w:val="007F181E"/>
    <w:rsid w:val="007F1C84"/>
    <w:rsid w:val="007F6AB2"/>
    <w:rsid w:val="008002B4"/>
    <w:rsid w:val="008006A5"/>
    <w:rsid w:val="008006CF"/>
    <w:rsid w:val="00800A0E"/>
    <w:rsid w:val="008065B2"/>
    <w:rsid w:val="00806A13"/>
    <w:rsid w:val="008119E3"/>
    <w:rsid w:val="008212E9"/>
    <w:rsid w:val="0083390D"/>
    <w:rsid w:val="00833C20"/>
    <w:rsid w:val="00836065"/>
    <w:rsid w:val="00846BC8"/>
    <w:rsid w:val="00860FED"/>
    <w:rsid w:val="00875190"/>
    <w:rsid w:val="0087657A"/>
    <w:rsid w:val="00882A52"/>
    <w:rsid w:val="008910F8"/>
    <w:rsid w:val="008B1751"/>
    <w:rsid w:val="008C2EA6"/>
    <w:rsid w:val="008C50B7"/>
    <w:rsid w:val="008E1913"/>
    <w:rsid w:val="008E1A55"/>
    <w:rsid w:val="008E2A3D"/>
    <w:rsid w:val="008E5B62"/>
    <w:rsid w:val="008F3E01"/>
    <w:rsid w:val="0090104E"/>
    <w:rsid w:val="00902D89"/>
    <w:rsid w:val="00907D98"/>
    <w:rsid w:val="009144F4"/>
    <w:rsid w:val="00922619"/>
    <w:rsid w:val="009245F6"/>
    <w:rsid w:val="00924E1E"/>
    <w:rsid w:val="00925E14"/>
    <w:rsid w:val="00927088"/>
    <w:rsid w:val="0092715A"/>
    <w:rsid w:val="009477B9"/>
    <w:rsid w:val="00951464"/>
    <w:rsid w:val="00952A95"/>
    <w:rsid w:val="0095462E"/>
    <w:rsid w:val="00956DCF"/>
    <w:rsid w:val="00964D24"/>
    <w:rsid w:val="009679EE"/>
    <w:rsid w:val="00970A69"/>
    <w:rsid w:val="0097168E"/>
    <w:rsid w:val="00976415"/>
    <w:rsid w:val="0099474A"/>
    <w:rsid w:val="00997F57"/>
    <w:rsid w:val="009A2DA4"/>
    <w:rsid w:val="009A3505"/>
    <w:rsid w:val="009A42F7"/>
    <w:rsid w:val="009B19B6"/>
    <w:rsid w:val="009B2B22"/>
    <w:rsid w:val="009B56F9"/>
    <w:rsid w:val="009C4133"/>
    <w:rsid w:val="009C4F9F"/>
    <w:rsid w:val="009E0B0D"/>
    <w:rsid w:val="009E2000"/>
    <w:rsid w:val="009E407E"/>
    <w:rsid w:val="009E6A79"/>
    <w:rsid w:val="009E757C"/>
    <w:rsid w:val="009F24AA"/>
    <w:rsid w:val="009F277C"/>
    <w:rsid w:val="009F2EA1"/>
    <w:rsid w:val="009F4913"/>
    <w:rsid w:val="00A006B9"/>
    <w:rsid w:val="00A01144"/>
    <w:rsid w:val="00A01922"/>
    <w:rsid w:val="00A06DFE"/>
    <w:rsid w:val="00A0799A"/>
    <w:rsid w:val="00A100FD"/>
    <w:rsid w:val="00A10D4D"/>
    <w:rsid w:val="00A17573"/>
    <w:rsid w:val="00A204E4"/>
    <w:rsid w:val="00A24282"/>
    <w:rsid w:val="00A35C3C"/>
    <w:rsid w:val="00A3688B"/>
    <w:rsid w:val="00A37597"/>
    <w:rsid w:val="00A45552"/>
    <w:rsid w:val="00A50CAB"/>
    <w:rsid w:val="00A51A28"/>
    <w:rsid w:val="00A54A06"/>
    <w:rsid w:val="00A62B2A"/>
    <w:rsid w:val="00A632C7"/>
    <w:rsid w:val="00A63F12"/>
    <w:rsid w:val="00A65DF3"/>
    <w:rsid w:val="00A71FE7"/>
    <w:rsid w:val="00A72C97"/>
    <w:rsid w:val="00A7393F"/>
    <w:rsid w:val="00A84F86"/>
    <w:rsid w:val="00A94A2A"/>
    <w:rsid w:val="00A96443"/>
    <w:rsid w:val="00A9745B"/>
    <w:rsid w:val="00AB1B8D"/>
    <w:rsid w:val="00AC0D21"/>
    <w:rsid w:val="00AE3982"/>
    <w:rsid w:val="00AE6D6D"/>
    <w:rsid w:val="00AF144E"/>
    <w:rsid w:val="00AF22AA"/>
    <w:rsid w:val="00AF71B9"/>
    <w:rsid w:val="00AF7CA9"/>
    <w:rsid w:val="00B00683"/>
    <w:rsid w:val="00B21918"/>
    <w:rsid w:val="00B2477B"/>
    <w:rsid w:val="00B45249"/>
    <w:rsid w:val="00B47EBA"/>
    <w:rsid w:val="00B54932"/>
    <w:rsid w:val="00B57A03"/>
    <w:rsid w:val="00B64B41"/>
    <w:rsid w:val="00B64CCA"/>
    <w:rsid w:val="00B73078"/>
    <w:rsid w:val="00B754AB"/>
    <w:rsid w:val="00B75E14"/>
    <w:rsid w:val="00B81259"/>
    <w:rsid w:val="00B816C2"/>
    <w:rsid w:val="00B94D25"/>
    <w:rsid w:val="00BA5CFC"/>
    <w:rsid w:val="00BA6A04"/>
    <w:rsid w:val="00BB40CC"/>
    <w:rsid w:val="00BB4C57"/>
    <w:rsid w:val="00BC0E1F"/>
    <w:rsid w:val="00BC1ED8"/>
    <w:rsid w:val="00BC589E"/>
    <w:rsid w:val="00BC68A0"/>
    <w:rsid w:val="00BD79A4"/>
    <w:rsid w:val="00BE4A7B"/>
    <w:rsid w:val="00BE61F8"/>
    <w:rsid w:val="00BF2E1F"/>
    <w:rsid w:val="00BF5326"/>
    <w:rsid w:val="00BF5803"/>
    <w:rsid w:val="00C030AC"/>
    <w:rsid w:val="00C0436B"/>
    <w:rsid w:val="00C140FF"/>
    <w:rsid w:val="00C14FA3"/>
    <w:rsid w:val="00C201BF"/>
    <w:rsid w:val="00C23385"/>
    <w:rsid w:val="00C2414C"/>
    <w:rsid w:val="00C24BF2"/>
    <w:rsid w:val="00C302B3"/>
    <w:rsid w:val="00C3566B"/>
    <w:rsid w:val="00C51130"/>
    <w:rsid w:val="00C52B58"/>
    <w:rsid w:val="00C62112"/>
    <w:rsid w:val="00C719B0"/>
    <w:rsid w:val="00C735D6"/>
    <w:rsid w:val="00C80AA4"/>
    <w:rsid w:val="00C81667"/>
    <w:rsid w:val="00C81EE5"/>
    <w:rsid w:val="00C83E87"/>
    <w:rsid w:val="00CA0639"/>
    <w:rsid w:val="00CA0E18"/>
    <w:rsid w:val="00CA1BFE"/>
    <w:rsid w:val="00CC091E"/>
    <w:rsid w:val="00CC1066"/>
    <w:rsid w:val="00CC281D"/>
    <w:rsid w:val="00CC61F7"/>
    <w:rsid w:val="00CC6819"/>
    <w:rsid w:val="00CF2269"/>
    <w:rsid w:val="00CF2D9E"/>
    <w:rsid w:val="00CF39E5"/>
    <w:rsid w:val="00D04BE4"/>
    <w:rsid w:val="00D05BC4"/>
    <w:rsid w:val="00D10BC7"/>
    <w:rsid w:val="00D129D8"/>
    <w:rsid w:val="00D152A0"/>
    <w:rsid w:val="00D156AC"/>
    <w:rsid w:val="00D16535"/>
    <w:rsid w:val="00D173B2"/>
    <w:rsid w:val="00D20DFC"/>
    <w:rsid w:val="00D26263"/>
    <w:rsid w:val="00D30968"/>
    <w:rsid w:val="00D33381"/>
    <w:rsid w:val="00D34129"/>
    <w:rsid w:val="00D36D6C"/>
    <w:rsid w:val="00D37A6C"/>
    <w:rsid w:val="00D50490"/>
    <w:rsid w:val="00D50CB8"/>
    <w:rsid w:val="00D519E8"/>
    <w:rsid w:val="00D551F1"/>
    <w:rsid w:val="00D65B0A"/>
    <w:rsid w:val="00D715FD"/>
    <w:rsid w:val="00D76703"/>
    <w:rsid w:val="00D7747A"/>
    <w:rsid w:val="00D8207F"/>
    <w:rsid w:val="00D85577"/>
    <w:rsid w:val="00D9035C"/>
    <w:rsid w:val="00D912B2"/>
    <w:rsid w:val="00D91675"/>
    <w:rsid w:val="00D9394F"/>
    <w:rsid w:val="00D93BC8"/>
    <w:rsid w:val="00DA1C94"/>
    <w:rsid w:val="00DA1FFD"/>
    <w:rsid w:val="00DA37C0"/>
    <w:rsid w:val="00DA4A2B"/>
    <w:rsid w:val="00DB062B"/>
    <w:rsid w:val="00DB203F"/>
    <w:rsid w:val="00DC0074"/>
    <w:rsid w:val="00DC7271"/>
    <w:rsid w:val="00DD1886"/>
    <w:rsid w:val="00DE1DF4"/>
    <w:rsid w:val="00DE4EF1"/>
    <w:rsid w:val="00DF0FBA"/>
    <w:rsid w:val="00E00B28"/>
    <w:rsid w:val="00E040D7"/>
    <w:rsid w:val="00E06FCA"/>
    <w:rsid w:val="00E0741B"/>
    <w:rsid w:val="00E14C99"/>
    <w:rsid w:val="00E154C5"/>
    <w:rsid w:val="00E15A4C"/>
    <w:rsid w:val="00E1758C"/>
    <w:rsid w:val="00E22C93"/>
    <w:rsid w:val="00E366C8"/>
    <w:rsid w:val="00E44CCA"/>
    <w:rsid w:val="00E50C23"/>
    <w:rsid w:val="00E65925"/>
    <w:rsid w:val="00E724A1"/>
    <w:rsid w:val="00E7795B"/>
    <w:rsid w:val="00E873E3"/>
    <w:rsid w:val="00E94AB3"/>
    <w:rsid w:val="00EA4189"/>
    <w:rsid w:val="00EA65CD"/>
    <w:rsid w:val="00EC6BAC"/>
    <w:rsid w:val="00ED5269"/>
    <w:rsid w:val="00ED5A59"/>
    <w:rsid w:val="00ED5B74"/>
    <w:rsid w:val="00ED6904"/>
    <w:rsid w:val="00EE0A1D"/>
    <w:rsid w:val="00EF3979"/>
    <w:rsid w:val="00EF41EC"/>
    <w:rsid w:val="00EF5439"/>
    <w:rsid w:val="00F10D07"/>
    <w:rsid w:val="00F12E34"/>
    <w:rsid w:val="00F367A2"/>
    <w:rsid w:val="00F4075F"/>
    <w:rsid w:val="00F45500"/>
    <w:rsid w:val="00F500A0"/>
    <w:rsid w:val="00F517B9"/>
    <w:rsid w:val="00F615FA"/>
    <w:rsid w:val="00F61A2C"/>
    <w:rsid w:val="00F80B73"/>
    <w:rsid w:val="00F93BE2"/>
    <w:rsid w:val="00F97609"/>
    <w:rsid w:val="00F97AF9"/>
    <w:rsid w:val="00FA3924"/>
    <w:rsid w:val="00FA6686"/>
    <w:rsid w:val="00FB39A1"/>
    <w:rsid w:val="00FC7834"/>
    <w:rsid w:val="00FD0576"/>
    <w:rsid w:val="00FD2975"/>
    <w:rsid w:val="00FD29E3"/>
    <w:rsid w:val="00FE24E1"/>
    <w:rsid w:val="00FE3500"/>
    <w:rsid w:val="00FE5484"/>
    <w:rsid w:val="00FF17EE"/>
    <w:rsid w:val="00FF4318"/>
    <w:rsid w:val="00FF45C0"/>
    <w:rsid w:val="00FF55CA"/>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BDED"/>
  <w15:docId w15:val="{FFA32B7D-301E-420B-9E96-DF4C5A2F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4E"/>
    <w:pPr>
      <w:spacing w:after="160" w:line="259" w:lineRule="auto"/>
    </w:pPr>
  </w:style>
  <w:style w:type="paragraph" w:styleId="Balk3">
    <w:name w:val="heading 3"/>
    <w:basedOn w:val="Normal"/>
    <w:next w:val="Normal"/>
    <w:link w:val="Balk3Char"/>
    <w:uiPriority w:val="9"/>
    <w:semiHidden/>
    <w:unhideWhenUsed/>
    <w:qFormat/>
    <w:rsid w:val="00C241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675EE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75EEE"/>
  </w:style>
  <w:style w:type="paragraph" w:customStyle="1" w:styleId="Default">
    <w:name w:val="Default"/>
    <w:rsid w:val="003840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zanmBalk">
    <w:name w:val="Kazanım Başlık"/>
    <w:basedOn w:val="Normal"/>
    <w:rsid w:val="001B10C6"/>
    <w:pPr>
      <w:widowControl w:val="0"/>
      <w:adjustRightInd w:val="0"/>
      <w:spacing w:after="120" w:line="240" w:lineRule="auto"/>
      <w:jc w:val="both"/>
      <w:textAlignment w:val="baseline"/>
    </w:pPr>
    <w:rPr>
      <w:rFonts w:ascii="Arial" w:eastAsia="Times New Roman" w:hAnsi="Arial" w:cs="Arial"/>
      <w:bCs/>
      <w:sz w:val="20"/>
      <w:szCs w:val="24"/>
    </w:rPr>
  </w:style>
  <w:style w:type="character" w:customStyle="1" w:styleId="Balk3Char">
    <w:name w:val="Başlık 3 Char"/>
    <w:basedOn w:val="VarsaylanParagrafYazTipi"/>
    <w:link w:val="Balk3"/>
    <w:uiPriority w:val="9"/>
    <w:semiHidden/>
    <w:rsid w:val="00C2414C"/>
    <w:rPr>
      <w:rFonts w:asciiTheme="majorHAnsi" w:eastAsiaTheme="majorEastAsia" w:hAnsiTheme="majorHAnsi" w:cstheme="majorBidi"/>
      <w:b/>
      <w:bCs/>
      <w:color w:val="4F81BD" w:themeColor="accent1"/>
    </w:rPr>
  </w:style>
  <w:style w:type="paragraph" w:customStyle="1" w:styleId="pTabloimi123">
    <w:name w:val="Çöp Tablo imi 1 2 3"/>
    <w:basedOn w:val="ListeParagraf"/>
    <w:qFormat/>
    <w:rsid w:val="00C2414C"/>
    <w:pPr>
      <w:widowControl w:val="0"/>
      <w:numPr>
        <w:numId w:val="22"/>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890C-9645-4836-BD89-65591131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4</Pages>
  <Words>1251</Words>
  <Characters>7132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GENCER</dc:creator>
  <cp:lastModifiedBy>Zeki</cp:lastModifiedBy>
  <cp:revision>399</cp:revision>
  <dcterms:created xsi:type="dcterms:W3CDTF">2019-12-09T09:06:00Z</dcterms:created>
  <dcterms:modified xsi:type="dcterms:W3CDTF">2021-04-19T20:49:00Z</dcterms:modified>
</cp:coreProperties>
</file>