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A4A" w:rsidRPr="007937C0" w:rsidRDefault="00251A4A" w:rsidP="00AF74F3">
      <w:pPr>
        <w:jc w:val="center"/>
        <w:rPr>
          <w:rFonts w:ascii="Arial" w:hAnsi="Arial" w:cs="Arial"/>
          <w:sz w:val="20"/>
          <w:szCs w:val="20"/>
        </w:rPr>
      </w:pPr>
      <w:r w:rsidRPr="007937C0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039"/>
        <w:gridCol w:w="1343"/>
        <w:gridCol w:w="1735"/>
        <w:gridCol w:w="1736"/>
      </w:tblGrid>
      <w:tr w:rsidR="00251A4A" w:rsidRPr="007937C0" w:rsidTr="00AF74F3">
        <w:trPr>
          <w:trHeight w:val="417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664F2B" w:rsidP="00664F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TUR OPERASYONU</w:t>
            </w:r>
            <w:r w:rsidR="007444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DERSİ</w:t>
            </w:r>
          </w:p>
        </w:tc>
      </w:tr>
      <w:tr w:rsidR="00251A4A" w:rsidRPr="007937C0" w:rsidTr="00AF74F3">
        <w:trPr>
          <w:trHeight w:val="409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B01B63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11-</w:t>
            </w:r>
            <w:r w:rsidR="0030053B">
              <w:rPr>
                <w:rFonts w:ascii="Arial" w:eastAsia="Times New Roman" w:hAnsi="Arial" w:cs="Arial"/>
                <w:bCs/>
                <w:sz w:val="20"/>
                <w:szCs w:val="20"/>
              </w:rPr>
              <w:t>12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Sınıf </w:t>
            </w:r>
          </w:p>
        </w:tc>
      </w:tr>
      <w:tr w:rsidR="00251A4A" w:rsidRPr="007937C0" w:rsidTr="00AF74F3">
        <w:trPr>
          <w:trHeight w:val="41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AF74F3" w:rsidP="00411CB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Haftalık </w:t>
            </w:r>
            <w:r w:rsidR="00486558"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Ders Saati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043022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6853" w:type="dxa"/>
            <w:gridSpan w:val="4"/>
            <w:vAlign w:val="center"/>
          </w:tcPr>
          <w:p w:rsidR="00043022" w:rsidRPr="007937C0" w:rsidRDefault="00043022" w:rsidP="005A4161">
            <w:pPr>
              <w:pStyle w:val="AralkYok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color w:val="000000"/>
                <w:sz w:val="20"/>
                <w:szCs w:val="20"/>
              </w:rPr>
              <w:t xml:space="preserve">Bu derste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öğrenciye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;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iş sağlığı ve güvenliği tedbirleri </w:t>
            </w:r>
            <w:r w:rsidR="00A1637C" w:rsidRPr="007937C0">
              <w:rPr>
                <w:rFonts w:ascii="Arial" w:hAnsi="Arial" w:cs="Arial"/>
                <w:sz w:val="20"/>
                <w:szCs w:val="20"/>
              </w:rPr>
              <w:t xml:space="preserve">doğrultusunda </w:t>
            </w:r>
            <w:r w:rsidR="005A416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tur </w:t>
            </w:r>
            <w:proofErr w:type="spellStart"/>
            <w:r w:rsidR="005A416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operasyonu</w:t>
            </w:r>
            <w:proofErr w:type="spellEnd"/>
            <w:r w:rsidR="008024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024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yönetim</w:t>
            </w:r>
            <w:r w:rsidR="005A416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300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00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ile</w:t>
            </w:r>
            <w:proofErr w:type="spellEnd"/>
            <w:r w:rsidR="00300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00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ilgili</w:t>
            </w:r>
            <w:proofErr w:type="spellEnd"/>
            <w:r w:rsidR="00A163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bilgi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becerileri</w:t>
            </w:r>
            <w:r w:rsidR="008024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ni</w:t>
            </w:r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kazandırılması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amaçlanmaktadır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FB7BE4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6853" w:type="dxa"/>
            <w:gridSpan w:val="4"/>
            <w:vAlign w:val="center"/>
          </w:tcPr>
          <w:p w:rsidR="0030053B" w:rsidRPr="0030053B" w:rsidRDefault="00F709A8" w:rsidP="0030053B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İş sağlığı ve güvenliği tedbirleri doğrultusunda iş organizasyonu yapar.</w:t>
            </w:r>
          </w:p>
          <w:p w:rsidR="00F709A8" w:rsidRDefault="00F709A8" w:rsidP="0030053B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709A8">
              <w:rPr>
                <w:rFonts w:ascii="Arial" w:hAnsi="Arial" w:cs="Arial"/>
                <w:sz w:val="20"/>
                <w:szCs w:val="20"/>
              </w:rPr>
              <w:t xml:space="preserve">İş sağlığı ve güvenliği tedbirleri doğrultusunda </w:t>
            </w:r>
            <w:r w:rsidR="00A8746D">
              <w:rPr>
                <w:rFonts w:ascii="Arial" w:hAnsi="Arial" w:cs="Arial"/>
                <w:sz w:val="20"/>
                <w:szCs w:val="20"/>
              </w:rPr>
              <w:t>kat denetimi işlemlerini</w:t>
            </w:r>
            <w:r>
              <w:rPr>
                <w:rFonts w:ascii="Arial" w:hAnsi="Arial" w:cs="Arial"/>
                <w:sz w:val="20"/>
                <w:szCs w:val="20"/>
              </w:rPr>
              <w:t xml:space="preserve"> yapar.</w:t>
            </w:r>
          </w:p>
          <w:p w:rsidR="00F709A8" w:rsidRPr="00F709A8" w:rsidRDefault="00F709A8" w:rsidP="0030053B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709A8">
              <w:rPr>
                <w:rFonts w:ascii="Arial" w:hAnsi="Arial" w:cs="Arial"/>
                <w:sz w:val="20"/>
                <w:szCs w:val="20"/>
              </w:rPr>
              <w:t xml:space="preserve">İş sağlığı ve güvenliği tedbirleri doğrultusunda </w:t>
            </w:r>
            <w:r w:rsidR="00A8746D">
              <w:rPr>
                <w:rFonts w:ascii="Arial" w:hAnsi="Arial" w:cs="Arial"/>
                <w:sz w:val="20"/>
                <w:szCs w:val="20"/>
              </w:rPr>
              <w:t xml:space="preserve">gün sonu </w:t>
            </w:r>
            <w:r>
              <w:rPr>
                <w:rFonts w:ascii="Arial" w:hAnsi="Arial" w:cs="Arial"/>
                <w:sz w:val="20"/>
                <w:szCs w:val="20"/>
              </w:rPr>
              <w:t>işlemlerini yapar.</w:t>
            </w:r>
          </w:p>
          <w:p w:rsidR="001316CA" w:rsidRPr="002B0B09" w:rsidRDefault="00F709A8" w:rsidP="002B0B09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316CA">
              <w:rPr>
                <w:rFonts w:ascii="Arial" w:hAnsi="Arial" w:cs="Arial"/>
                <w:sz w:val="20"/>
                <w:szCs w:val="20"/>
              </w:rPr>
              <w:t xml:space="preserve">İş sağlığı ve güvenliği tedbirleri doğrultusunda </w:t>
            </w:r>
            <w:r w:rsidR="001316CA" w:rsidRPr="001316CA">
              <w:rPr>
                <w:rFonts w:ascii="Arial" w:hAnsi="Arial" w:cs="Arial"/>
                <w:sz w:val="20"/>
                <w:szCs w:val="20"/>
              </w:rPr>
              <w:t>günlük</w:t>
            </w:r>
            <w:r w:rsidR="002B0B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16CA" w:rsidRPr="001316CA">
              <w:rPr>
                <w:rFonts w:ascii="Arial" w:hAnsi="Arial" w:cs="Arial"/>
                <w:sz w:val="20"/>
                <w:szCs w:val="20"/>
              </w:rPr>
              <w:t>/</w:t>
            </w:r>
            <w:r w:rsidR="002B0B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16CA" w:rsidRPr="001316CA">
              <w:rPr>
                <w:rFonts w:ascii="Arial" w:hAnsi="Arial" w:cs="Arial"/>
                <w:sz w:val="20"/>
                <w:szCs w:val="20"/>
              </w:rPr>
              <w:t>periyodik kontr</w:t>
            </w:r>
            <w:r w:rsidR="002B0B09">
              <w:rPr>
                <w:rFonts w:ascii="Arial" w:hAnsi="Arial" w:cs="Arial"/>
                <w:sz w:val="20"/>
                <w:szCs w:val="20"/>
              </w:rPr>
              <w:t>ol ve bakımların takibini yapar.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Ortam:</w:t>
            </w:r>
            <w:r w:rsidR="002C1D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000">
              <w:rPr>
                <w:rFonts w:ascii="Arial" w:hAnsi="Arial" w:cs="Arial"/>
                <w:sz w:val="20"/>
                <w:szCs w:val="20"/>
              </w:rPr>
              <w:t>Seyahat Acenteciliği</w:t>
            </w:r>
            <w:r w:rsidR="001316CA">
              <w:rPr>
                <w:rFonts w:ascii="Arial" w:hAnsi="Arial" w:cs="Arial"/>
                <w:sz w:val="20"/>
                <w:szCs w:val="20"/>
              </w:rPr>
              <w:t xml:space="preserve"> atölyesi</w:t>
            </w:r>
            <w:r w:rsidR="0030053B">
              <w:rPr>
                <w:rFonts w:ascii="Arial" w:hAnsi="Arial" w:cs="Arial"/>
                <w:sz w:val="20"/>
                <w:szCs w:val="20"/>
              </w:rPr>
              <w:t>,</w:t>
            </w:r>
            <w:r w:rsidR="00344000">
              <w:rPr>
                <w:rFonts w:ascii="Arial" w:hAnsi="Arial" w:cs="Arial"/>
                <w:sz w:val="20"/>
                <w:szCs w:val="20"/>
              </w:rPr>
              <w:t xml:space="preserve"> Derslik</w:t>
            </w:r>
          </w:p>
          <w:p w:rsidR="00251A4A" w:rsidRPr="007937C0" w:rsidRDefault="00251A4A" w:rsidP="0030053B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Donanım:</w:t>
            </w:r>
            <w:r w:rsidR="00FB7BE4" w:rsidRPr="007937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2152">
              <w:rPr>
                <w:rFonts w:ascii="Arial" w:hAnsi="Arial" w:cs="Arial"/>
                <w:sz w:val="20"/>
                <w:szCs w:val="20"/>
              </w:rPr>
              <w:t xml:space="preserve">Etkileşimli tahta </w:t>
            </w:r>
            <w:r w:rsidRPr="007937C0">
              <w:rPr>
                <w:rFonts w:ascii="Arial" w:hAnsi="Arial" w:cs="Arial"/>
                <w:sz w:val="20"/>
                <w:szCs w:val="20"/>
              </w:rPr>
              <w:t>/</w:t>
            </w:r>
            <w:r w:rsidR="00461A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937C0">
              <w:rPr>
                <w:rFonts w:ascii="Arial" w:hAnsi="Arial" w:cs="Arial"/>
                <w:sz w:val="20"/>
                <w:szCs w:val="20"/>
              </w:rPr>
              <w:t>projeksiyon</w:t>
            </w:r>
            <w:proofErr w:type="gramEnd"/>
            <w:r w:rsidRPr="007937C0">
              <w:rPr>
                <w:rFonts w:ascii="Arial" w:hAnsi="Arial" w:cs="Arial"/>
                <w:sz w:val="20"/>
                <w:szCs w:val="20"/>
              </w:rPr>
              <w:t xml:space="preserve">, bilgisayar, yazıcı/tarayıcı, </w:t>
            </w:r>
            <w:r w:rsidR="00601C9E">
              <w:rPr>
                <w:rFonts w:ascii="Arial" w:hAnsi="Arial" w:cs="Arial"/>
                <w:sz w:val="20"/>
                <w:szCs w:val="20"/>
              </w:rPr>
              <w:t>atölye donanımları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sağlanmalıdır.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sz w:val="20"/>
                <w:szCs w:val="20"/>
              </w:rPr>
              <w:t>Bu derste; öğrenci performansı belirlemeye yönelik çalışmalar değerlendirilirken gözlem formu, derecelendirme ölçeği ve dereceli puanlama anahtarı</w:t>
            </w:r>
            <w:r w:rsidR="0030053B">
              <w:rPr>
                <w:rFonts w:ascii="Arial" w:hAnsi="Arial" w:cs="Arial"/>
                <w:sz w:val="20"/>
                <w:szCs w:val="20"/>
              </w:rPr>
              <w:t>, çoktan seçmeli, açık uçlu soru, boşluk</w:t>
            </w:r>
            <w:r w:rsidR="002F1D2E">
              <w:rPr>
                <w:rFonts w:ascii="Arial" w:hAnsi="Arial" w:cs="Arial"/>
                <w:sz w:val="20"/>
                <w:szCs w:val="20"/>
              </w:rPr>
              <w:t xml:space="preserve"> doldurma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gibi ölçme araçlarından uygun olanlar seçilerek kullanılabilir. Bunun yanında öz değerlendirme ve akran değerlendirme formları kullanılarak öğrencilerin, öğretimin süreç boyutuna katılmaları sağlanabilir.</w:t>
            </w:r>
            <w:r w:rsidR="00217CBE"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93746" w:rsidRPr="007937C0" w:rsidTr="00AF74F3">
        <w:tc>
          <w:tcPr>
            <w:tcW w:w="2209" w:type="dxa"/>
            <w:vMerge w:val="restart"/>
            <w:shd w:val="clear" w:color="auto" w:fill="DBE5F1" w:themeFill="accent1" w:themeFillTint="33"/>
            <w:vAlign w:val="center"/>
          </w:tcPr>
          <w:p w:rsidR="00493746" w:rsidRPr="007937C0" w:rsidRDefault="00493746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2039" w:type="dxa"/>
            <w:vAlign w:val="center"/>
          </w:tcPr>
          <w:p w:rsidR="00493746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1343" w:type="dxa"/>
            <w:vAlign w:val="center"/>
          </w:tcPr>
          <w:p w:rsidR="00493746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1735" w:type="dxa"/>
            <w:vAlign w:val="center"/>
          </w:tcPr>
          <w:p w:rsidR="00493746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1736" w:type="dxa"/>
            <w:vAlign w:val="center"/>
          </w:tcPr>
          <w:p w:rsidR="00493746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486558" w:rsidRPr="007937C0" w:rsidTr="00486558">
        <w:trPr>
          <w:trHeight w:val="5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486558" w:rsidRPr="007937C0" w:rsidRDefault="00486558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486558" w:rsidRPr="00C3592B" w:rsidRDefault="00486558" w:rsidP="00486558">
            <w:pPr>
              <w:widowControl w:val="0"/>
              <w:autoSpaceDE w:val="0"/>
              <w:autoSpaceDN w:val="0"/>
              <w:adjustRightInd w:val="0"/>
              <w:ind w:left="65" w:right="-20" w:hanging="30"/>
              <w:rPr>
                <w:rFonts w:ascii="Arial" w:hAnsi="Arial" w:cs="Arial"/>
                <w:b/>
                <w:sz w:val="20"/>
                <w:szCs w:val="20"/>
              </w:rPr>
            </w:pPr>
            <w:r w:rsidRPr="00C3592B">
              <w:rPr>
                <w:rFonts w:ascii="Arial" w:hAnsi="Arial" w:cs="Arial"/>
                <w:b/>
                <w:bCs/>
                <w:sz w:val="20"/>
                <w:szCs w:val="20"/>
              </w:rPr>
              <w:t>Turizm ve Rehberlik</w:t>
            </w:r>
          </w:p>
        </w:tc>
        <w:tc>
          <w:tcPr>
            <w:tcW w:w="1343" w:type="dxa"/>
            <w:vAlign w:val="center"/>
          </w:tcPr>
          <w:p w:rsidR="00486558" w:rsidRPr="007937C0" w:rsidRDefault="00993283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:rsidR="00486558" w:rsidRPr="007937C0" w:rsidRDefault="000B4737" w:rsidP="001E2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E22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6" w:type="dxa"/>
            <w:vAlign w:val="center"/>
          </w:tcPr>
          <w:p w:rsidR="00486558" w:rsidRPr="007937C0" w:rsidRDefault="001E224C" w:rsidP="00F477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486558" w:rsidRPr="007937C0" w:rsidTr="00AF74F3">
        <w:trPr>
          <w:trHeight w:val="60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486558" w:rsidRPr="007937C0" w:rsidRDefault="00486558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486558" w:rsidRPr="00C3592B" w:rsidRDefault="00486558" w:rsidP="0035593E">
            <w:pPr>
              <w:widowControl w:val="0"/>
              <w:autoSpaceDE w:val="0"/>
              <w:autoSpaceDN w:val="0"/>
              <w:adjustRightInd w:val="0"/>
              <w:ind w:left="65" w:right="-20" w:hanging="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92B">
              <w:rPr>
                <w:rFonts w:ascii="Arial" w:hAnsi="Arial" w:cs="Arial"/>
                <w:b/>
                <w:bCs/>
                <w:sz w:val="20"/>
                <w:szCs w:val="20"/>
              </w:rPr>
              <w:t>Rehberlik Hizmetleri</w:t>
            </w:r>
          </w:p>
        </w:tc>
        <w:tc>
          <w:tcPr>
            <w:tcW w:w="1343" w:type="dxa"/>
            <w:vAlign w:val="center"/>
          </w:tcPr>
          <w:p w:rsidR="00486558" w:rsidRPr="007937C0" w:rsidRDefault="00993283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5" w:type="dxa"/>
            <w:vAlign w:val="center"/>
          </w:tcPr>
          <w:p w:rsidR="00486558" w:rsidRPr="007937C0" w:rsidRDefault="000B4737" w:rsidP="001E2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E22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6" w:type="dxa"/>
            <w:vAlign w:val="center"/>
          </w:tcPr>
          <w:p w:rsidR="00486558" w:rsidRPr="007937C0" w:rsidRDefault="001E224C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0B4737" w:rsidRPr="007937C0" w:rsidTr="00AF74F3">
        <w:trPr>
          <w:trHeight w:val="6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0B4737" w:rsidRPr="007937C0" w:rsidRDefault="000B4737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0B4737" w:rsidRPr="00E47A6D" w:rsidRDefault="000B4737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7A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Paket Tur Hazırlama</w:t>
            </w:r>
          </w:p>
        </w:tc>
        <w:tc>
          <w:tcPr>
            <w:tcW w:w="1343" w:type="dxa"/>
            <w:vAlign w:val="center"/>
          </w:tcPr>
          <w:p w:rsidR="000B4737" w:rsidRPr="00E47A6D" w:rsidRDefault="000B4737" w:rsidP="003559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A6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5" w:type="dxa"/>
            <w:vAlign w:val="center"/>
          </w:tcPr>
          <w:p w:rsidR="000B4737" w:rsidRPr="00E47A6D" w:rsidRDefault="000B4737" w:rsidP="000B4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36" w:type="dxa"/>
            <w:vAlign w:val="center"/>
          </w:tcPr>
          <w:p w:rsidR="000B4737" w:rsidRPr="00E47A6D" w:rsidRDefault="00777324" w:rsidP="003559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0B4737" w:rsidRPr="007937C0" w:rsidTr="00AF74F3">
        <w:trPr>
          <w:trHeight w:val="6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0B4737" w:rsidRPr="007937C0" w:rsidRDefault="000B4737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0B4737" w:rsidRPr="007937C0" w:rsidRDefault="000B4737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Tur Operasyonu İçin Hazırlık Yapma</w:t>
            </w:r>
          </w:p>
        </w:tc>
        <w:tc>
          <w:tcPr>
            <w:tcW w:w="1343" w:type="dxa"/>
            <w:vAlign w:val="center"/>
          </w:tcPr>
          <w:p w:rsidR="000B4737" w:rsidRPr="007937C0" w:rsidRDefault="000B4737" w:rsidP="003559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:rsidR="000B4737" w:rsidRPr="007937C0" w:rsidRDefault="000B4737" w:rsidP="001E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1E22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6" w:type="dxa"/>
            <w:vAlign w:val="center"/>
          </w:tcPr>
          <w:p w:rsidR="000B4737" w:rsidRPr="007937C0" w:rsidRDefault="001E224C" w:rsidP="003559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0B4737" w:rsidRPr="007937C0" w:rsidTr="00AF74F3">
        <w:trPr>
          <w:trHeight w:val="6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0B4737" w:rsidRPr="007937C0" w:rsidRDefault="000B4737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0B4737" w:rsidRPr="00B77192" w:rsidRDefault="000B4737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Tur Operasyonu Yapma</w:t>
            </w:r>
          </w:p>
        </w:tc>
        <w:tc>
          <w:tcPr>
            <w:tcW w:w="1343" w:type="dxa"/>
            <w:vAlign w:val="center"/>
          </w:tcPr>
          <w:p w:rsidR="000B4737" w:rsidRDefault="000B4737" w:rsidP="003559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35" w:type="dxa"/>
            <w:vAlign w:val="center"/>
          </w:tcPr>
          <w:p w:rsidR="000B4737" w:rsidRPr="00B77192" w:rsidRDefault="000B4737" w:rsidP="000B4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36" w:type="dxa"/>
            <w:vAlign w:val="center"/>
          </w:tcPr>
          <w:p w:rsidR="000B4737" w:rsidRDefault="00777324" w:rsidP="003559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0B4737" w:rsidRPr="007937C0" w:rsidTr="00AF74F3">
        <w:trPr>
          <w:trHeight w:val="6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0B4737" w:rsidRPr="007937C0" w:rsidRDefault="000B4737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0B4737" w:rsidRPr="009E081F" w:rsidRDefault="000B4737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Acente Operasyonlarını Gerçekleştirme</w:t>
            </w:r>
          </w:p>
        </w:tc>
        <w:tc>
          <w:tcPr>
            <w:tcW w:w="1343" w:type="dxa"/>
            <w:vAlign w:val="center"/>
          </w:tcPr>
          <w:p w:rsidR="000B4737" w:rsidRPr="007937C0" w:rsidRDefault="000B4737" w:rsidP="003559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5" w:type="dxa"/>
            <w:vAlign w:val="center"/>
          </w:tcPr>
          <w:p w:rsidR="000B4737" w:rsidRPr="009E081F" w:rsidRDefault="000B4737" w:rsidP="000B4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36" w:type="dxa"/>
            <w:vAlign w:val="center"/>
          </w:tcPr>
          <w:p w:rsidR="000B4737" w:rsidRPr="007937C0" w:rsidRDefault="00777324" w:rsidP="003559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486558" w:rsidRPr="007937C0" w:rsidTr="00AF74F3">
        <w:trPr>
          <w:trHeight w:val="686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486558" w:rsidRPr="007937C0" w:rsidRDefault="00486558" w:rsidP="00AF74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1343" w:type="dxa"/>
            <w:vAlign w:val="center"/>
          </w:tcPr>
          <w:p w:rsidR="00486558" w:rsidRPr="007937C0" w:rsidRDefault="000B4737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735" w:type="dxa"/>
            <w:vAlign w:val="center"/>
          </w:tcPr>
          <w:p w:rsidR="00486558" w:rsidRPr="007937C0" w:rsidRDefault="00993283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108</w:t>
            </w:r>
          </w:p>
        </w:tc>
        <w:tc>
          <w:tcPr>
            <w:tcW w:w="1736" w:type="dxa"/>
            <w:vAlign w:val="center"/>
          </w:tcPr>
          <w:p w:rsidR="00486558" w:rsidRPr="007937C0" w:rsidRDefault="00486558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51A4A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30211C" w:rsidRDefault="0030211C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E54F35" w:rsidRDefault="00E54F35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E54F35" w:rsidRDefault="00E54F35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E54F35" w:rsidRDefault="00E54F35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E54F35" w:rsidRDefault="00E54F35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2"/>
        <w:tblW w:w="106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050"/>
        <w:gridCol w:w="2835"/>
        <w:gridCol w:w="5735"/>
      </w:tblGrid>
      <w:tr w:rsidR="0030211C" w:rsidRPr="007937C0" w:rsidTr="003B47EE">
        <w:trPr>
          <w:trHeight w:val="546"/>
          <w:jc w:val="center"/>
        </w:trPr>
        <w:tc>
          <w:tcPr>
            <w:tcW w:w="2050" w:type="dxa"/>
            <w:shd w:val="clear" w:color="auto" w:fill="DBE5F1" w:themeFill="accent1" w:themeFillTint="33"/>
          </w:tcPr>
          <w:p w:rsidR="0030211C" w:rsidRPr="007937C0" w:rsidRDefault="0030211C" w:rsidP="003B47EE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30211C" w:rsidRPr="007937C0" w:rsidRDefault="0030211C" w:rsidP="003B47EE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5735" w:type="dxa"/>
            <w:shd w:val="clear" w:color="auto" w:fill="DBE5F1" w:themeFill="accent1" w:themeFillTint="33"/>
          </w:tcPr>
          <w:p w:rsidR="0030211C" w:rsidRPr="007937C0" w:rsidRDefault="0030211C" w:rsidP="003B47EE">
            <w:pPr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BİRİMİ KAZANIMLARI ve </w:t>
            </w:r>
            <w:proofErr w:type="gramStart"/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 AÇIKLAMALARI</w:t>
            </w:r>
            <w:proofErr w:type="gramEnd"/>
          </w:p>
        </w:tc>
      </w:tr>
      <w:tr w:rsidR="0057464E" w:rsidRPr="0057464E" w:rsidTr="00777324">
        <w:trPr>
          <w:trHeight w:val="1706"/>
          <w:jc w:val="center"/>
        </w:trPr>
        <w:tc>
          <w:tcPr>
            <w:tcW w:w="2050" w:type="dxa"/>
            <w:vAlign w:val="center"/>
          </w:tcPr>
          <w:p w:rsidR="0057464E" w:rsidRPr="00C3592B" w:rsidRDefault="0057464E" w:rsidP="0035593E">
            <w:pPr>
              <w:widowControl w:val="0"/>
              <w:autoSpaceDE w:val="0"/>
              <w:autoSpaceDN w:val="0"/>
              <w:adjustRightInd w:val="0"/>
              <w:ind w:left="65" w:right="-20" w:hanging="30"/>
              <w:rPr>
                <w:rFonts w:ascii="Arial" w:hAnsi="Arial" w:cs="Arial"/>
                <w:b/>
                <w:sz w:val="20"/>
                <w:szCs w:val="20"/>
              </w:rPr>
            </w:pPr>
            <w:r w:rsidRPr="00C3592B">
              <w:rPr>
                <w:rFonts w:ascii="Arial" w:hAnsi="Arial" w:cs="Arial"/>
                <w:b/>
                <w:bCs/>
                <w:sz w:val="20"/>
                <w:szCs w:val="20"/>
              </w:rPr>
              <w:t>Turizm ve Rehberlik</w:t>
            </w:r>
          </w:p>
        </w:tc>
        <w:tc>
          <w:tcPr>
            <w:tcW w:w="2835" w:type="dxa"/>
            <w:vAlign w:val="center"/>
          </w:tcPr>
          <w:p w:rsidR="0057464E" w:rsidRPr="0057464E" w:rsidRDefault="0057464E" w:rsidP="0057464E">
            <w:pPr>
              <w:pStyle w:val="ListeParagraf2"/>
              <w:numPr>
                <w:ilvl w:val="0"/>
                <w:numId w:val="21"/>
              </w:numPr>
              <w:ind w:left="365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464E">
              <w:rPr>
                <w:rFonts w:ascii="Arial" w:eastAsia="Times New Roman" w:hAnsi="Arial" w:cs="Arial"/>
                <w:b/>
                <w:sz w:val="20"/>
                <w:szCs w:val="20"/>
              </w:rPr>
              <w:t>Turizm Sektöründe Rehberliğin Yeri Ve Önemi</w:t>
            </w:r>
          </w:p>
          <w:p w:rsidR="0057464E" w:rsidRPr="0057464E" w:rsidRDefault="0057464E" w:rsidP="0057464E">
            <w:pPr>
              <w:pStyle w:val="ListeParagraf2"/>
              <w:numPr>
                <w:ilvl w:val="0"/>
                <w:numId w:val="21"/>
              </w:numPr>
              <w:ind w:left="365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464E">
              <w:rPr>
                <w:rFonts w:ascii="Arial" w:eastAsia="Times New Roman" w:hAnsi="Arial" w:cs="Arial"/>
                <w:b/>
                <w:sz w:val="20"/>
                <w:szCs w:val="20"/>
              </w:rPr>
              <w:t>Turlarda Görev Alan Elemanlar</w:t>
            </w:r>
          </w:p>
          <w:p w:rsidR="0057464E" w:rsidRPr="0057464E" w:rsidRDefault="0057464E" w:rsidP="0057464E">
            <w:pPr>
              <w:pStyle w:val="ListeParagraf2"/>
              <w:numPr>
                <w:ilvl w:val="0"/>
                <w:numId w:val="21"/>
              </w:numPr>
              <w:ind w:left="365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464E">
              <w:rPr>
                <w:rFonts w:ascii="Arial" w:eastAsia="Times New Roman" w:hAnsi="Arial" w:cs="Arial"/>
                <w:b/>
                <w:sz w:val="20"/>
                <w:szCs w:val="20"/>
              </w:rPr>
              <w:t>Profesyonel Turist Rehberliği</w:t>
            </w:r>
          </w:p>
        </w:tc>
        <w:tc>
          <w:tcPr>
            <w:tcW w:w="5735" w:type="dxa"/>
          </w:tcPr>
          <w:p w:rsidR="0057464E" w:rsidRDefault="00223DF7" w:rsidP="00223DF7">
            <w:pPr>
              <w:pStyle w:val="ListeParagraf"/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Uluslararası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literatüre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göre </w:t>
            </w:r>
            <w:r w:rsidR="00DA3567">
              <w:rPr>
                <w:rFonts w:ascii="Arial" w:hAnsi="Arial" w:cs="Arial"/>
                <w:b/>
                <w:sz w:val="20"/>
                <w:szCs w:val="20"/>
              </w:rPr>
              <w:t>rehberliğin yeri ve önemini açıklar.</w:t>
            </w:r>
          </w:p>
          <w:p w:rsidR="00DA3567" w:rsidRDefault="00DA3567" w:rsidP="00223DF7">
            <w:pPr>
              <w:pStyle w:val="ListeParagraf"/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Uluslararası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literatüre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göre turlarda yer alan elemanları açıklar.</w:t>
            </w:r>
          </w:p>
          <w:p w:rsidR="00DA3567" w:rsidRPr="00223DF7" w:rsidRDefault="00DA3567" w:rsidP="00EA4B95">
            <w:pPr>
              <w:pStyle w:val="ListeParagraf"/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Uluslararası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literatüre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göre Profesyonel Turist Rehberliğini </w:t>
            </w:r>
            <w:r w:rsidR="00EA4B95">
              <w:rPr>
                <w:rFonts w:ascii="Arial" w:hAnsi="Arial" w:cs="Arial"/>
                <w:b/>
                <w:sz w:val="20"/>
                <w:szCs w:val="20"/>
              </w:rPr>
              <w:t>açıklar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57464E" w:rsidRPr="0057464E" w:rsidTr="00777324">
        <w:trPr>
          <w:trHeight w:val="1520"/>
          <w:jc w:val="center"/>
        </w:trPr>
        <w:tc>
          <w:tcPr>
            <w:tcW w:w="2050" w:type="dxa"/>
            <w:vAlign w:val="center"/>
          </w:tcPr>
          <w:p w:rsidR="0057464E" w:rsidRPr="00C3592B" w:rsidRDefault="0057464E" w:rsidP="0035593E">
            <w:pPr>
              <w:widowControl w:val="0"/>
              <w:autoSpaceDE w:val="0"/>
              <w:autoSpaceDN w:val="0"/>
              <w:adjustRightInd w:val="0"/>
              <w:ind w:left="65" w:right="-20" w:hanging="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92B">
              <w:rPr>
                <w:rFonts w:ascii="Arial" w:hAnsi="Arial" w:cs="Arial"/>
                <w:b/>
                <w:bCs/>
                <w:sz w:val="20"/>
                <w:szCs w:val="20"/>
              </w:rPr>
              <w:t>Rehberlik Hizmetleri</w:t>
            </w:r>
          </w:p>
        </w:tc>
        <w:tc>
          <w:tcPr>
            <w:tcW w:w="2835" w:type="dxa"/>
            <w:vAlign w:val="center"/>
          </w:tcPr>
          <w:p w:rsidR="0057464E" w:rsidRPr="0057464E" w:rsidRDefault="0057464E" w:rsidP="0057464E">
            <w:pPr>
              <w:pStyle w:val="ListeParagraf2"/>
              <w:numPr>
                <w:ilvl w:val="0"/>
                <w:numId w:val="25"/>
              </w:numPr>
              <w:ind w:left="365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464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Turlarda Rehberlik Hizmeti </w:t>
            </w:r>
          </w:p>
          <w:p w:rsidR="0057464E" w:rsidRPr="0057464E" w:rsidRDefault="0057464E" w:rsidP="0057464E">
            <w:pPr>
              <w:pStyle w:val="ListeParagraf2"/>
              <w:numPr>
                <w:ilvl w:val="0"/>
                <w:numId w:val="25"/>
              </w:numPr>
              <w:ind w:left="365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464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Konaklama İşletmelerinde Rehberlik Hizmeti </w:t>
            </w:r>
          </w:p>
        </w:tc>
        <w:tc>
          <w:tcPr>
            <w:tcW w:w="5735" w:type="dxa"/>
          </w:tcPr>
          <w:p w:rsidR="0057464E" w:rsidRPr="00777324" w:rsidRDefault="00B01B63" w:rsidP="00777324">
            <w:pPr>
              <w:pStyle w:val="ListeParagraf"/>
              <w:widowControl w:val="0"/>
              <w:numPr>
                <w:ilvl w:val="0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</w:t>
            </w:r>
            <w:r w:rsidR="00C50DCD" w:rsidRPr="00777324">
              <w:rPr>
                <w:rFonts w:ascii="Arial" w:hAnsi="Arial" w:cs="Arial"/>
                <w:b/>
                <w:sz w:val="20"/>
                <w:szCs w:val="20"/>
              </w:rPr>
              <w:t xml:space="preserve">şletme </w:t>
            </w:r>
            <w:proofErr w:type="gramStart"/>
            <w:r w:rsidR="00C50DCD" w:rsidRPr="00777324"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 w:rsidR="00C50DCD" w:rsidRPr="007773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77324">
              <w:rPr>
                <w:rFonts w:ascii="Arial" w:hAnsi="Arial" w:cs="Arial"/>
                <w:b/>
                <w:sz w:val="20"/>
                <w:szCs w:val="20"/>
              </w:rPr>
              <w:t>göre turlarda</w:t>
            </w:r>
            <w:r w:rsidR="00777324" w:rsidRPr="00777324">
              <w:rPr>
                <w:rFonts w:ascii="Arial" w:hAnsi="Arial" w:cs="Arial"/>
                <w:b/>
                <w:sz w:val="20"/>
                <w:szCs w:val="20"/>
              </w:rPr>
              <w:t xml:space="preserve"> rehberlik işlemlerini açıklar.</w:t>
            </w:r>
          </w:p>
          <w:p w:rsidR="00777324" w:rsidRPr="0057464E" w:rsidRDefault="00B01B63" w:rsidP="00777324">
            <w:pPr>
              <w:pStyle w:val="ListeParagraf"/>
              <w:widowControl w:val="0"/>
              <w:numPr>
                <w:ilvl w:val="0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</w:t>
            </w:r>
            <w:r w:rsidR="00777324" w:rsidRPr="00777324">
              <w:rPr>
                <w:rFonts w:ascii="Arial" w:hAnsi="Arial" w:cs="Arial"/>
                <w:b/>
                <w:sz w:val="20"/>
                <w:szCs w:val="20"/>
              </w:rPr>
              <w:t xml:space="preserve">şletme </w:t>
            </w:r>
            <w:proofErr w:type="gramStart"/>
            <w:r w:rsidR="00777324" w:rsidRPr="00777324"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 w:rsidR="00777324" w:rsidRPr="007773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77324">
              <w:rPr>
                <w:rFonts w:ascii="Arial" w:hAnsi="Arial" w:cs="Arial"/>
                <w:b/>
                <w:sz w:val="20"/>
                <w:szCs w:val="20"/>
              </w:rPr>
              <w:t>göre konaklama</w:t>
            </w:r>
            <w:r w:rsidR="00777324" w:rsidRPr="00777324">
              <w:rPr>
                <w:rFonts w:ascii="Arial" w:hAnsi="Arial" w:cs="Arial"/>
                <w:b/>
                <w:sz w:val="20"/>
                <w:szCs w:val="20"/>
              </w:rPr>
              <w:t xml:space="preserve"> işletmelerinde rehberlik hizmetleri</w:t>
            </w:r>
            <w:bookmarkStart w:id="0" w:name="_GoBack"/>
            <w:bookmarkEnd w:id="0"/>
            <w:r w:rsidR="00777324" w:rsidRPr="00777324">
              <w:rPr>
                <w:rFonts w:ascii="Arial" w:hAnsi="Arial" w:cs="Arial"/>
                <w:b/>
                <w:sz w:val="20"/>
                <w:szCs w:val="20"/>
              </w:rPr>
              <w:t>ni açıklar.</w:t>
            </w:r>
          </w:p>
        </w:tc>
      </w:tr>
      <w:tr w:rsidR="00E6729F" w:rsidRPr="0057464E" w:rsidTr="00A83266">
        <w:trPr>
          <w:trHeight w:val="2755"/>
          <w:jc w:val="center"/>
        </w:trPr>
        <w:tc>
          <w:tcPr>
            <w:tcW w:w="2050" w:type="dxa"/>
            <w:vAlign w:val="center"/>
          </w:tcPr>
          <w:p w:rsidR="00E6729F" w:rsidRPr="007A1788" w:rsidRDefault="00E6729F" w:rsidP="0035593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Paket Tur Hazırlama</w:t>
            </w:r>
          </w:p>
        </w:tc>
        <w:tc>
          <w:tcPr>
            <w:tcW w:w="2835" w:type="dxa"/>
          </w:tcPr>
          <w:p w:rsidR="00E6729F" w:rsidRPr="002F77B4" w:rsidRDefault="00E6729F" w:rsidP="00E6729F">
            <w:pPr>
              <w:pStyle w:val="ListeParagraf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77B4">
              <w:rPr>
                <w:rFonts w:ascii="Arial" w:hAnsi="Arial" w:cs="Arial"/>
                <w:b/>
                <w:color w:val="000000"/>
                <w:sz w:val="20"/>
                <w:szCs w:val="20"/>
              </w:rPr>
              <w:t>Paket tur programı hazırlama</w:t>
            </w:r>
          </w:p>
          <w:p w:rsidR="00E6729F" w:rsidRPr="002F77B4" w:rsidRDefault="00E6729F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729F" w:rsidRPr="002F77B4" w:rsidRDefault="00E6729F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729F" w:rsidRPr="002F77B4" w:rsidRDefault="00E6729F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729F" w:rsidRPr="002F77B4" w:rsidRDefault="00E6729F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729F" w:rsidRPr="00504F14" w:rsidRDefault="00E6729F" w:rsidP="00E6729F">
            <w:pPr>
              <w:pStyle w:val="ListeParagraf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7B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Paket tur sözleşmesi </w:t>
            </w:r>
          </w:p>
          <w:p w:rsidR="00E6729F" w:rsidRPr="007A1788" w:rsidRDefault="00E6729F" w:rsidP="0035593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735" w:type="dxa"/>
          </w:tcPr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Paket tur programı hazırlar.</w:t>
            </w:r>
          </w:p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Paket tur çeşitleri sınıflandırılır.</w:t>
            </w:r>
          </w:p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Paket turda kullanılan kısaltmalar açıklatılır.</w:t>
            </w:r>
          </w:p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Paket tur üretim aşamaları açıklatılır.</w:t>
            </w:r>
          </w:p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Misafir taleplerine göre paket tur seçtirilir.</w:t>
            </w:r>
          </w:p>
          <w:p w:rsidR="00E6729F" w:rsidRPr="006C5839" w:rsidRDefault="00E6729F" w:rsidP="00E6729F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Örnek paket tur programı hazırlatılır.</w:t>
            </w:r>
          </w:p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Paket tur sözleşmesi yapar.</w:t>
            </w:r>
          </w:p>
          <w:p w:rsidR="00E6729F" w:rsidRPr="00D07BA5" w:rsidRDefault="00E6729F" w:rsidP="00E6729F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Paket tur sözleşmesi hazırlama ilkelerini açıklatılır.</w:t>
            </w:r>
          </w:p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Tur operatörü ile otel arasında yapılan sözleşmeyi açıklatılır.</w:t>
            </w:r>
          </w:p>
          <w:p w:rsidR="00E6729F" w:rsidRPr="00D76386" w:rsidRDefault="00E6729F" w:rsidP="00E6729F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Örnek tur operatörü-otel sözleşmesi hazırlatılır.</w:t>
            </w:r>
          </w:p>
        </w:tc>
      </w:tr>
      <w:tr w:rsidR="00E6729F" w:rsidRPr="0057464E" w:rsidTr="00777324">
        <w:trPr>
          <w:trHeight w:val="331"/>
          <w:jc w:val="center"/>
        </w:trPr>
        <w:tc>
          <w:tcPr>
            <w:tcW w:w="2050" w:type="dxa"/>
            <w:vAlign w:val="center"/>
          </w:tcPr>
          <w:p w:rsidR="00E6729F" w:rsidRPr="009E081F" w:rsidRDefault="00E6729F" w:rsidP="0035593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Tur Operasyonu İçin Hazırlık Yapma</w:t>
            </w:r>
          </w:p>
        </w:tc>
        <w:tc>
          <w:tcPr>
            <w:tcW w:w="2835" w:type="dxa"/>
          </w:tcPr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77B4">
              <w:rPr>
                <w:rFonts w:ascii="Arial" w:hAnsi="Arial" w:cs="Arial"/>
                <w:b/>
                <w:color w:val="000000"/>
                <w:sz w:val="20"/>
                <w:szCs w:val="20"/>
              </w:rPr>
              <w:t>Çalışma kıyafetini hazırlama</w:t>
            </w:r>
          </w:p>
          <w:p w:rsidR="00E6729F" w:rsidRDefault="00E6729F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729F" w:rsidRDefault="00E6729F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729F" w:rsidRDefault="00E6729F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729F" w:rsidRPr="002F77B4" w:rsidRDefault="00E6729F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77B4">
              <w:rPr>
                <w:rFonts w:ascii="Arial" w:hAnsi="Arial" w:cs="Arial"/>
                <w:b/>
                <w:color w:val="000000"/>
                <w:sz w:val="20"/>
                <w:szCs w:val="20"/>
              </w:rPr>
              <w:t>İş için gerekli araç-gereçleri hazırlama</w:t>
            </w:r>
          </w:p>
          <w:p w:rsidR="00E6729F" w:rsidRDefault="00E6729F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729F" w:rsidRPr="002F77B4" w:rsidRDefault="00E6729F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729F" w:rsidRPr="002F77B4" w:rsidRDefault="00E6729F" w:rsidP="00E6729F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77B4">
              <w:rPr>
                <w:rFonts w:ascii="Arial" w:hAnsi="Arial" w:cs="Arial"/>
                <w:b/>
                <w:color w:val="000000"/>
                <w:sz w:val="20"/>
                <w:szCs w:val="20"/>
              </w:rPr>
              <w:t>İş için gerekli kıymetli doküman, tahsil edilen para ve kişisel şifrelerin güvenliğini sağlama</w:t>
            </w:r>
          </w:p>
        </w:tc>
        <w:tc>
          <w:tcPr>
            <w:tcW w:w="5735" w:type="dxa"/>
          </w:tcPr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Çalışma kıyafetini hazırlar.</w:t>
            </w:r>
          </w:p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Acente personeli kıyafetlerinin özelliklerini açıklatılır.</w:t>
            </w:r>
          </w:p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Kıyafetlerde kullanılan aksesuarları açıklatılır.</w:t>
            </w:r>
          </w:p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İşin özelliğine göre çalışma kıyafetinin giyilmesi sağlanır.</w:t>
            </w:r>
          </w:p>
          <w:p w:rsidR="00E6729F" w:rsidRPr="0074336A" w:rsidRDefault="00E6729F" w:rsidP="0035593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İş için gerekli araç-gereci hazırlar.</w:t>
            </w:r>
          </w:p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6084">
              <w:rPr>
                <w:rFonts w:ascii="Arial" w:hAnsi="Arial" w:cs="Arial"/>
                <w:sz w:val="20"/>
                <w:szCs w:val="20"/>
              </w:rPr>
              <w:t>Acente operasyonu için gerekli araç ve gereçler hazırlattırılır.</w:t>
            </w:r>
          </w:p>
          <w:p w:rsidR="00E6729F" w:rsidRPr="00CE6084" w:rsidRDefault="00E6729F" w:rsidP="0035593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70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729F" w:rsidRPr="00AF55C1" w:rsidRDefault="00E6729F" w:rsidP="00E6729F">
            <w:pPr>
              <w:pStyle w:val="ListeParagraf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55C1">
              <w:rPr>
                <w:rFonts w:ascii="Arial" w:hAnsi="Arial" w:cs="Arial"/>
                <w:b/>
                <w:color w:val="000000"/>
                <w:sz w:val="20"/>
                <w:szCs w:val="20"/>
              </w:rPr>
              <w:t>İş için gerekli kıymetli doküman, tahsil edilen para ve kişise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 şifrelerin güvenliğini sağlar.</w:t>
            </w:r>
          </w:p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 operasyonu için gerekli kıymetli dokümanların güvenliği ile ilgili işlemleri sıralattırılır.</w:t>
            </w:r>
          </w:p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Tahsil edilen paranın güvenliği ile ilgili işlemleri sıralattırılır.</w:t>
            </w:r>
          </w:p>
          <w:p w:rsidR="00E6729F" w:rsidRPr="0074336A" w:rsidRDefault="00E6729F" w:rsidP="00777324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91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Kişisel şifrelerin güvenliği ile ilgili işlemleri sıralattırılır.</w:t>
            </w:r>
          </w:p>
        </w:tc>
      </w:tr>
      <w:tr w:rsidR="00E6729F" w:rsidRPr="0057464E" w:rsidTr="00777324">
        <w:trPr>
          <w:trHeight w:val="5029"/>
          <w:jc w:val="center"/>
        </w:trPr>
        <w:tc>
          <w:tcPr>
            <w:tcW w:w="2050" w:type="dxa"/>
            <w:vAlign w:val="center"/>
          </w:tcPr>
          <w:p w:rsidR="00E6729F" w:rsidRPr="009E081F" w:rsidRDefault="00E6729F" w:rsidP="0035593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Tur Operasyonu Yapma</w:t>
            </w:r>
            <w:r w:rsidRPr="00B771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E6729F" w:rsidRPr="002F77B4" w:rsidRDefault="00E6729F" w:rsidP="00E6729F">
            <w:pPr>
              <w:pStyle w:val="ListeParagraf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77B4">
              <w:rPr>
                <w:rFonts w:ascii="Arial" w:hAnsi="Arial" w:cs="Arial"/>
                <w:b/>
                <w:color w:val="000000"/>
                <w:sz w:val="20"/>
                <w:szCs w:val="20"/>
              </w:rPr>
              <w:t>Tur programı hazırlama</w:t>
            </w:r>
          </w:p>
          <w:p w:rsidR="00E6729F" w:rsidRDefault="00E6729F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729F" w:rsidRDefault="00E6729F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729F" w:rsidRDefault="00E6729F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729F" w:rsidRPr="002F77B4" w:rsidRDefault="00E6729F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729F" w:rsidRPr="002F77B4" w:rsidRDefault="00E6729F" w:rsidP="00E6729F">
            <w:pPr>
              <w:pStyle w:val="ListeParagraf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77B4">
              <w:rPr>
                <w:rFonts w:ascii="Arial" w:hAnsi="Arial" w:cs="Arial"/>
                <w:b/>
                <w:color w:val="000000"/>
                <w:sz w:val="20"/>
                <w:szCs w:val="20"/>
              </w:rPr>
              <w:t>Tur maliyetini hesaplama</w:t>
            </w:r>
          </w:p>
          <w:p w:rsidR="00E6729F" w:rsidRDefault="00E6729F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729F" w:rsidRDefault="00E6729F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729F" w:rsidRPr="002F77B4" w:rsidRDefault="00E6729F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729F" w:rsidRPr="002F77B4" w:rsidRDefault="00E6729F" w:rsidP="00E6729F">
            <w:pPr>
              <w:pStyle w:val="ListeParagraf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77B4">
              <w:rPr>
                <w:rFonts w:ascii="Arial" w:hAnsi="Arial" w:cs="Arial"/>
                <w:b/>
                <w:color w:val="000000"/>
                <w:sz w:val="20"/>
                <w:szCs w:val="20"/>
              </w:rPr>
              <w:t>Tur satışını yapma</w:t>
            </w:r>
          </w:p>
          <w:p w:rsidR="00E6729F" w:rsidRDefault="00E6729F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729F" w:rsidRDefault="00E6729F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729F" w:rsidRDefault="00E6729F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729F" w:rsidRDefault="00E6729F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729F" w:rsidRPr="002F77B4" w:rsidRDefault="00E6729F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729F" w:rsidRPr="002F77B4" w:rsidRDefault="00E6729F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 w:hanging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77B4">
              <w:rPr>
                <w:rFonts w:ascii="Arial" w:hAnsi="Arial" w:cs="Arial"/>
                <w:b/>
                <w:color w:val="000000"/>
                <w:sz w:val="20"/>
                <w:szCs w:val="20"/>
              </w:rPr>
              <w:t>4. Turu gerçekleştirme</w:t>
            </w:r>
          </w:p>
          <w:p w:rsidR="00E6729F" w:rsidRPr="002F77B4" w:rsidRDefault="00E6729F" w:rsidP="0035593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735" w:type="dxa"/>
          </w:tcPr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0176">
              <w:rPr>
                <w:rFonts w:ascii="Arial" w:hAnsi="Arial" w:cs="Arial"/>
                <w:b/>
                <w:color w:val="000000"/>
                <w:sz w:val="20"/>
                <w:szCs w:val="20"/>
              </w:rPr>
              <w:t>Tur programı hazırlar.</w:t>
            </w:r>
          </w:p>
          <w:p w:rsidR="00E6729F" w:rsidRPr="00A4332F" w:rsidRDefault="00E6729F" w:rsidP="00E6729F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Tur program çeşitleri </w:t>
            </w:r>
            <w:r w:rsidRPr="00A4332F">
              <w:rPr>
                <w:rFonts w:ascii="Arial" w:hAnsi="Arial" w:cs="Arial"/>
                <w:color w:val="000000"/>
                <w:sz w:val="20"/>
                <w:szCs w:val="20"/>
              </w:rPr>
              <w:t>açıklatı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lı</w:t>
            </w:r>
            <w:r w:rsidRPr="00A4332F">
              <w:rPr>
                <w:rFonts w:ascii="Arial" w:hAnsi="Arial" w:cs="Arial"/>
                <w:color w:val="000000"/>
                <w:sz w:val="20"/>
                <w:szCs w:val="20"/>
              </w:rPr>
              <w:t>r.</w:t>
            </w:r>
          </w:p>
          <w:p w:rsidR="00E6729F" w:rsidRPr="00512AD4" w:rsidRDefault="00E6729F" w:rsidP="00E6729F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2AD4">
              <w:rPr>
                <w:rFonts w:ascii="Arial" w:hAnsi="Arial" w:cs="Arial"/>
                <w:color w:val="000000"/>
                <w:sz w:val="20"/>
                <w:szCs w:val="20"/>
              </w:rPr>
              <w:t>Tu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 programı hazırlama aşamaları</w:t>
            </w:r>
            <w:r w:rsidRPr="00512AD4">
              <w:rPr>
                <w:rFonts w:ascii="Arial" w:hAnsi="Arial" w:cs="Arial"/>
                <w:color w:val="000000"/>
                <w:sz w:val="20"/>
                <w:szCs w:val="20"/>
              </w:rPr>
              <w:t xml:space="preserve"> açıklat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ıl</w:t>
            </w:r>
            <w:r w:rsidRPr="00512AD4">
              <w:rPr>
                <w:rFonts w:ascii="Arial" w:hAnsi="Arial" w:cs="Arial"/>
                <w:color w:val="000000"/>
                <w:sz w:val="20"/>
                <w:szCs w:val="20"/>
              </w:rPr>
              <w:t>ır.</w:t>
            </w:r>
          </w:p>
          <w:p w:rsidR="00E6729F" w:rsidRPr="008E153F" w:rsidRDefault="00E6729F" w:rsidP="00E6729F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153F">
              <w:rPr>
                <w:rFonts w:ascii="Arial" w:hAnsi="Arial" w:cs="Arial"/>
                <w:color w:val="000000"/>
                <w:sz w:val="20"/>
                <w:szCs w:val="20"/>
              </w:rPr>
              <w:t>Örnek tur programı hazırlatı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lı</w:t>
            </w:r>
            <w:r w:rsidRPr="008E153F">
              <w:rPr>
                <w:rFonts w:ascii="Arial" w:hAnsi="Arial" w:cs="Arial"/>
                <w:color w:val="000000"/>
                <w:sz w:val="20"/>
                <w:szCs w:val="20"/>
              </w:rPr>
              <w:t>r.</w:t>
            </w:r>
          </w:p>
          <w:p w:rsidR="00E6729F" w:rsidRPr="005F0176" w:rsidRDefault="00E6729F" w:rsidP="0035593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70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0176">
              <w:rPr>
                <w:rFonts w:ascii="Arial" w:hAnsi="Arial" w:cs="Arial"/>
                <w:b/>
                <w:color w:val="000000"/>
                <w:sz w:val="20"/>
                <w:szCs w:val="20"/>
              </w:rPr>
              <w:t>Tur maliyetini hesaplar.</w:t>
            </w:r>
          </w:p>
          <w:p w:rsidR="00E6729F" w:rsidRPr="00D314FF" w:rsidRDefault="00E6729F" w:rsidP="00E6729F">
            <w:pPr>
              <w:pStyle w:val="ListeParagraf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4FF">
              <w:rPr>
                <w:rFonts w:ascii="Arial" w:hAnsi="Arial" w:cs="Arial"/>
                <w:color w:val="000000"/>
                <w:sz w:val="20"/>
                <w:szCs w:val="20"/>
              </w:rPr>
              <w:t>Turun maliyetini oluşturan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giderler ve kar oranları açıklatılır</w:t>
            </w:r>
            <w:r w:rsidRPr="00D314F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3CA">
              <w:rPr>
                <w:rFonts w:ascii="Arial" w:hAnsi="Arial" w:cs="Arial"/>
                <w:color w:val="000000"/>
                <w:sz w:val="20"/>
                <w:szCs w:val="20"/>
              </w:rPr>
              <w:t>Tur maliyeti hesaplatılır.</w:t>
            </w:r>
          </w:p>
          <w:p w:rsidR="00E6729F" w:rsidRPr="00C913CA" w:rsidRDefault="00E6729F" w:rsidP="0035593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Tur satışını yapar.</w:t>
            </w:r>
          </w:p>
          <w:p w:rsidR="00E6729F" w:rsidRPr="005D6243" w:rsidRDefault="00E6729F" w:rsidP="00E6729F">
            <w:pPr>
              <w:pStyle w:val="ListeParagraf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243">
              <w:rPr>
                <w:rFonts w:ascii="Arial" w:hAnsi="Arial" w:cs="Arial"/>
                <w:color w:val="000000"/>
                <w:sz w:val="20"/>
                <w:szCs w:val="20"/>
              </w:rPr>
              <w:t xml:space="preserve">Tur satış dosyası için gerekli belgeler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sıralattırılır</w:t>
            </w:r>
            <w:r w:rsidRPr="005D624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382">
              <w:rPr>
                <w:rFonts w:ascii="Arial" w:hAnsi="Arial" w:cs="Arial"/>
                <w:color w:val="000000"/>
                <w:sz w:val="20"/>
                <w:szCs w:val="20"/>
              </w:rPr>
              <w:t>Tur satış dosyası hazırlatılır.</w:t>
            </w:r>
          </w:p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Tur satışı yaptırılır.</w:t>
            </w:r>
          </w:p>
          <w:p w:rsidR="00E6729F" w:rsidRPr="00D83382" w:rsidRDefault="00E6729F" w:rsidP="0035593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Turu gerçekleştirir.</w:t>
            </w:r>
          </w:p>
          <w:p w:rsidR="00E6729F" w:rsidRPr="00151641" w:rsidRDefault="00E6729F" w:rsidP="00E6729F">
            <w:pPr>
              <w:pStyle w:val="ListeParagraf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1641">
              <w:rPr>
                <w:rFonts w:ascii="Arial" w:hAnsi="Arial" w:cs="Arial"/>
                <w:color w:val="000000"/>
                <w:sz w:val="20"/>
                <w:szCs w:val="20"/>
              </w:rPr>
              <w:t>Turun gerçekleştirilmesi için gerekli ön hazırlıklar açıklatılır.</w:t>
            </w:r>
          </w:p>
          <w:p w:rsidR="00E6729F" w:rsidRPr="00E5340C" w:rsidRDefault="00E6729F" w:rsidP="00E6729F">
            <w:pPr>
              <w:pStyle w:val="ListeParagraf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340C">
              <w:rPr>
                <w:rFonts w:ascii="Arial" w:hAnsi="Arial" w:cs="Arial"/>
                <w:color w:val="000000"/>
                <w:sz w:val="20"/>
                <w:szCs w:val="20"/>
              </w:rPr>
              <w:t>Örnek tur gerçekleştirilir.</w:t>
            </w:r>
          </w:p>
          <w:p w:rsidR="00E6729F" w:rsidRPr="00151641" w:rsidRDefault="00E6729F" w:rsidP="00777324">
            <w:pPr>
              <w:pStyle w:val="ListeParagraf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45D5C">
              <w:rPr>
                <w:rFonts w:ascii="Arial" w:hAnsi="Arial" w:cs="Arial"/>
                <w:color w:val="000000"/>
                <w:sz w:val="20"/>
                <w:szCs w:val="20"/>
              </w:rPr>
              <w:t>Gerçekleştirilen tur için değerlendirme raporu hazırlatılır.</w:t>
            </w:r>
          </w:p>
        </w:tc>
      </w:tr>
      <w:tr w:rsidR="00E6729F" w:rsidRPr="0057464E" w:rsidTr="007D3031">
        <w:trPr>
          <w:trHeight w:val="1465"/>
          <w:jc w:val="center"/>
        </w:trPr>
        <w:tc>
          <w:tcPr>
            <w:tcW w:w="2050" w:type="dxa"/>
            <w:vAlign w:val="center"/>
          </w:tcPr>
          <w:p w:rsidR="00E6729F" w:rsidRDefault="00E6729F" w:rsidP="0035593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Acente Operasyonlarını Gerçekleştirme</w:t>
            </w:r>
          </w:p>
        </w:tc>
        <w:tc>
          <w:tcPr>
            <w:tcW w:w="2835" w:type="dxa"/>
          </w:tcPr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77B4">
              <w:rPr>
                <w:rFonts w:ascii="Arial" w:hAnsi="Arial" w:cs="Arial"/>
                <w:b/>
                <w:color w:val="000000"/>
                <w:sz w:val="20"/>
                <w:szCs w:val="20"/>
              </w:rPr>
              <w:t>Transfer öncesi hazırlık yapma</w:t>
            </w:r>
          </w:p>
          <w:p w:rsidR="00E6729F" w:rsidRDefault="00E6729F" w:rsidP="0035593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729F" w:rsidRPr="002F77B4" w:rsidRDefault="00E6729F" w:rsidP="0035593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6729F" w:rsidRPr="002F77B4" w:rsidRDefault="00E6729F" w:rsidP="00E6729F">
            <w:pPr>
              <w:pStyle w:val="ListeParagraf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45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77B4">
              <w:rPr>
                <w:rFonts w:ascii="Arial" w:hAnsi="Arial" w:cs="Arial"/>
                <w:b/>
                <w:color w:val="000000"/>
                <w:sz w:val="20"/>
                <w:szCs w:val="20"/>
              </w:rPr>
              <w:t>Transferleri gerçekleştirme</w:t>
            </w:r>
          </w:p>
        </w:tc>
        <w:tc>
          <w:tcPr>
            <w:tcW w:w="5735" w:type="dxa"/>
          </w:tcPr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Transfer öncesi hazırlık yapar.</w:t>
            </w:r>
          </w:p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03DF">
              <w:rPr>
                <w:rFonts w:ascii="Arial" w:hAnsi="Arial" w:cs="Arial"/>
                <w:color w:val="000000"/>
                <w:sz w:val="20"/>
                <w:szCs w:val="20"/>
              </w:rPr>
              <w:t>Transferle ilgili belgeleri hazırlat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ıl</w:t>
            </w:r>
            <w:r w:rsidRPr="008403DF">
              <w:rPr>
                <w:rFonts w:ascii="Arial" w:hAnsi="Arial" w:cs="Arial"/>
                <w:color w:val="000000"/>
                <w:sz w:val="20"/>
                <w:szCs w:val="20"/>
              </w:rPr>
              <w:t>ır.</w:t>
            </w:r>
          </w:p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Transferle ilgili ön hazırlıkları yaptırılır.</w:t>
            </w:r>
          </w:p>
          <w:p w:rsidR="00E6729F" w:rsidRPr="008403DF" w:rsidRDefault="00E6729F" w:rsidP="00E6729F">
            <w:pPr>
              <w:pStyle w:val="ListeParagraf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Transfer dosyasını hazırlatılır.</w:t>
            </w:r>
          </w:p>
          <w:p w:rsidR="00E6729F" w:rsidRDefault="00E6729F" w:rsidP="00E6729F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Transferleri gerçekleştirir.</w:t>
            </w:r>
          </w:p>
          <w:p w:rsidR="00E6729F" w:rsidRPr="003D09EE" w:rsidRDefault="00E6729F" w:rsidP="00E6729F">
            <w:pPr>
              <w:pStyle w:val="ListeParagraf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9EE">
              <w:rPr>
                <w:rFonts w:ascii="Arial" w:hAnsi="Arial" w:cs="Arial"/>
                <w:color w:val="000000"/>
                <w:sz w:val="20"/>
                <w:szCs w:val="20"/>
              </w:rPr>
              <w:t>Geliş transferini düzenlettir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il</w:t>
            </w:r>
            <w:r w:rsidRPr="003D09EE">
              <w:rPr>
                <w:rFonts w:ascii="Arial" w:hAnsi="Arial" w:cs="Arial"/>
                <w:color w:val="000000"/>
                <w:sz w:val="20"/>
                <w:szCs w:val="20"/>
              </w:rPr>
              <w:t>ir.</w:t>
            </w:r>
          </w:p>
          <w:p w:rsidR="00E6729F" w:rsidRPr="003D09EE" w:rsidRDefault="00E6729F" w:rsidP="00E6729F">
            <w:pPr>
              <w:pStyle w:val="ListeParagraf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Dönüş transferini düzenlettirilir.</w:t>
            </w:r>
          </w:p>
          <w:p w:rsidR="00E6729F" w:rsidRPr="003D09EE" w:rsidRDefault="00E6729F" w:rsidP="00E6729F">
            <w:pPr>
              <w:pStyle w:val="ListeParagraf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Ara transferi düzenlettirilir.</w:t>
            </w:r>
          </w:p>
        </w:tc>
      </w:tr>
      <w:tr w:rsidR="0057464E" w:rsidRPr="007937C0" w:rsidTr="003B47EE">
        <w:trPr>
          <w:trHeight w:val="629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57464E" w:rsidRPr="007937C0" w:rsidRDefault="0057464E" w:rsidP="003B4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UYGULAMA FAALİYETLERİ/TEMRİNLER</w:t>
            </w:r>
          </w:p>
        </w:tc>
      </w:tr>
      <w:tr w:rsidR="0057464E" w:rsidRPr="007937C0" w:rsidTr="003B47EE">
        <w:trPr>
          <w:trHeight w:val="1177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57464E" w:rsidRPr="007937C0" w:rsidRDefault="0057464E" w:rsidP="003B47EE">
            <w:pPr>
              <w:spacing w:before="10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Cs/>
                <w:sz w:val="20"/>
                <w:szCs w:val="20"/>
              </w:rPr>
              <w:t>Uygulama faaliyeti/temrinler; ders kazanımına uygun olarak okulun fiziki kapasitesi ve donatımı, öğrenci sayısı göz önünde bulundurularak en fazla uygulama faaliyeti/temrini yaptıracak şekilde meslek alan zümre öğretmenler kurulu tarafından seçilir. Meslek alan zümre öğretmenleri tarafından aşağıda yer alan temrinlerden farklı temrinlerin uygulanmasına karar verilebilir</w:t>
            </w:r>
            <w:r w:rsidRPr="007937C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57464E" w:rsidRPr="007937C0" w:rsidTr="003B47EE">
        <w:trPr>
          <w:trHeight w:val="1125"/>
          <w:jc w:val="center"/>
        </w:trPr>
        <w:tc>
          <w:tcPr>
            <w:tcW w:w="2050" w:type="dxa"/>
            <w:vAlign w:val="center"/>
          </w:tcPr>
          <w:p w:rsidR="0057464E" w:rsidRPr="007937C0" w:rsidRDefault="0057464E" w:rsidP="003B47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vAlign w:val="center"/>
          </w:tcPr>
          <w:p w:rsidR="0057464E" w:rsidRPr="00562B26" w:rsidRDefault="0057464E" w:rsidP="0030211C">
            <w:pPr>
              <w:pStyle w:val="ListeParagraf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7464E" w:rsidRPr="007937C0" w:rsidTr="003B47EE">
        <w:trPr>
          <w:trHeight w:val="1057"/>
          <w:jc w:val="center"/>
        </w:trPr>
        <w:tc>
          <w:tcPr>
            <w:tcW w:w="2050" w:type="dxa"/>
          </w:tcPr>
          <w:p w:rsidR="0057464E" w:rsidRPr="007937C0" w:rsidRDefault="0057464E" w:rsidP="003B47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vAlign w:val="center"/>
          </w:tcPr>
          <w:p w:rsidR="0057464E" w:rsidRPr="00562B26" w:rsidRDefault="0057464E" w:rsidP="0030211C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7464E" w:rsidRPr="007937C0" w:rsidTr="003B47EE">
        <w:trPr>
          <w:trHeight w:val="751"/>
          <w:jc w:val="center"/>
        </w:trPr>
        <w:tc>
          <w:tcPr>
            <w:tcW w:w="2050" w:type="dxa"/>
          </w:tcPr>
          <w:p w:rsidR="0057464E" w:rsidRPr="007937C0" w:rsidRDefault="0057464E" w:rsidP="003B47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vAlign w:val="center"/>
          </w:tcPr>
          <w:p w:rsidR="0057464E" w:rsidRPr="00004871" w:rsidRDefault="0057464E" w:rsidP="0030211C">
            <w:pPr>
              <w:pStyle w:val="ListeParagraf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7464E" w:rsidRPr="007937C0" w:rsidTr="003B47EE">
        <w:trPr>
          <w:trHeight w:val="751"/>
          <w:jc w:val="center"/>
        </w:trPr>
        <w:tc>
          <w:tcPr>
            <w:tcW w:w="2050" w:type="dxa"/>
          </w:tcPr>
          <w:p w:rsidR="0057464E" w:rsidRDefault="0057464E" w:rsidP="003B47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vAlign w:val="center"/>
          </w:tcPr>
          <w:p w:rsidR="0057464E" w:rsidRPr="00D06C97" w:rsidRDefault="0057464E" w:rsidP="0030211C">
            <w:pPr>
              <w:pStyle w:val="ListeParagraf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7464E" w:rsidRPr="007937C0" w:rsidTr="003B47EE">
        <w:trPr>
          <w:trHeight w:val="751"/>
          <w:jc w:val="center"/>
        </w:trPr>
        <w:tc>
          <w:tcPr>
            <w:tcW w:w="2050" w:type="dxa"/>
          </w:tcPr>
          <w:p w:rsidR="0057464E" w:rsidRDefault="0057464E" w:rsidP="003B47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vAlign w:val="center"/>
          </w:tcPr>
          <w:p w:rsidR="0057464E" w:rsidRPr="00772730" w:rsidRDefault="0057464E" w:rsidP="0030211C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64E" w:rsidRPr="007937C0" w:rsidTr="003B47EE">
        <w:trPr>
          <w:trHeight w:val="621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57464E" w:rsidRPr="007937C0" w:rsidRDefault="0057464E" w:rsidP="003B4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UYGULANMASINA İLİŞKİN AÇIKLAMALAR</w:t>
            </w:r>
          </w:p>
        </w:tc>
      </w:tr>
      <w:tr w:rsidR="0057464E" w:rsidRPr="007937C0" w:rsidTr="003B47EE">
        <w:trPr>
          <w:trHeight w:val="621"/>
          <w:jc w:val="center"/>
        </w:trPr>
        <w:tc>
          <w:tcPr>
            <w:tcW w:w="10620" w:type="dxa"/>
            <w:gridSpan w:val="3"/>
            <w:shd w:val="clear" w:color="auto" w:fill="auto"/>
            <w:vAlign w:val="center"/>
          </w:tcPr>
          <w:p w:rsidR="0057464E" w:rsidRPr="007937C0" w:rsidRDefault="0057464E" w:rsidP="003B47E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:rsidR="0057464E" w:rsidRPr="0060594E" w:rsidRDefault="0057464E" w:rsidP="00D7568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594E">
              <w:rPr>
                <w:rFonts w:ascii="Arial" w:hAnsi="Arial" w:cs="Arial"/>
                <w:bCs/>
                <w:sz w:val="20"/>
                <w:szCs w:val="20"/>
              </w:rPr>
              <w:t xml:space="preserve">Öğrencilerin iş sağlığı ve güvenliği kurallarına yönelik somut açıklamalar yapılmalıdır. </w:t>
            </w:r>
          </w:p>
          <w:p w:rsidR="0057464E" w:rsidRPr="002572DB" w:rsidRDefault="0057464E" w:rsidP="00D7568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572DB">
              <w:rPr>
                <w:rFonts w:ascii="Arial" w:hAnsi="Arial" w:cs="Arial"/>
                <w:bCs/>
                <w:sz w:val="20"/>
                <w:szCs w:val="20"/>
              </w:rPr>
              <w:t>Bu derste öğrencilere yaptığı çalışmalara sınıf arkadaşlarına sunmasına fırsat verilerek iletişim becerilerinin gelişmesi sağlanmalıdır.</w:t>
            </w:r>
          </w:p>
          <w:p w:rsidR="0057464E" w:rsidRPr="00A75156" w:rsidRDefault="0057464E" w:rsidP="00D7568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75156">
              <w:rPr>
                <w:rFonts w:ascii="Arial" w:hAnsi="Arial" w:cs="Arial"/>
                <w:bCs/>
                <w:sz w:val="20"/>
                <w:szCs w:val="20"/>
              </w:rPr>
              <w:t xml:space="preserve">Anlatımdan ve örnek çalışmalardan sonra, dersin öğrenme kazanımlarının öğrencide pekiştirilmesi amacıyla birden fazla uygulama faaliyeti yapılmalıdır. </w:t>
            </w:r>
          </w:p>
          <w:p w:rsidR="0057464E" w:rsidRDefault="0057464E" w:rsidP="00D7568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059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Bu derste, </w:t>
            </w:r>
            <w:r>
              <w:rPr>
                <w:rFonts w:ascii="Arial" w:hAnsi="Arial" w:cs="Arial"/>
                <w:sz w:val="20"/>
                <w:szCs w:val="20"/>
              </w:rPr>
              <w:t>israf etmeme</w:t>
            </w:r>
            <w:r w:rsidRPr="0060594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emanete sahip çıkma</w:t>
            </w:r>
            <w:r w:rsidRPr="0060594E">
              <w:rPr>
                <w:rFonts w:ascii="Arial" w:hAnsi="Arial" w:cs="Arial"/>
                <w:sz w:val="20"/>
                <w:szCs w:val="20"/>
              </w:rPr>
              <w:t xml:space="preserve">, tarafsızlık, </w:t>
            </w:r>
            <w:r w:rsidRPr="006813EC">
              <w:rPr>
                <w:rFonts w:ascii="Arial" w:hAnsi="Arial" w:cs="Arial"/>
                <w:sz w:val="20"/>
                <w:szCs w:val="20"/>
              </w:rPr>
              <w:t xml:space="preserve">kişisel bilgilerin izinsiz paylaşılmaması </w:t>
            </w:r>
            <w:r w:rsidRPr="006059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gibi değer, tutum ve davranışları ön plana çıkaran etkinliklere yer verilmelidir</w:t>
            </w:r>
            <w:r w:rsidRPr="0060594E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. </w:t>
            </w:r>
          </w:p>
          <w:p w:rsidR="0057464E" w:rsidRPr="007937C0" w:rsidRDefault="0057464E" w:rsidP="003B47EE">
            <w:pPr>
              <w:pStyle w:val="ListeParagraf"/>
              <w:spacing w:after="0" w:line="240" w:lineRule="auto"/>
              <w:ind w:left="20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3E4" w:rsidRDefault="002673E4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67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7E7A"/>
    <w:multiLevelType w:val="hybridMultilevel"/>
    <w:tmpl w:val="2A88FE10"/>
    <w:lvl w:ilvl="0" w:tplc="548AC66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3286B"/>
    <w:multiLevelType w:val="hybridMultilevel"/>
    <w:tmpl w:val="9EE8D0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D0097"/>
    <w:multiLevelType w:val="hybridMultilevel"/>
    <w:tmpl w:val="6B90D9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A34E5"/>
    <w:multiLevelType w:val="hybridMultilevel"/>
    <w:tmpl w:val="E90C25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7B54"/>
    <w:multiLevelType w:val="hybridMultilevel"/>
    <w:tmpl w:val="205250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D5303"/>
    <w:multiLevelType w:val="hybridMultilevel"/>
    <w:tmpl w:val="A6C0A82A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FB5653"/>
    <w:multiLevelType w:val="hybridMultilevel"/>
    <w:tmpl w:val="0570E3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35A2"/>
    <w:multiLevelType w:val="hybridMultilevel"/>
    <w:tmpl w:val="800481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9411C"/>
    <w:multiLevelType w:val="hybridMultilevel"/>
    <w:tmpl w:val="36107CF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DF3A08"/>
    <w:multiLevelType w:val="hybridMultilevel"/>
    <w:tmpl w:val="1F6CB76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F812FF4"/>
    <w:multiLevelType w:val="hybridMultilevel"/>
    <w:tmpl w:val="D0E6C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58AE"/>
    <w:multiLevelType w:val="hybridMultilevel"/>
    <w:tmpl w:val="C980D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9447C1"/>
    <w:multiLevelType w:val="hybridMultilevel"/>
    <w:tmpl w:val="45BC9A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028A4"/>
    <w:multiLevelType w:val="hybridMultilevel"/>
    <w:tmpl w:val="86D03CA4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432773"/>
    <w:multiLevelType w:val="hybridMultilevel"/>
    <w:tmpl w:val="3DCAB8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D6728"/>
    <w:multiLevelType w:val="hybridMultilevel"/>
    <w:tmpl w:val="3B4C1ACC"/>
    <w:lvl w:ilvl="0" w:tplc="270C656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 w15:restartNumberingAfterBreak="0">
    <w:nsid w:val="3C3E4D27"/>
    <w:multiLevelType w:val="hybridMultilevel"/>
    <w:tmpl w:val="258840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82802"/>
    <w:multiLevelType w:val="hybridMultilevel"/>
    <w:tmpl w:val="103403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82398"/>
    <w:multiLevelType w:val="hybridMultilevel"/>
    <w:tmpl w:val="D52C76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735EC"/>
    <w:multiLevelType w:val="hybridMultilevel"/>
    <w:tmpl w:val="93324F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72E4A"/>
    <w:multiLevelType w:val="hybridMultilevel"/>
    <w:tmpl w:val="3A0A219C"/>
    <w:lvl w:ilvl="0" w:tplc="10AE4A70">
      <w:start w:val="1"/>
      <w:numFmt w:val="bullet"/>
      <w:lvlText w:val=""/>
      <w:lvlJc w:val="left"/>
      <w:pPr>
        <w:ind w:left="705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47567B1C"/>
    <w:multiLevelType w:val="hybridMultilevel"/>
    <w:tmpl w:val="7A1E50AE"/>
    <w:lvl w:ilvl="0" w:tplc="A77241C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5" w:hanging="360"/>
      </w:pPr>
    </w:lvl>
    <w:lvl w:ilvl="2" w:tplc="041F001B" w:tentative="1">
      <w:start w:val="1"/>
      <w:numFmt w:val="lowerRoman"/>
      <w:lvlText w:val="%3."/>
      <w:lvlJc w:val="right"/>
      <w:pPr>
        <w:ind w:left="1805" w:hanging="180"/>
      </w:pPr>
    </w:lvl>
    <w:lvl w:ilvl="3" w:tplc="041F000F" w:tentative="1">
      <w:start w:val="1"/>
      <w:numFmt w:val="decimal"/>
      <w:lvlText w:val="%4."/>
      <w:lvlJc w:val="left"/>
      <w:pPr>
        <w:ind w:left="2525" w:hanging="360"/>
      </w:pPr>
    </w:lvl>
    <w:lvl w:ilvl="4" w:tplc="041F0019" w:tentative="1">
      <w:start w:val="1"/>
      <w:numFmt w:val="lowerLetter"/>
      <w:lvlText w:val="%5."/>
      <w:lvlJc w:val="left"/>
      <w:pPr>
        <w:ind w:left="3245" w:hanging="360"/>
      </w:pPr>
    </w:lvl>
    <w:lvl w:ilvl="5" w:tplc="041F001B" w:tentative="1">
      <w:start w:val="1"/>
      <w:numFmt w:val="lowerRoman"/>
      <w:lvlText w:val="%6."/>
      <w:lvlJc w:val="right"/>
      <w:pPr>
        <w:ind w:left="3965" w:hanging="180"/>
      </w:pPr>
    </w:lvl>
    <w:lvl w:ilvl="6" w:tplc="041F000F" w:tentative="1">
      <w:start w:val="1"/>
      <w:numFmt w:val="decimal"/>
      <w:lvlText w:val="%7."/>
      <w:lvlJc w:val="left"/>
      <w:pPr>
        <w:ind w:left="4685" w:hanging="360"/>
      </w:pPr>
    </w:lvl>
    <w:lvl w:ilvl="7" w:tplc="041F0019" w:tentative="1">
      <w:start w:val="1"/>
      <w:numFmt w:val="lowerLetter"/>
      <w:lvlText w:val="%8."/>
      <w:lvlJc w:val="left"/>
      <w:pPr>
        <w:ind w:left="5405" w:hanging="360"/>
      </w:pPr>
    </w:lvl>
    <w:lvl w:ilvl="8" w:tplc="041F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2" w15:restartNumberingAfterBreak="0">
    <w:nsid w:val="4F681BAF"/>
    <w:multiLevelType w:val="hybridMultilevel"/>
    <w:tmpl w:val="90CAFF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415CC"/>
    <w:multiLevelType w:val="hybridMultilevel"/>
    <w:tmpl w:val="B8A62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21851"/>
    <w:multiLevelType w:val="hybridMultilevel"/>
    <w:tmpl w:val="A27AA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06D71"/>
    <w:multiLevelType w:val="hybridMultilevel"/>
    <w:tmpl w:val="B128C5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11AEA"/>
    <w:multiLevelType w:val="hybridMultilevel"/>
    <w:tmpl w:val="C28E39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96CE1"/>
    <w:multiLevelType w:val="hybridMultilevel"/>
    <w:tmpl w:val="6810B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63F7F"/>
    <w:multiLevelType w:val="hybridMultilevel"/>
    <w:tmpl w:val="245ADB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B35D4"/>
    <w:multiLevelType w:val="hybridMultilevel"/>
    <w:tmpl w:val="92403E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36060"/>
    <w:multiLevelType w:val="hybridMultilevel"/>
    <w:tmpl w:val="03AAEBC0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ED1813"/>
    <w:multiLevelType w:val="hybridMultilevel"/>
    <w:tmpl w:val="B3B4B5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633B1"/>
    <w:multiLevelType w:val="hybridMultilevel"/>
    <w:tmpl w:val="A1B291E8"/>
    <w:lvl w:ilvl="0" w:tplc="DBCEE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71E3F"/>
    <w:multiLevelType w:val="hybridMultilevel"/>
    <w:tmpl w:val="0F7C70A8"/>
    <w:lvl w:ilvl="0" w:tplc="041F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4" w15:restartNumberingAfterBreak="0">
    <w:nsid w:val="6B304CC1"/>
    <w:multiLevelType w:val="hybridMultilevel"/>
    <w:tmpl w:val="A55C48B0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DC73180"/>
    <w:multiLevelType w:val="hybridMultilevel"/>
    <w:tmpl w:val="27425B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77058"/>
    <w:multiLevelType w:val="hybridMultilevel"/>
    <w:tmpl w:val="3E663A1C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4A64FA0"/>
    <w:multiLevelType w:val="hybridMultilevel"/>
    <w:tmpl w:val="466E6486"/>
    <w:lvl w:ilvl="0" w:tplc="93CA2F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40BA0"/>
    <w:multiLevelType w:val="hybridMultilevel"/>
    <w:tmpl w:val="D3445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81CFC"/>
    <w:multiLevelType w:val="hybridMultilevel"/>
    <w:tmpl w:val="2CDE936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4414EE"/>
    <w:multiLevelType w:val="hybridMultilevel"/>
    <w:tmpl w:val="4636F71C"/>
    <w:lvl w:ilvl="0" w:tplc="041F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1" w15:restartNumberingAfterBreak="0">
    <w:nsid w:val="7DD952AF"/>
    <w:multiLevelType w:val="hybridMultilevel"/>
    <w:tmpl w:val="7F30E67E"/>
    <w:lvl w:ilvl="0" w:tplc="041F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</w:num>
  <w:num w:numId="3">
    <w:abstractNumId w:val="4"/>
  </w:num>
  <w:num w:numId="4">
    <w:abstractNumId w:val="29"/>
  </w:num>
  <w:num w:numId="5">
    <w:abstractNumId w:val="3"/>
  </w:num>
  <w:num w:numId="6">
    <w:abstractNumId w:val="25"/>
  </w:num>
  <w:num w:numId="7">
    <w:abstractNumId w:val="7"/>
  </w:num>
  <w:num w:numId="8">
    <w:abstractNumId w:val="27"/>
  </w:num>
  <w:num w:numId="9">
    <w:abstractNumId w:val="22"/>
  </w:num>
  <w:num w:numId="10">
    <w:abstractNumId w:val="6"/>
  </w:num>
  <w:num w:numId="11">
    <w:abstractNumId w:val="1"/>
  </w:num>
  <w:num w:numId="12">
    <w:abstractNumId w:val="16"/>
  </w:num>
  <w:num w:numId="13">
    <w:abstractNumId w:val="14"/>
  </w:num>
  <w:num w:numId="14">
    <w:abstractNumId w:val="26"/>
  </w:num>
  <w:num w:numId="15">
    <w:abstractNumId w:val="12"/>
  </w:num>
  <w:num w:numId="16">
    <w:abstractNumId w:val="31"/>
  </w:num>
  <w:num w:numId="17">
    <w:abstractNumId w:val="35"/>
  </w:num>
  <w:num w:numId="18">
    <w:abstractNumId w:val="38"/>
  </w:num>
  <w:num w:numId="19">
    <w:abstractNumId w:val="37"/>
  </w:num>
  <w:num w:numId="20">
    <w:abstractNumId w:val="9"/>
  </w:num>
  <w:num w:numId="21">
    <w:abstractNumId w:val="36"/>
  </w:num>
  <w:num w:numId="22">
    <w:abstractNumId w:val="34"/>
  </w:num>
  <w:num w:numId="23">
    <w:abstractNumId w:val="13"/>
  </w:num>
  <w:num w:numId="24">
    <w:abstractNumId w:val="5"/>
  </w:num>
  <w:num w:numId="25">
    <w:abstractNumId w:val="30"/>
  </w:num>
  <w:num w:numId="26">
    <w:abstractNumId w:val="2"/>
  </w:num>
  <w:num w:numId="27">
    <w:abstractNumId w:val="21"/>
  </w:num>
  <w:num w:numId="28">
    <w:abstractNumId w:val="10"/>
  </w:num>
  <w:num w:numId="29">
    <w:abstractNumId w:val="15"/>
  </w:num>
  <w:num w:numId="30">
    <w:abstractNumId w:val="20"/>
  </w:num>
  <w:num w:numId="31">
    <w:abstractNumId w:val="18"/>
  </w:num>
  <w:num w:numId="32">
    <w:abstractNumId w:val="28"/>
  </w:num>
  <w:num w:numId="33">
    <w:abstractNumId w:val="41"/>
  </w:num>
  <w:num w:numId="34">
    <w:abstractNumId w:val="19"/>
  </w:num>
  <w:num w:numId="35">
    <w:abstractNumId w:val="39"/>
  </w:num>
  <w:num w:numId="36">
    <w:abstractNumId w:val="8"/>
  </w:num>
  <w:num w:numId="37">
    <w:abstractNumId w:val="11"/>
  </w:num>
  <w:num w:numId="38">
    <w:abstractNumId w:val="24"/>
  </w:num>
  <w:num w:numId="39">
    <w:abstractNumId w:val="0"/>
  </w:num>
  <w:num w:numId="40">
    <w:abstractNumId w:val="17"/>
  </w:num>
  <w:num w:numId="41">
    <w:abstractNumId w:val="33"/>
  </w:num>
  <w:num w:numId="42">
    <w:abstractNumId w:val="4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54F4"/>
    <w:rsid w:val="00006EA4"/>
    <w:rsid w:val="000179EC"/>
    <w:rsid w:val="00030DEB"/>
    <w:rsid w:val="00031517"/>
    <w:rsid w:val="000319A0"/>
    <w:rsid w:val="00035A3C"/>
    <w:rsid w:val="00043022"/>
    <w:rsid w:val="000607A0"/>
    <w:rsid w:val="00071388"/>
    <w:rsid w:val="00071753"/>
    <w:rsid w:val="000729B1"/>
    <w:rsid w:val="00081A44"/>
    <w:rsid w:val="00083747"/>
    <w:rsid w:val="000A2183"/>
    <w:rsid w:val="000A3B75"/>
    <w:rsid w:val="000B4737"/>
    <w:rsid w:val="000C28E9"/>
    <w:rsid w:val="000C6DC9"/>
    <w:rsid w:val="000D31EF"/>
    <w:rsid w:val="000D439C"/>
    <w:rsid w:val="000D67DF"/>
    <w:rsid w:val="000D694C"/>
    <w:rsid w:val="000D6DCC"/>
    <w:rsid w:val="000E455B"/>
    <w:rsid w:val="000F009E"/>
    <w:rsid w:val="00122FE8"/>
    <w:rsid w:val="00123229"/>
    <w:rsid w:val="001316CA"/>
    <w:rsid w:val="001345AB"/>
    <w:rsid w:val="0013606F"/>
    <w:rsid w:val="001409F0"/>
    <w:rsid w:val="00144A30"/>
    <w:rsid w:val="0014648A"/>
    <w:rsid w:val="00151F4B"/>
    <w:rsid w:val="00156833"/>
    <w:rsid w:val="001632D9"/>
    <w:rsid w:val="00171AAE"/>
    <w:rsid w:val="00172FF6"/>
    <w:rsid w:val="00177B66"/>
    <w:rsid w:val="00192E70"/>
    <w:rsid w:val="00194900"/>
    <w:rsid w:val="001A2FDF"/>
    <w:rsid w:val="001A5B0B"/>
    <w:rsid w:val="001B75A1"/>
    <w:rsid w:val="001C19CF"/>
    <w:rsid w:val="001C47B1"/>
    <w:rsid w:val="001D4437"/>
    <w:rsid w:val="001D4586"/>
    <w:rsid w:val="001E224C"/>
    <w:rsid w:val="001F5A7E"/>
    <w:rsid w:val="001F6F0C"/>
    <w:rsid w:val="00202F93"/>
    <w:rsid w:val="00204536"/>
    <w:rsid w:val="00206AAC"/>
    <w:rsid w:val="00217CBE"/>
    <w:rsid w:val="002216F1"/>
    <w:rsid w:val="00222646"/>
    <w:rsid w:val="00223DF7"/>
    <w:rsid w:val="00231411"/>
    <w:rsid w:val="0023744C"/>
    <w:rsid w:val="00244CEF"/>
    <w:rsid w:val="00244F0E"/>
    <w:rsid w:val="00246BA3"/>
    <w:rsid w:val="00251A4A"/>
    <w:rsid w:val="0025562B"/>
    <w:rsid w:val="0026468C"/>
    <w:rsid w:val="0026700B"/>
    <w:rsid w:val="0026728F"/>
    <w:rsid w:val="002673E4"/>
    <w:rsid w:val="00284CAC"/>
    <w:rsid w:val="002940C0"/>
    <w:rsid w:val="00295A67"/>
    <w:rsid w:val="002A737D"/>
    <w:rsid w:val="002B0B09"/>
    <w:rsid w:val="002B1BD1"/>
    <w:rsid w:val="002B63F7"/>
    <w:rsid w:val="002B76FB"/>
    <w:rsid w:val="002C0688"/>
    <w:rsid w:val="002C1D1A"/>
    <w:rsid w:val="002C1F54"/>
    <w:rsid w:val="002C72F9"/>
    <w:rsid w:val="002D1447"/>
    <w:rsid w:val="002D4418"/>
    <w:rsid w:val="002E6AD7"/>
    <w:rsid w:val="002F1D2E"/>
    <w:rsid w:val="0030053B"/>
    <w:rsid w:val="0030138A"/>
    <w:rsid w:val="0030211C"/>
    <w:rsid w:val="003031AC"/>
    <w:rsid w:val="00303EAC"/>
    <w:rsid w:val="00316FA2"/>
    <w:rsid w:val="0032482B"/>
    <w:rsid w:val="003269C2"/>
    <w:rsid w:val="003273E8"/>
    <w:rsid w:val="003379D1"/>
    <w:rsid w:val="00343B05"/>
    <w:rsid w:val="00344000"/>
    <w:rsid w:val="003621C1"/>
    <w:rsid w:val="00364DBB"/>
    <w:rsid w:val="00365847"/>
    <w:rsid w:val="0037196D"/>
    <w:rsid w:val="00374ADE"/>
    <w:rsid w:val="003865A8"/>
    <w:rsid w:val="003928A9"/>
    <w:rsid w:val="003A0814"/>
    <w:rsid w:val="003A1984"/>
    <w:rsid w:val="003A29D7"/>
    <w:rsid w:val="003A6406"/>
    <w:rsid w:val="003C2812"/>
    <w:rsid w:val="003C40F0"/>
    <w:rsid w:val="003C443F"/>
    <w:rsid w:val="003D4F29"/>
    <w:rsid w:val="003E0530"/>
    <w:rsid w:val="003E0B2C"/>
    <w:rsid w:val="003E1CB2"/>
    <w:rsid w:val="003F0CCD"/>
    <w:rsid w:val="003F5158"/>
    <w:rsid w:val="00411CB2"/>
    <w:rsid w:val="004154D5"/>
    <w:rsid w:val="0042234B"/>
    <w:rsid w:val="00455DB8"/>
    <w:rsid w:val="004576FD"/>
    <w:rsid w:val="004577C3"/>
    <w:rsid w:val="00457894"/>
    <w:rsid w:val="004603D6"/>
    <w:rsid w:val="004613B5"/>
    <w:rsid w:val="00461A09"/>
    <w:rsid w:val="00465977"/>
    <w:rsid w:val="00466CCC"/>
    <w:rsid w:val="00483F79"/>
    <w:rsid w:val="00485CED"/>
    <w:rsid w:val="00486558"/>
    <w:rsid w:val="00492A7B"/>
    <w:rsid w:val="00493746"/>
    <w:rsid w:val="004A0F4F"/>
    <w:rsid w:val="004A73B3"/>
    <w:rsid w:val="004B61EB"/>
    <w:rsid w:val="004C08BC"/>
    <w:rsid w:val="004C2AE0"/>
    <w:rsid w:val="004F280E"/>
    <w:rsid w:val="004F2DFF"/>
    <w:rsid w:val="00503116"/>
    <w:rsid w:val="00510319"/>
    <w:rsid w:val="00510F96"/>
    <w:rsid w:val="00537F4F"/>
    <w:rsid w:val="0054793C"/>
    <w:rsid w:val="00562302"/>
    <w:rsid w:val="005728D7"/>
    <w:rsid w:val="0057464E"/>
    <w:rsid w:val="005776F7"/>
    <w:rsid w:val="0058004E"/>
    <w:rsid w:val="00585607"/>
    <w:rsid w:val="00592F2C"/>
    <w:rsid w:val="00593128"/>
    <w:rsid w:val="005948BA"/>
    <w:rsid w:val="00594A1D"/>
    <w:rsid w:val="00595001"/>
    <w:rsid w:val="005A4161"/>
    <w:rsid w:val="005B4788"/>
    <w:rsid w:val="005B5824"/>
    <w:rsid w:val="005C1D25"/>
    <w:rsid w:val="005C7BF9"/>
    <w:rsid w:val="005D5183"/>
    <w:rsid w:val="005E273C"/>
    <w:rsid w:val="005F016F"/>
    <w:rsid w:val="005F2FF1"/>
    <w:rsid w:val="00601C9E"/>
    <w:rsid w:val="00602A6A"/>
    <w:rsid w:val="0060654D"/>
    <w:rsid w:val="00611620"/>
    <w:rsid w:val="00633D11"/>
    <w:rsid w:val="00640BAD"/>
    <w:rsid w:val="00650C33"/>
    <w:rsid w:val="00657E1A"/>
    <w:rsid w:val="00662685"/>
    <w:rsid w:val="00664F2B"/>
    <w:rsid w:val="0066648D"/>
    <w:rsid w:val="0066752C"/>
    <w:rsid w:val="0067027B"/>
    <w:rsid w:val="006832A6"/>
    <w:rsid w:val="00683E80"/>
    <w:rsid w:val="006845CC"/>
    <w:rsid w:val="00685A7C"/>
    <w:rsid w:val="00685D2E"/>
    <w:rsid w:val="006863B2"/>
    <w:rsid w:val="006A1686"/>
    <w:rsid w:val="006B357C"/>
    <w:rsid w:val="006B3F35"/>
    <w:rsid w:val="006C0E81"/>
    <w:rsid w:val="006C6E8F"/>
    <w:rsid w:val="006D142E"/>
    <w:rsid w:val="006D22E5"/>
    <w:rsid w:val="006F1484"/>
    <w:rsid w:val="00700E79"/>
    <w:rsid w:val="0070631E"/>
    <w:rsid w:val="00710359"/>
    <w:rsid w:val="00714958"/>
    <w:rsid w:val="0072305A"/>
    <w:rsid w:val="00735F9E"/>
    <w:rsid w:val="0074202B"/>
    <w:rsid w:val="007444B5"/>
    <w:rsid w:val="007533E0"/>
    <w:rsid w:val="00757D8B"/>
    <w:rsid w:val="007655E8"/>
    <w:rsid w:val="007700E4"/>
    <w:rsid w:val="007718F2"/>
    <w:rsid w:val="00774957"/>
    <w:rsid w:val="00777324"/>
    <w:rsid w:val="007937C0"/>
    <w:rsid w:val="00794E63"/>
    <w:rsid w:val="007A605A"/>
    <w:rsid w:val="007A64BE"/>
    <w:rsid w:val="007A6925"/>
    <w:rsid w:val="007A7575"/>
    <w:rsid w:val="007B0DA2"/>
    <w:rsid w:val="007B4DE0"/>
    <w:rsid w:val="007C232F"/>
    <w:rsid w:val="007D02AF"/>
    <w:rsid w:val="007E2971"/>
    <w:rsid w:val="007E7F18"/>
    <w:rsid w:val="007F5089"/>
    <w:rsid w:val="007F6AB2"/>
    <w:rsid w:val="00802400"/>
    <w:rsid w:val="008042C0"/>
    <w:rsid w:val="008159B7"/>
    <w:rsid w:val="008212E9"/>
    <w:rsid w:val="0082584D"/>
    <w:rsid w:val="008330C0"/>
    <w:rsid w:val="0083322E"/>
    <w:rsid w:val="00833B44"/>
    <w:rsid w:val="00840217"/>
    <w:rsid w:val="008428AC"/>
    <w:rsid w:val="00847874"/>
    <w:rsid w:val="0085219B"/>
    <w:rsid w:val="00855AB7"/>
    <w:rsid w:val="00856C96"/>
    <w:rsid w:val="00860FED"/>
    <w:rsid w:val="008662E7"/>
    <w:rsid w:val="00866BDF"/>
    <w:rsid w:val="00875190"/>
    <w:rsid w:val="00875A0E"/>
    <w:rsid w:val="00880AB1"/>
    <w:rsid w:val="0088185C"/>
    <w:rsid w:val="00886D66"/>
    <w:rsid w:val="008910F8"/>
    <w:rsid w:val="008A2345"/>
    <w:rsid w:val="008A4DB0"/>
    <w:rsid w:val="008B056F"/>
    <w:rsid w:val="008B6C56"/>
    <w:rsid w:val="008C2574"/>
    <w:rsid w:val="008D0E52"/>
    <w:rsid w:val="008D3A36"/>
    <w:rsid w:val="008D4B74"/>
    <w:rsid w:val="008E3736"/>
    <w:rsid w:val="008E3A7F"/>
    <w:rsid w:val="008E6CD4"/>
    <w:rsid w:val="008F01A1"/>
    <w:rsid w:val="008F2327"/>
    <w:rsid w:val="0090104E"/>
    <w:rsid w:val="00905074"/>
    <w:rsid w:val="00907136"/>
    <w:rsid w:val="00911BA0"/>
    <w:rsid w:val="0091796D"/>
    <w:rsid w:val="00930D91"/>
    <w:rsid w:val="00933F16"/>
    <w:rsid w:val="00935F82"/>
    <w:rsid w:val="0094196F"/>
    <w:rsid w:val="00945293"/>
    <w:rsid w:val="0095246B"/>
    <w:rsid w:val="00965BAA"/>
    <w:rsid w:val="009756FF"/>
    <w:rsid w:val="0097595E"/>
    <w:rsid w:val="00987592"/>
    <w:rsid w:val="00993283"/>
    <w:rsid w:val="009A695F"/>
    <w:rsid w:val="009B2B22"/>
    <w:rsid w:val="009D09F5"/>
    <w:rsid w:val="009F3DA0"/>
    <w:rsid w:val="009F469D"/>
    <w:rsid w:val="009F7365"/>
    <w:rsid w:val="009F7935"/>
    <w:rsid w:val="00A01623"/>
    <w:rsid w:val="00A06DFE"/>
    <w:rsid w:val="00A0734C"/>
    <w:rsid w:val="00A07DD9"/>
    <w:rsid w:val="00A10178"/>
    <w:rsid w:val="00A119ED"/>
    <w:rsid w:val="00A144A9"/>
    <w:rsid w:val="00A1637C"/>
    <w:rsid w:val="00A20875"/>
    <w:rsid w:val="00A40FA2"/>
    <w:rsid w:val="00A5178D"/>
    <w:rsid w:val="00A7393F"/>
    <w:rsid w:val="00A73AB4"/>
    <w:rsid w:val="00A77E3E"/>
    <w:rsid w:val="00A8746D"/>
    <w:rsid w:val="00A91528"/>
    <w:rsid w:val="00AA19D1"/>
    <w:rsid w:val="00AD5F1C"/>
    <w:rsid w:val="00AE2118"/>
    <w:rsid w:val="00AE22F0"/>
    <w:rsid w:val="00AE4DC4"/>
    <w:rsid w:val="00AF6456"/>
    <w:rsid w:val="00AF74F3"/>
    <w:rsid w:val="00B01B63"/>
    <w:rsid w:val="00B06FA8"/>
    <w:rsid w:val="00B0793C"/>
    <w:rsid w:val="00B11915"/>
    <w:rsid w:val="00B13FA4"/>
    <w:rsid w:val="00B142A1"/>
    <w:rsid w:val="00B24598"/>
    <w:rsid w:val="00B26C56"/>
    <w:rsid w:val="00B26CF1"/>
    <w:rsid w:val="00B273D8"/>
    <w:rsid w:val="00B33E09"/>
    <w:rsid w:val="00B344E0"/>
    <w:rsid w:val="00B37610"/>
    <w:rsid w:val="00B37739"/>
    <w:rsid w:val="00B40F67"/>
    <w:rsid w:val="00B423D2"/>
    <w:rsid w:val="00B51539"/>
    <w:rsid w:val="00B560E9"/>
    <w:rsid w:val="00B63E77"/>
    <w:rsid w:val="00B660FC"/>
    <w:rsid w:val="00B754AB"/>
    <w:rsid w:val="00B83077"/>
    <w:rsid w:val="00B85DE7"/>
    <w:rsid w:val="00B92E84"/>
    <w:rsid w:val="00B953C8"/>
    <w:rsid w:val="00BA0896"/>
    <w:rsid w:val="00BA175F"/>
    <w:rsid w:val="00BA3865"/>
    <w:rsid w:val="00BA7AED"/>
    <w:rsid w:val="00BB2556"/>
    <w:rsid w:val="00BB2FDD"/>
    <w:rsid w:val="00BC68A0"/>
    <w:rsid w:val="00BD79A4"/>
    <w:rsid w:val="00BE1475"/>
    <w:rsid w:val="00C04E51"/>
    <w:rsid w:val="00C0720E"/>
    <w:rsid w:val="00C0786B"/>
    <w:rsid w:val="00C148AF"/>
    <w:rsid w:val="00C1693A"/>
    <w:rsid w:val="00C201BF"/>
    <w:rsid w:val="00C22F36"/>
    <w:rsid w:val="00C23DDB"/>
    <w:rsid w:val="00C35753"/>
    <w:rsid w:val="00C371CF"/>
    <w:rsid w:val="00C44387"/>
    <w:rsid w:val="00C47FCF"/>
    <w:rsid w:val="00C50DCD"/>
    <w:rsid w:val="00C719B0"/>
    <w:rsid w:val="00C76E03"/>
    <w:rsid w:val="00C77F96"/>
    <w:rsid w:val="00C847D9"/>
    <w:rsid w:val="00C97C89"/>
    <w:rsid w:val="00CB7E69"/>
    <w:rsid w:val="00CC61F7"/>
    <w:rsid w:val="00CC6BAC"/>
    <w:rsid w:val="00CE4AEA"/>
    <w:rsid w:val="00CE764F"/>
    <w:rsid w:val="00CF10BA"/>
    <w:rsid w:val="00CF3511"/>
    <w:rsid w:val="00CF39E5"/>
    <w:rsid w:val="00D20DFC"/>
    <w:rsid w:val="00D35136"/>
    <w:rsid w:val="00D36A17"/>
    <w:rsid w:val="00D5048B"/>
    <w:rsid w:val="00D50660"/>
    <w:rsid w:val="00D75681"/>
    <w:rsid w:val="00D75FEC"/>
    <w:rsid w:val="00D76703"/>
    <w:rsid w:val="00D77C10"/>
    <w:rsid w:val="00D77D80"/>
    <w:rsid w:val="00D8207F"/>
    <w:rsid w:val="00D9035C"/>
    <w:rsid w:val="00D91675"/>
    <w:rsid w:val="00DA31EF"/>
    <w:rsid w:val="00DA3567"/>
    <w:rsid w:val="00DA4A2B"/>
    <w:rsid w:val="00DB4877"/>
    <w:rsid w:val="00DB5594"/>
    <w:rsid w:val="00DD1886"/>
    <w:rsid w:val="00DD2504"/>
    <w:rsid w:val="00DD48AD"/>
    <w:rsid w:val="00DF64DC"/>
    <w:rsid w:val="00DF7303"/>
    <w:rsid w:val="00E0092E"/>
    <w:rsid w:val="00E063AE"/>
    <w:rsid w:val="00E154C5"/>
    <w:rsid w:val="00E16B5E"/>
    <w:rsid w:val="00E22C93"/>
    <w:rsid w:val="00E43810"/>
    <w:rsid w:val="00E503EB"/>
    <w:rsid w:val="00E52AFF"/>
    <w:rsid w:val="00E53EB5"/>
    <w:rsid w:val="00E54F35"/>
    <w:rsid w:val="00E5630C"/>
    <w:rsid w:val="00E619F6"/>
    <w:rsid w:val="00E6729F"/>
    <w:rsid w:val="00E72152"/>
    <w:rsid w:val="00E7752C"/>
    <w:rsid w:val="00E86F40"/>
    <w:rsid w:val="00E94AB3"/>
    <w:rsid w:val="00E968E5"/>
    <w:rsid w:val="00EA1AE0"/>
    <w:rsid w:val="00EA4B95"/>
    <w:rsid w:val="00EA787A"/>
    <w:rsid w:val="00EA7F09"/>
    <w:rsid w:val="00EC40D0"/>
    <w:rsid w:val="00EC6BAC"/>
    <w:rsid w:val="00ED2E69"/>
    <w:rsid w:val="00ED5A59"/>
    <w:rsid w:val="00EE0A1D"/>
    <w:rsid w:val="00EE1D37"/>
    <w:rsid w:val="00EF2272"/>
    <w:rsid w:val="00EF3CCA"/>
    <w:rsid w:val="00EF416C"/>
    <w:rsid w:val="00EF41EC"/>
    <w:rsid w:val="00F17181"/>
    <w:rsid w:val="00F33EE0"/>
    <w:rsid w:val="00F353D3"/>
    <w:rsid w:val="00F367A2"/>
    <w:rsid w:val="00F47733"/>
    <w:rsid w:val="00F540C7"/>
    <w:rsid w:val="00F556F1"/>
    <w:rsid w:val="00F55D6A"/>
    <w:rsid w:val="00F659E9"/>
    <w:rsid w:val="00F709A8"/>
    <w:rsid w:val="00F8366A"/>
    <w:rsid w:val="00F956E2"/>
    <w:rsid w:val="00F97609"/>
    <w:rsid w:val="00FA15D6"/>
    <w:rsid w:val="00FA54C1"/>
    <w:rsid w:val="00FA63CF"/>
    <w:rsid w:val="00FB0416"/>
    <w:rsid w:val="00FB1EE8"/>
    <w:rsid w:val="00FB240F"/>
    <w:rsid w:val="00FB7BE4"/>
    <w:rsid w:val="00FC7834"/>
    <w:rsid w:val="00FD00B7"/>
    <w:rsid w:val="00FD57A9"/>
    <w:rsid w:val="00FE3500"/>
    <w:rsid w:val="00FF0742"/>
    <w:rsid w:val="00FF2A21"/>
    <w:rsid w:val="00FF45C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46803-C445-40DC-A3CB-342500DE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31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2">
    <w:name w:val="Liste Paragraf2"/>
    <w:basedOn w:val="Normal"/>
    <w:qFormat/>
    <w:rsid w:val="007E2971"/>
    <w:pPr>
      <w:spacing w:after="0" w:line="240" w:lineRule="auto"/>
      <w:ind w:left="720" w:hanging="357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0A409-A0EC-43A6-AE3D-62E520DCF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GENCER</dc:creator>
  <cp:lastModifiedBy>Nalan GUNES</cp:lastModifiedBy>
  <cp:revision>4</cp:revision>
  <dcterms:created xsi:type="dcterms:W3CDTF">2020-02-18T14:18:00Z</dcterms:created>
  <dcterms:modified xsi:type="dcterms:W3CDTF">2023-01-25T14:00:00Z</dcterms:modified>
</cp:coreProperties>
</file>