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ind w:left="57" w:right="57"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 BİLGİ FORMU</w:t>
      </w:r>
    </w:p>
    <w:p w:rsidR="00000000" w:rsidDel="00000000" w:rsidP="00000000" w:rsidRDefault="00000000" w:rsidRPr="00000000" w14:paraId="00000002">
      <w:pPr>
        <w:spacing w:after="0" w:before="120" w:line="240" w:lineRule="auto"/>
        <w:ind w:left="57" w:right="57" w:firstLine="0"/>
        <w:jc w:val="center"/>
        <w:rPr>
          <w:rFonts w:ascii="Arial" w:cs="Arial" w:eastAsia="Arial" w:hAnsi="Arial"/>
          <w:b w:val="1"/>
          <w:bCs w:val="1"/>
          <w:sz w:val="20"/>
          <w:szCs w:val="20"/>
        </w:rPr>
      </w:pPr>
      <w:r w:rsidDel="00000000" w:rsidR="00000000" w:rsidRPr="00000000">
        <w:rPr>
          <w:rtl w:val="0"/>
        </w:rPr>
      </w:r>
    </w:p>
    <w:tbl>
      <w:tblPr>
        <w:tblStyle w:val="Table1"/>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2410"/>
        <w:gridCol w:w="2551"/>
        <w:gridCol w:w="2131"/>
        <w:tblGridChange w:id="0">
          <w:tblGrid>
            <w:gridCol w:w="1980"/>
            <w:gridCol w:w="2410"/>
            <w:gridCol w:w="2551"/>
            <w:gridCol w:w="2131"/>
          </w:tblGrid>
        </w:tblGridChange>
      </w:tblGrid>
      <w:tr>
        <w:trPr>
          <w:cantSplit w:val="0"/>
          <w:trHeight w:val="459" w:hRule="atLeast"/>
          <w:tblHeader w:val="0"/>
        </w:trPr>
        <w:tc>
          <w:tcPr>
            <w:shd w:fill="deebf6" w:val="clear"/>
            <w:vAlign w:val="center"/>
          </w:tcPr>
          <w:p w:rsidR="00000000" w:rsidDel="00000000" w:rsidP="00000000" w:rsidRDefault="00000000" w:rsidRPr="00000000" w14:paraId="00000003">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ADI</w:t>
            </w:r>
          </w:p>
        </w:tc>
        <w:tc>
          <w:tcPr>
            <w:gridSpan w:val="3"/>
            <w:vAlign w:val="center"/>
          </w:tcPr>
          <w:p w:rsidR="00000000" w:rsidDel="00000000" w:rsidP="00000000" w:rsidRDefault="00000000" w:rsidRPr="00000000" w14:paraId="00000004">
            <w:pPr>
              <w:spacing w:before="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ROBOTİK VE KODLAMA</w:t>
            </w:r>
          </w:p>
        </w:tc>
      </w:tr>
      <w:tr>
        <w:trPr>
          <w:cantSplit w:val="0"/>
          <w:trHeight w:val="459" w:hRule="atLeast"/>
          <w:tblHeader w:val="0"/>
        </w:trPr>
        <w:tc>
          <w:tcPr>
            <w:shd w:fill="deebf6" w:val="clear"/>
            <w:vAlign w:val="center"/>
          </w:tcPr>
          <w:p w:rsidR="00000000" w:rsidDel="00000000" w:rsidP="00000000" w:rsidRDefault="00000000" w:rsidRPr="00000000" w14:paraId="00000007">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SINIFI</w:t>
            </w:r>
          </w:p>
        </w:tc>
        <w:tc>
          <w:tcPr>
            <w:gridSpan w:val="3"/>
            <w:vAlign w:val="center"/>
          </w:tcPr>
          <w:p w:rsidR="00000000" w:rsidDel="00000000" w:rsidP="00000000" w:rsidRDefault="00000000" w:rsidRPr="00000000" w14:paraId="00000008">
            <w:pPr>
              <w:spacing w:before="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10. Sınıf</w:t>
            </w:r>
          </w:p>
        </w:tc>
      </w:tr>
      <w:tr>
        <w:trPr>
          <w:cantSplit w:val="0"/>
          <w:trHeight w:val="459" w:hRule="atLeast"/>
          <w:tblHeader w:val="0"/>
        </w:trPr>
        <w:tc>
          <w:tcPr>
            <w:shd w:fill="deebf6" w:val="clear"/>
            <w:vAlign w:val="center"/>
          </w:tcPr>
          <w:p w:rsidR="00000000" w:rsidDel="00000000" w:rsidP="00000000" w:rsidRDefault="00000000" w:rsidRPr="00000000" w14:paraId="0000000B">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SÜRESİ</w:t>
            </w:r>
          </w:p>
        </w:tc>
        <w:tc>
          <w:tcPr>
            <w:gridSpan w:val="3"/>
            <w:vAlign w:val="center"/>
          </w:tcPr>
          <w:p w:rsidR="00000000" w:rsidDel="00000000" w:rsidP="00000000" w:rsidRDefault="00000000" w:rsidRPr="00000000" w14:paraId="0000000C">
            <w:pPr>
              <w:spacing w:before="12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Haftalık 3 Ders Saati</w:t>
            </w:r>
          </w:p>
        </w:tc>
      </w:tr>
      <w:tr>
        <w:trPr>
          <w:cantSplit w:val="0"/>
          <w:trHeight w:val="535" w:hRule="atLeast"/>
          <w:tblHeader w:val="0"/>
        </w:trPr>
        <w:tc>
          <w:tcPr>
            <w:shd w:fill="deebf6" w:val="clear"/>
            <w:vAlign w:val="center"/>
          </w:tcPr>
          <w:p w:rsidR="00000000" w:rsidDel="00000000" w:rsidP="00000000" w:rsidRDefault="00000000" w:rsidRPr="00000000" w14:paraId="0000000F">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AMACI</w:t>
            </w:r>
          </w:p>
        </w:tc>
        <w:tc>
          <w:tcPr>
            <w:gridSpan w:val="3"/>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 derste öğrenciye; iş sağlığı ve güvenliği tedbirlerini alarak robotik ve kodlama uygulamalarını yapma ile ilgili bilgi ve becerilerin kazandırılması amaçlanmaktadır.</w:t>
            </w:r>
            <w:r w:rsidDel="00000000" w:rsidR="00000000" w:rsidRPr="00000000">
              <w:rPr>
                <w:rtl w:val="0"/>
              </w:rPr>
            </w:r>
          </w:p>
        </w:tc>
      </w:tr>
      <w:tr>
        <w:trPr>
          <w:cantSplit w:val="0"/>
          <w:trHeight w:val="459" w:hRule="atLeast"/>
          <w:tblHeader w:val="0"/>
        </w:trPr>
        <w:tc>
          <w:tcPr>
            <w:shd w:fill="deebf6" w:val="clear"/>
            <w:vAlign w:val="center"/>
          </w:tcPr>
          <w:p w:rsidR="00000000" w:rsidDel="00000000" w:rsidP="00000000" w:rsidRDefault="00000000" w:rsidRPr="00000000" w14:paraId="00000013">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DERSE AİT DAL BECERİSİ</w:t>
            </w:r>
          </w:p>
        </w:tc>
        <w:tc>
          <w:tcPr>
            <w:gridSpan w:val="3"/>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1"/>
                <w:bCs w:val="1"/>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Robotik ve kodlama uygulamalarını yapma</w:t>
            </w:r>
            <w:r w:rsidDel="00000000" w:rsidR="00000000" w:rsidRPr="00000000">
              <w:rPr>
                <w:rtl w:val="0"/>
              </w:rPr>
            </w:r>
          </w:p>
        </w:tc>
      </w:tr>
      <w:tr>
        <w:trPr>
          <w:cantSplit w:val="0"/>
          <w:trHeight w:val="459" w:hRule="atLeast"/>
          <w:tblHeader w:val="0"/>
        </w:trPr>
        <w:tc>
          <w:tcPr>
            <w:shd w:fill="deebf6" w:val="clear"/>
            <w:vAlign w:val="center"/>
          </w:tcPr>
          <w:p w:rsidR="00000000" w:rsidDel="00000000" w:rsidP="00000000" w:rsidRDefault="00000000" w:rsidRPr="00000000" w14:paraId="00000017">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EĞİLİMLER</w:t>
            </w:r>
          </w:p>
        </w:tc>
        <w:tc>
          <w:tcPr>
            <w:gridSpan w:val="3"/>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E1.1. Merak</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E3.3. Yaratıcılık</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E3.6. Analitiklik</w:t>
            </w:r>
          </w:p>
        </w:tc>
      </w:tr>
      <w:tr>
        <w:trPr>
          <w:cantSplit w:val="0"/>
          <w:trHeight w:val="914" w:hRule="atLeast"/>
          <w:tblHeader w:val="0"/>
        </w:trPr>
        <w:tc>
          <w:tcPr>
            <w:vMerge w:val="restart"/>
            <w:shd w:fill="deebf6" w:val="clear"/>
            <w:vAlign w:val="cente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PROGRAMLAR ARASI BİLEŞENLER</w:t>
            </w:r>
          </w:p>
        </w:tc>
        <w:tc>
          <w:tcPr>
            <w:vAlign w:val="center"/>
          </w:tcPr>
          <w:p w:rsidR="00000000" w:rsidDel="00000000" w:rsidP="00000000" w:rsidRDefault="00000000" w:rsidRPr="00000000" w14:paraId="0000001E">
            <w:pP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Sosyal-Duygusal</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Becerileri</w:t>
            </w:r>
            <w:r w:rsidDel="00000000" w:rsidR="00000000" w:rsidRPr="00000000">
              <w:rPr>
                <w:rtl w:val="0"/>
              </w:rPr>
            </w:r>
          </w:p>
        </w:tc>
        <w:tc>
          <w:tcPr>
            <w:gridSpan w:val="2"/>
            <w:vAlign w:val="center"/>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SDB.1.2. Kendini Düzenleme</w:t>
            </w:r>
          </w:p>
          <w:p w:rsidR="00000000" w:rsidDel="00000000" w:rsidP="00000000" w:rsidRDefault="00000000" w:rsidRPr="00000000" w14:paraId="00000021">
            <w:pPr>
              <w:rPr>
                <w:rFonts w:ascii="Arial" w:cs="Arial" w:eastAsia="Arial" w:hAnsi="Arial"/>
                <w:sz w:val="20"/>
                <w:szCs w:val="20"/>
              </w:rPr>
            </w:pPr>
            <w:r w:rsidDel="00000000" w:rsidR="00000000" w:rsidRPr="00000000">
              <w:rPr>
                <w:rFonts w:ascii="Arial" w:cs="Arial" w:eastAsia="Arial" w:hAnsi="Arial"/>
                <w:sz w:val="20"/>
                <w:szCs w:val="20"/>
                <w:rtl w:val="0"/>
              </w:rPr>
              <w:t xml:space="preserve">SDB.3.1. Uyum Becerisi</w:t>
            </w:r>
          </w:p>
        </w:tc>
      </w:tr>
      <w:tr>
        <w:trPr>
          <w:cantSplit w:val="0"/>
          <w:trHeight w:val="483" w:hRule="atLeast"/>
          <w:tblHeader w:val="0"/>
        </w:trPr>
        <w:tc>
          <w:tcPr>
            <w:vMerge w:val="continue"/>
            <w:shd w:fill="deebf6" w:val="clear"/>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Değerler</w:t>
            </w:r>
            <w:r w:rsidDel="00000000" w:rsidR="00000000" w:rsidRPr="00000000">
              <w:rPr>
                <w:rtl w:val="0"/>
              </w:rPr>
            </w:r>
          </w:p>
        </w:tc>
        <w:tc>
          <w:tcPr>
            <w:gridSpan w:val="2"/>
            <w:vAlign w:val="cente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D3. Çalışkanlık</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D4. Dostluk</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D16. Sorumluluk</w:t>
            </w:r>
          </w:p>
        </w:tc>
      </w:tr>
      <w:tr>
        <w:trPr>
          <w:cantSplit w:val="0"/>
          <w:trHeight w:val="739" w:hRule="atLeast"/>
          <w:tblHeader w:val="0"/>
        </w:trPr>
        <w:tc>
          <w:tcPr>
            <w:vMerge w:val="continue"/>
            <w:shd w:fill="deebf6"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Okuryazarlık Beceriler</w:t>
            </w:r>
            <w:r w:rsidDel="00000000" w:rsidR="00000000" w:rsidRPr="00000000">
              <w:rPr>
                <w:rtl w:val="0"/>
              </w:rPr>
            </w:r>
          </w:p>
        </w:tc>
        <w:tc>
          <w:tcPr>
            <w:gridSpan w:val="2"/>
            <w:vAlign w:val="cente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OB2.  Dijital Okuryazarlık</w:t>
            </w:r>
          </w:p>
        </w:tc>
      </w:tr>
      <w:tr>
        <w:trPr>
          <w:cantSplit w:val="0"/>
          <w:trHeight w:val="622" w:hRule="atLeast"/>
          <w:tblHeader w:val="0"/>
        </w:trPr>
        <w:tc>
          <w:tcPr>
            <w:shd w:fill="deebf6" w:val="clear"/>
            <w:vAlign w:val="cente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DİSİPLİNLER ARASI İLİŞKİLER</w:t>
            </w:r>
          </w:p>
        </w:tc>
        <w:tc>
          <w:tcPr>
            <w:gridSpan w:val="3"/>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Elektrik-Elektronik Teknolojisi Alanı</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Matematik</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Yabancı Dil</w:t>
            </w:r>
            <w:r w:rsidDel="00000000" w:rsidR="00000000" w:rsidRPr="00000000">
              <w:rPr>
                <w:rtl w:val="0"/>
              </w:rPr>
            </w:r>
          </w:p>
        </w:tc>
      </w:tr>
      <w:tr>
        <w:trPr>
          <w:cantSplit w:val="0"/>
          <w:trHeight w:val="459" w:hRule="atLeast"/>
          <w:tblHeader w:val="0"/>
        </w:trPr>
        <w:tc>
          <w:tcPr>
            <w:shd w:fill="deebf6" w:val="clear"/>
            <w:vAlign w:val="center"/>
          </w:tcPr>
          <w:p w:rsidR="00000000" w:rsidDel="00000000" w:rsidP="00000000" w:rsidRDefault="00000000" w:rsidRPr="00000000" w14:paraId="00000033">
            <w:pPr>
              <w:spacing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BECERİLER ARASI İLİŞKİLER</w:t>
            </w:r>
          </w:p>
        </w:tc>
        <w:tc>
          <w:tcPr>
            <w:gridSpan w:val="3"/>
            <w:vAlign w:val="cente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Becerisi</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KB3.2. Problem Çözme Becerisi</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TSRMAB.1. Tasarım Ürünü Oluşturma Becerisi</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MAB.2.1. Matematiksel Problem Çözme Becerisi</w:t>
            </w:r>
          </w:p>
        </w:tc>
      </w:tr>
      <w:tr>
        <w:trPr>
          <w:cantSplit w:val="0"/>
          <w:trHeight w:val="323" w:hRule="atLeast"/>
          <w:tblHeader w:val="0"/>
        </w:trPr>
        <w:tc>
          <w:tcPr>
            <w:shd w:fill="deebf6" w:val="clear"/>
            <w:vAlign w:val="center"/>
          </w:tcPr>
          <w:p w:rsidR="00000000" w:rsidDel="00000000" w:rsidP="00000000" w:rsidRDefault="00000000" w:rsidRPr="00000000" w14:paraId="0000003A">
            <w:pPr>
              <w:spacing w:after="0" w:before="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ÇIKTILARI </w:t>
            </w:r>
          </w:p>
          <w:p w:rsidR="00000000" w:rsidDel="00000000" w:rsidP="00000000" w:rsidRDefault="00000000" w:rsidRPr="00000000" w14:paraId="0000003B">
            <w:pPr>
              <w:spacing w:before="0" w:lineRule="auto"/>
              <w:rPr>
                <w:rFonts w:ascii="Arial" w:cs="Arial" w:eastAsia="Arial" w:hAnsi="Arial"/>
                <w:b w:val="1"/>
                <w:bCs w:val="1"/>
                <w:strike w:val="1"/>
                <w:color w:val="ff0000"/>
                <w:sz w:val="20"/>
                <w:szCs w:val="20"/>
              </w:rPr>
            </w:pPr>
            <w:r w:rsidDel="00000000" w:rsidR="00000000" w:rsidRPr="00000000">
              <w:rPr>
                <w:rtl w:val="0"/>
              </w:rPr>
            </w:r>
          </w:p>
        </w:tc>
        <w:tc>
          <w:tcPr>
            <w:gridSpan w:val="3"/>
            <w:vAlign w:val="center"/>
          </w:tcPr>
          <w:p w:rsidR="00000000" w:rsidDel="00000000" w:rsidP="00000000" w:rsidRDefault="00000000" w:rsidRPr="00000000" w14:paraId="0000003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Robotik için mikrodenetleyici kart kavramlarını </w:t>
            </w:r>
            <w:r w:rsidDel="00000000" w:rsidR="00000000" w:rsidRPr="00000000">
              <w:rPr>
                <w:rFonts w:ascii="Arial" w:cs="Arial" w:eastAsia="Arial" w:hAnsi="Arial"/>
                <w:sz w:val="20"/>
                <w:szCs w:val="20"/>
                <w:rtl w:val="0"/>
              </w:rPr>
              <w:t xml:space="preserve">listeleyebilme</w:t>
            </w:r>
            <w:r w:rsidDel="00000000" w:rsidR="00000000" w:rsidRPr="00000000">
              <w:rPr>
                <w:rtl w:val="0"/>
              </w:rPr>
            </w:r>
          </w:p>
          <w:p w:rsidR="00000000" w:rsidDel="00000000" w:rsidP="00000000" w:rsidRDefault="00000000" w:rsidRPr="00000000" w14:paraId="0000003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Mikrodenetleyici kart programlama uygulamaları yapabilme</w:t>
            </w:r>
          </w:p>
          <w:p w:rsidR="00000000" w:rsidDel="00000000" w:rsidP="00000000" w:rsidRDefault="00000000" w:rsidRPr="00000000" w14:paraId="0000003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Robot tabanlı proje geliştirme uygulamaları yapabilme</w:t>
            </w:r>
          </w:p>
        </w:tc>
      </w:tr>
      <w:tr>
        <w:trPr>
          <w:cantSplit w:val="0"/>
          <w:trHeight w:val="969" w:hRule="atLeast"/>
          <w:tblHeader w:val="0"/>
        </w:trPr>
        <w:tc>
          <w:tcPr>
            <w:shd w:fill="deebf6" w:val="clear"/>
            <w:vAlign w:val="cente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KANITLARI</w:t>
            </w:r>
          </w:p>
          <w:p w:rsidR="00000000" w:rsidDel="00000000" w:rsidP="00000000" w:rsidRDefault="00000000" w:rsidRPr="00000000" w14:paraId="00000042">
            <w:pPr>
              <w:spacing w:before="12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(Ölçme ve</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1"/>
                <w:color w:val="ff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Değerlendirme)</w:t>
            </w:r>
            <w:r w:rsidDel="00000000" w:rsidR="00000000" w:rsidRPr="00000000">
              <w:rPr>
                <w:rtl w:val="0"/>
              </w:rPr>
            </w:r>
          </w:p>
        </w:tc>
        <w:tc>
          <w:tcPr>
            <w:gridSpan w:val="3"/>
            <w:vAlign w:val="center"/>
          </w:tcPr>
          <w:p w:rsidR="00000000" w:rsidDel="00000000" w:rsidP="00000000" w:rsidRDefault="00000000" w:rsidRPr="00000000" w14:paraId="00000044">
            <w:pPr>
              <w:spacing w:before="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Bu derste öğrenci performansını belirlemeye yönelik çalışmalar değerlendirilirken dereceli puanlama anahtarı ve kontrol listesi gibi ölçme araçları tercih edilebilir. Devre simülasyonu oluşturma, devre elemanlarını kullanma, devreye uygun kod yazma çalışmalarında akran değerlendirmeleri ile ekip çalışması ile değerlendirme yapılabilir. Devreye uygun kod yazımı ve sensörleri kullanma gibi uygulamalarda mantıksal akış ve sonuca dair öğrenme kanıtları tanılayıcı dallanmış ağaç, gözlem formu, derecelendirme ölçeği ve kontrol listesi ile </w:t>
            </w:r>
            <w:r w:rsidDel="00000000" w:rsidR="00000000" w:rsidRPr="00000000">
              <w:rPr>
                <w:rFonts w:ascii="Arial" w:cs="Arial" w:eastAsia="Arial" w:hAnsi="Arial"/>
                <w:sz w:val="20"/>
                <w:szCs w:val="20"/>
                <w:rtl w:val="0"/>
              </w:rPr>
              <w:t xml:space="preserve">detaylandırılabilir</w:t>
            </w:r>
            <w:r w:rsidDel="00000000" w:rsidR="00000000" w:rsidRPr="00000000">
              <w:rPr>
                <w:rFonts w:ascii="Arial" w:cs="Arial" w:eastAsia="Arial" w:hAnsi="Arial"/>
                <w:sz w:val="20"/>
                <w:szCs w:val="20"/>
                <w:rtl w:val="0"/>
              </w:rPr>
              <w:t xml:space="preserve">. Uygulamalarda ölçme süreci, öğrencilerin iş sağlığı ve güvenliği kurallarına uyumları ve programları kullanımlarına göre yapılandırılabilir. Bu ölçme yöntemleri, sürecin her aşamasında geri bildirim sağlamak ve öğrencilerin gelişimlerini sistematik bir şekilde izlemek için kullanılabilir.</w:t>
            </w:r>
          </w:p>
        </w:tc>
      </w:tr>
      <w:tr>
        <w:trPr>
          <w:cantSplit w:val="0"/>
          <w:trHeight w:val="375" w:hRule="atLeast"/>
          <w:tblHeader w:val="0"/>
        </w:trPr>
        <w:tc>
          <w:tcPr>
            <w:vMerge w:val="restart"/>
            <w:shd w:fill="deebf6" w:val="clea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ÖĞRENME-ÖĞRETME YAŞANTILARI</w:t>
            </w:r>
          </w:p>
        </w:tc>
        <w:tc>
          <w:tcPr/>
          <w:p w:rsidR="00000000" w:rsidDel="00000000" w:rsidP="00000000" w:rsidRDefault="00000000" w:rsidRPr="00000000" w14:paraId="00000048">
            <w:pPr>
              <w:spacing w:before="12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Temel Kabuller</w:t>
            </w:r>
          </w:p>
          <w:p w:rsidR="00000000" w:rsidDel="00000000" w:rsidP="00000000" w:rsidRDefault="00000000" w:rsidRPr="00000000" w14:paraId="00000049">
            <w:pPr>
              <w:spacing w:before="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Öğrencilerin temel bilgisayar kullanım becerilerine, temel programlama mantığına, temel elektrik-elektronik kavramlarına ve basit devre elemanlarının işlevleri hakkında bilgi sahibi olduğu kabul edilmektedir.</w:t>
            </w:r>
          </w:p>
        </w:tc>
        <w:tc>
          <w:tcPr/>
          <w:p w:rsidR="00000000" w:rsidDel="00000000" w:rsidP="00000000" w:rsidRDefault="00000000" w:rsidRPr="00000000" w14:paraId="0000004A">
            <w:pPr>
              <w:spacing w:before="12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Ön Değerlendirme</w:t>
            </w:r>
          </w:p>
          <w:p w:rsidR="00000000" w:rsidDel="00000000" w:rsidP="00000000" w:rsidRDefault="00000000" w:rsidRPr="00000000" w14:paraId="0000004B">
            <w:pPr>
              <w:spacing w:before="12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Öğrencilerin mevcut bilgi ve becerilerini ortaya çıkarmak amacıyla giriş-çıkış kartları kullanılabilir. Ayrıca, basit bir programın mantıksal akışı ve temel devre elemanlarının bağlantı şemaları üzerine kısa cevaplı sorular veya eşleştirme testleri uygulanabilir.</w:t>
            </w:r>
            <w:r w:rsidDel="00000000" w:rsidR="00000000" w:rsidRPr="00000000">
              <w:rPr>
                <w:rtl w:val="0"/>
              </w:rPr>
            </w:r>
          </w:p>
        </w:tc>
        <w:tc>
          <w:tcPr/>
          <w:p w:rsidR="00000000" w:rsidDel="00000000" w:rsidP="00000000" w:rsidRDefault="00000000" w:rsidRPr="00000000" w14:paraId="0000004C">
            <w:pPr>
              <w:spacing w:before="12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Köprü Kurma</w:t>
            </w:r>
          </w:p>
          <w:p w:rsidR="00000000" w:rsidDel="00000000" w:rsidP="00000000" w:rsidRDefault="00000000" w:rsidRPr="00000000" w14:paraId="0000004D">
            <w:pPr>
              <w:spacing w:before="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Öğrencilerin, robotik ve kodlama konularındaki bilgi ve deneyimlerini günümüzün teknolojik gelişmeleri (nesnelerin interneti, otomasyon sistemleri) bağlamında sınıf içi tartışma ile ilişkilendirmeleri sağlanabilir. Robotik uygulamaların günlük yaşamdaki (akıllı ev sistemleri, endüstriyel robotlar) ve meslek alanlarındaki etkileri, önemi ve işlevi hakkında farkındalık kazandıracak kısa videolar/sunumlar </w:t>
            </w:r>
            <w:r w:rsidDel="00000000" w:rsidR="00000000" w:rsidRPr="00000000">
              <w:rPr>
                <w:rFonts w:ascii="Arial" w:cs="Arial" w:eastAsia="Arial" w:hAnsi="Arial"/>
                <w:sz w:val="20"/>
                <w:szCs w:val="20"/>
                <w:rtl w:val="0"/>
              </w:rPr>
              <w:t xml:space="preserve">izlettirilerek</w:t>
            </w:r>
            <w:r w:rsidDel="00000000" w:rsidR="00000000" w:rsidRPr="00000000">
              <w:rPr>
                <w:rFonts w:ascii="Arial" w:cs="Arial" w:eastAsia="Arial" w:hAnsi="Arial"/>
                <w:sz w:val="20"/>
                <w:szCs w:val="20"/>
                <w:rtl w:val="0"/>
              </w:rPr>
              <w:t xml:space="preserve"> bu konular hakkında konuşmaları istenebilir.</w:t>
            </w:r>
          </w:p>
        </w:tc>
      </w:tr>
      <w:tr>
        <w:trPr>
          <w:cantSplit w:val="0"/>
          <w:trHeight w:val="374" w:hRule="atLeast"/>
          <w:tblHeader w:val="0"/>
        </w:trPr>
        <w:tc>
          <w:tcPr>
            <w:vMerge w:val="continue"/>
            <w:shd w:fill="deebf6" w:val="cle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gridSpan w:val="3"/>
            <w:vAlign w:val="center"/>
          </w:tcPr>
          <w:p w:rsidR="00000000" w:rsidDel="00000000" w:rsidP="00000000" w:rsidRDefault="00000000" w:rsidRPr="00000000" w14:paraId="0000004F">
            <w:pPr>
              <w:spacing w:before="12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Öğrenme Öğretme Uygulamaları</w:t>
            </w:r>
            <w:r w:rsidDel="00000000" w:rsidR="00000000" w:rsidRPr="00000000">
              <w:rPr>
                <w:rtl w:val="0"/>
              </w:rPr>
            </w:r>
          </w:p>
          <w:p w:rsidR="00000000" w:rsidDel="00000000" w:rsidP="00000000" w:rsidRDefault="00000000" w:rsidRPr="00000000" w14:paraId="00000050">
            <w:pPr>
              <w:spacing w:after="280" w:before="12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Robotik İçin Mikrodenetleyici Kart:</w:t>
            </w:r>
            <w:r w:rsidDel="00000000" w:rsidR="00000000" w:rsidRPr="00000000">
              <w:rPr>
                <w:rFonts w:ascii="Arial" w:cs="Arial" w:eastAsia="Arial" w:hAnsi="Arial"/>
                <w:sz w:val="20"/>
                <w:szCs w:val="20"/>
                <w:rtl w:val="0"/>
              </w:rPr>
              <w:t xml:space="preserve"> Mikrodenetleyici kartın yapısı ve çeşitleri görsellerle açıklanır. Öğrencilerin bunları defterlerine not alması sağlanır. Konunun sonunda, mikrodenetleyici yapısına ilişkin bulmaca uygulaması yapılır. Bu süreç, öğrencilerin dijital araçlarla iş görme becerileri </w:t>
            </w:r>
            <w:r w:rsidDel="00000000" w:rsidR="00000000" w:rsidRPr="00000000">
              <w:rPr>
                <w:rFonts w:ascii="Arial" w:cs="Arial" w:eastAsia="Arial" w:hAnsi="Arial"/>
                <w:b w:val="1"/>
                <w:bCs w:val="1"/>
                <w:sz w:val="20"/>
                <w:szCs w:val="20"/>
                <w:rtl w:val="0"/>
              </w:rPr>
              <w:t xml:space="preserve">(OB2)</w:t>
            </w:r>
            <w:r w:rsidDel="00000000" w:rsidR="00000000" w:rsidRPr="00000000">
              <w:rPr>
                <w:rFonts w:ascii="Arial" w:cs="Arial" w:eastAsia="Arial" w:hAnsi="Arial"/>
                <w:sz w:val="20"/>
                <w:szCs w:val="20"/>
                <w:rtl w:val="0"/>
              </w:rPr>
              <w:t xml:space="preserve"> ve kendini düzenleme yetenekleri </w:t>
            </w:r>
            <w:r w:rsidDel="00000000" w:rsidR="00000000" w:rsidRPr="00000000">
              <w:rPr>
                <w:rFonts w:ascii="Arial" w:cs="Arial" w:eastAsia="Arial" w:hAnsi="Arial"/>
                <w:b w:val="1"/>
                <w:bCs w:val="1"/>
                <w:sz w:val="20"/>
                <w:szCs w:val="20"/>
                <w:rtl w:val="0"/>
              </w:rPr>
              <w:t xml:space="preserve">(SDB1.2)</w:t>
            </w:r>
            <w:r w:rsidDel="00000000" w:rsidR="00000000" w:rsidRPr="00000000">
              <w:rPr>
                <w:rFonts w:ascii="Arial" w:cs="Arial" w:eastAsia="Arial" w:hAnsi="Arial"/>
                <w:sz w:val="20"/>
                <w:szCs w:val="20"/>
                <w:rtl w:val="0"/>
              </w:rPr>
              <w:t xml:space="preserve"> gözlemlenerek değerlendirilir. Robot ve eğitsel robot türleri hakkında temel bilgiler sunulur. Öğrencilerden, eğitsel robot türleriyle ilgili araştırma yaparak sunum yapmaları beklenir. </w:t>
            </w:r>
            <w:r w:rsidDel="00000000" w:rsidR="00000000" w:rsidRPr="00000000">
              <w:rPr>
                <w:rFonts w:ascii="Arial" w:cs="Arial" w:eastAsia="Arial" w:hAnsi="Arial"/>
                <w:b w:val="1"/>
                <w:bCs w:val="1"/>
                <w:sz w:val="20"/>
                <w:szCs w:val="20"/>
                <w:rtl w:val="0"/>
              </w:rPr>
              <w:t xml:space="preserve">(D3.3, E1.1, OB2)</w:t>
            </w:r>
            <w:r w:rsidDel="00000000" w:rsidR="00000000" w:rsidRPr="00000000">
              <w:rPr>
                <w:rFonts w:ascii="Arial" w:cs="Arial" w:eastAsia="Arial" w:hAnsi="Arial"/>
                <w:sz w:val="20"/>
                <w:szCs w:val="20"/>
                <w:rtl w:val="0"/>
              </w:rPr>
              <w:t xml:space="preserve">. Hazırlanan sunumlar, konuya ait kavramları doğru kullanma ve dijital ortamda içerik oluşturma becerileri açısından dereceli puanlama anahtarı ile değerlendirilir. Robot gövdesi, motor, motor sürücü kartları, sensör ve kablosuz erişim kartları gibi mekanik/elektromekanik ve elektronik bileşenler açıklanır. Öğrencilerden, robot türlerinin mekanik/elektromekanik parçalarını içeren poster hazırlamaları beklenir. Hazırlanan içerikler, öğrencilerin merakını </w:t>
            </w:r>
            <w:r w:rsidDel="00000000" w:rsidR="00000000" w:rsidRPr="00000000">
              <w:rPr>
                <w:rFonts w:ascii="Arial" w:cs="Arial" w:eastAsia="Arial" w:hAnsi="Arial"/>
                <w:b w:val="1"/>
                <w:bCs w:val="1"/>
                <w:sz w:val="20"/>
                <w:szCs w:val="20"/>
                <w:rtl w:val="0"/>
              </w:rPr>
              <w:t xml:space="preserve">(E1.1)</w:t>
            </w:r>
            <w:r w:rsidDel="00000000" w:rsidR="00000000" w:rsidRPr="00000000">
              <w:rPr>
                <w:rFonts w:ascii="Arial" w:cs="Arial" w:eastAsia="Arial" w:hAnsi="Arial"/>
                <w:sz w:val="20"/>
                <w:szCs w:val="20"/>
                <w:rtl w:val="0"/>
              </w:rPr>
              <w:t xml:space="preserve">  ve analiz etme becerilerini </w:t>
            </w:r>
            <w:r w:rsidDel="00000000" w:rsidR="00000000" w:rsidRPr="00000000">
              <w:rPr>
                <w:rFonts w:ascii="Arial" w:cs="Arial" w:eastAsia="Arial" w:hAnsi="Arial"/>
                <w:b w:val="1"/>
                <w:bCs w:val="1"/>
                <w:sz w:val="20"/>
                <w:szCs w:val="20"/>
                <w:rtl w:val="0"/>
              </w:rPr>
              <w:t xml:space="preserve">(KB2.4)</w:t>
            </w:r>
            <w:r w:rsidDel="00000000" w:rsidR="00000000" w:rsidRPr="00000000">
              <w:rPr>
                <w:rFonts w:ascii="Arial" w:cs="Arial" w:eastAsia="Arial" w:hAnsi="Arial"/>
                <w:sz w:val="20"/>
                <w:szCs w:val="20"/>
                <w:rtl w:val="0"/>
              </w:rPr>
              <w:t xml:space="preserve"> geliştirmeleri için teşvik edilir </w:t>
            </w:r>
            <w:r w:rsidDel="00000000" w:rsidR="00000000" w:rsidRPr="00000000">
              <w:rPr>
                <w:rFonts w:ascii="Arial" w:cs="Arial" w:eastAsia="Arial" w:hAnsi="Arial"/>
                <w:b w:val="1"/>
                <w:bCs w:val="1"/>
                <w:sz w:val="20"/>
                <w:szCs w:val="20"/>
                <w:rtl w:val="0"/>
              </w:rPr>
              <w:t xml:space="preserve">(KB2.4, D3.3)</w:t>
            </w:r>
            <w:r w:rsidDel="00000000" w:rsidR="00000000" w:rsidRPr="00000000">
              <w:rPr>
                <w:rFonts w:ascii="Arial" w:cs="Arial" w:eastAsia="Arial" w:hAnsi="Arial"/>
                <w:sz w:val="20"/>
                <w:szCs w:val="20"/>
                <w:rtl w:val="0"/>
              </w:rPr>
              <w:t xml:space="preserve">. Hazırlanan posterler, bileşenleri doğru sınıflandırma ve görsel sunum kalitesi açısından kontrol listesi kullanılarak değerlendirilir. Hazırlanan tüm değerlendirme materyalleri dijital ortamda bulundurulur.</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28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Mikrodenetleyici Kart Programlama: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Mikrodenetleyici kart yazılımının kurulumu adım adım açıklanır ve uygulama yaptırılır. Bilgisayarla kart arasındaki bağlantı adımları ve program yükleme süreci gösterilir. Öğrencilerden, mikrodenetleyici karta program yükleme uygulamasını yapmaları beklenir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(OB2, D3.1)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Yapılan kurulum ve yükleme işlemleri, süreç adımlarının doğru takip edilmesi gözlem formu ile değerlendirilir. Mikrodenetleyici kart örnek led uygulaması üzerinden program kodları ve geliştirme ortamının söz dizimi kuralları açıklanır. Breadboard ve LED yapısı gösterilir. Öğrencilerden, 2 farklı LED'in sırasıyla yanmasını sağlayan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uygulamadan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başlayarak, 5 farklı LED'in belirli bir sıraya göre yanma uygulamasını yapmaları beklenir. Bu uygulamalarda problem çözme becerileri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(MAB2.1)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desteklenir. Uygulama çıktıları, kodun mantıksal doğruluğu ve devre bağlantısının çalıştırılması açısından kontrol listesi kullanılarak değerlendirilir. </w:t>
            </w:r>
            <w:r w:rsidDel="00000000" w:rsidR="00000000" w:rsidRPr="00000000">
              <w:rPr>
                <w:rFonts w:ascii="Arial" w:cs="Arial" w:eastAsia="Arial" w:hAnsi="Arial"/>
                <w:sz w:val="20"/>
                <w:szCs w:val="20"/>
                <w:rtl w:val="0"/>
              </w:rPr>
              <w:t xml:space="preserve">Çevrimiçi</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devre tasarım programı ile trafik lambası kontrolü uygulaması gösterilir. Öğrencilerden, trafik ışıkları ve yaya sinyalizasyonu uygulamasını yapmaları beklenir. Uygulama süreci, öğrencilerin görev bilincine sahip olmaları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(D16.3)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uyum becerilerini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(SDB3.1)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kullanmaları açısından gözlem formu ile değerlendirilir. Dijital portların kullanımı, anahtar ve buton çeşitleri açıklanır. Öğrencilerden, anahtar ile dijital giriş uygulaması ve LED’lerin yanma sırasının anahtar vasıtasıyla değiştirilmesi uygulamasını yapmaları beklenir. Öğrencilerin analitik düşünme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(E3.6)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çözümleme becerileri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(KB2.4)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desteklenir. Uygulama çıktıları, kontrol listesi ile değerlendirilir. Geliştirme ortamında operatörler, değişkenler ve fonksiyonlar açıklanır. Potansiyometre gibi analog giriş elemanlarının kullanımı örneklerle gösterilir. Öğrencilerden, potansiyometre ile LED’lerin yanıp sönme hızının ayarlanması uygulamasını yapmaları beklenir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(KB3.2, E3.3, MAB2.1)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Yapılan uygulamalar, problem çözme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adımlarına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uygunluk açısından dereceli puanlama anahtarı ile değerlendirilir. LDR (ışık sensörü) devre elemanının kullanımı açıklanır. Öğrencilerden, LDR ile ortamdaki ışık şiddetinin ölçümü uygulaması ve ultrasonik mesafe sensörü ile araç park sensörü uygulaması yapmaları beklenir. Bu süreçte öğrencilerin özverili çalışma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(D4.1)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becerisi teşvik edilir. Uygulama ve proje çıktıları, kontrol listesi ve akran değerlendirme formu ile değerlendirilir.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(E3.3)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Analog çıkış (PWM) ve 7 segment led kullanımı açıklanır. Öğrencilerden, 7 segment display led ile ileri-geri sayıcı uygulaması yapmaları beklenir. Bu çalışma, öğrencilerin yaratıcılık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(E3.3.)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taslak oluşturma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(TSRMAB1.1)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becerilerini geliştirmeyi amaçlar. Uygulama çıktısı kontrol listesi ile değerlendirilir. Ultrasonik mesafe sensörünün kullanımı açıklanır. Öğrencilerden, ultrasonik mesafe sensörü ile araç park sensörü uygulaması yapmaları beklenir. Uygulama sürecinde öğrencilerin özverili çalışma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(D4.1)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becerisi teşvik edilir. Uygulama ve proje çıktıları; öğrencilerin yaratıcılık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(E3.3)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becerisi, problem çözme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adımlarına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uygunluk ve ekip içinde sorumluluk alması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(D16.3)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açısından kontrol listesi ve akran değerlendirme formu ile değerlendirilir. Servo motor, IR alıcı sensör ve uzaktan kumanda kullanımı açıklanır. Kumanda tuşlarının Hexadesimal karşılığının bulunması gösterilir. Öğrencilerden, uzaktan kumanda ile servo motor kontrol uygulaması yapmaları istenir. Uygulamalar, öğrencilerin tasarımı ürüne dönüştürme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(TSRMAB1.2)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becerilerini geliştirecek şekilde yapılandırılır. Uygulama, gözlem formu ile değerlendirilir. Hazırlanan tüm değerlendirme materyalleri dijital ortamda bulundurulur.</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28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Tabanlı Proje: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 bileşenleri açıklanır. Robot gövdesi, motor, tekerlek, sensör ve sürücü kartlarının montaj adımlarını gösterilir. Öğrenciler, robotun mekanik ve elektronik bileşenlerinin montajını yapar. Bu süreçte öğrencilerin taslak oluşturma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(TSRMAB1.1)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ekip içinde görev bilinciyle hareket etme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(D16.3)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becerileri desteklenir. Montaj süreci ve bileşenlerin doğruluğu gözlem formu ile değerlendirilir. Robotun programlanması (ileriye, geriye, sağa, sola hareket) uygulamaları gösterilir. Öğrencilerden, robotu verilen yönergeye göre hareket ettirme uygulamasını yapmaları beklenir. Bu uygulama, öğrencilerin analitik düşünme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(E3.6)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çözümleme becerilerini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(KB2.4)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kullanarak kodlama ve mekanik uyumu sağlamalarını gerektirir. Uygulamanın çalışırlığı kontrol listesi ile değerlendirilir. Çizgi izleme sensörleri ile robot kontrolü uygulaması açıklanır. Öğrencilerden, robot gövdesine çizgi sensörleri bağlayarak, çizgi izleyen robot uygulaması yapmaları beklenir. Bu kapsamlı uygulama, öğrencilerin yaratıcılık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(E3.3)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problem çözme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(MAB2.1)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yeteneklerini birleştirir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(TSRMAB1.2)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Uygulamanın performansı dereceli puanlama anahtarı ile değerlendirilir. Bluetooth modülü ve bluetooth modülü ile robot kontrolü uygulaması adım adım açıklanır. Öğrencilerden, Bluetooth modülü ile robot kontrol uygulaması yapmaları istenir. Bu çalışma, öğrencilerin uyum becerilerini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(SDB3.1)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arkadaşlarına destek olma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(D4.1)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gibi değerleri kullanmalarını teşvik eder. Uygulama öğrencilerin tasarımı ürüne dönüştürme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(TSRMAB1.2)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ve meraklarını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(E1.1)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canlı tutma süreçlerini yansıtır. Projenin başarıyla tamamlanması, akran değerlendirme formu ile izlenir.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Hazırlanan tüm değerlendirme materyalleri dijital ortamda bulundurulur.</w:t>
            </w:r>
          </w:p>
        </w:tc>
      </w:tr>
      <w:tr>
        <w:trPr>
          <w:cantSplit w:val="0"/>
          <w:trHeight w:val="969" w:hRule="atLeast"/>
          <w:tblHeader w:val="0"/>
        </w:trPr>
        <w:tc>
          <w:tcPr>
            <w:shd w:fill="deebf6" w:val="clear"/>
            <w:vAlign w:val="cente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1"/>
                <w:color w:val="ff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ÖĞRETME ORTAM VE DONANIMI</w:t>
            </w:r>
            <w:r w:rsidDel="00000000" w:rsidR="00000000" w:rsidRPr="00000000">
              <w:rPr>
                <w:rtl w:val="0"/>
              </w:rPr>
            </w:r>
          </w:p>
        </w:tc>
        <w:tc>
          <w:tcPr>
            <w:gridSpan w:val="3"/>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Ortam: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Bilişim Teknolojileri Atölyesi</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Donanım: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Etkileşimli tahta / projeksiyon, bilgisayar, akıllı tahta, yazılım programları, Mikrodenetleyici kart ve elektronik </w:t>
            </w:r>
            <w:r w:rsidDel="00000000" w:rsidR="00000000" w:rsidRPr="00000000">
              <w:rPr>
                <w:rFonts w:ascii="Arial" w:cs="Arial" w:eastAsia="Arial" w:hAnsi="Arial"/>
                <w:sz w:val="20"/>
                <w:szCs w:val="20"/>
                <w:rtl w:val="0"/>
              </w:rPr>
              <w:t xml:space="preserve">komponentler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kablolar, el aletleri vb. araç gereç sağlanmalıdır.</w:t>
            </w:r>
          </w:p>
        </w:tc>
      </w:tr>
    </w:tbl>
    <w:p w:rsidR="00000000" w:rsidDel="00000000" w:rsidP="00000000" w:rsidRDefault="00000000" w:rsidRPr="00000000" w14:paraId="0000005B">
      <w:pPr>
        <w:rPr/>
      </w:pPr>
      <w:r w:rsidDel="00000000" w:rsidR="00000000" w:rsidRPr="00000000">
        <w:rPr>
          <w:rtl w:val="0"/>
        </w:rPr>
      </w:r>
    </w:p>
    <w:tbl>
      <w:tblPr>
        <w:tblStyle w:val="Table2"/>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3402"/>
        <w:gridCol w:w="3690"/>
        <w:tblGridChange w:id="0">
          <w:tblGrid>
            <w:gridCol w:w="1980"/>
            <w:gridCol w:w="3402"/>
            <w:gridCol w:w="3690"/>
          </w:tblGrid>
        </w:tblGridChange>
      </w:tblGrid>
      <w:tr>
        <w:trPr>
          <w:cantSplit w:val="0"/>
          <w:trHeight w:val="561" w:hRule="atLeast"/>
          <w:tblHeader w:val="0"/>
        </w:trPr>
        <w:tc>
          <w:tcPr>
            <w:vMerge w:val="restart"/>
            <w:shd w:fill="deebf6" w:val="clear"/>
            <w:vAlign w:val="cente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BİRİMİ / MODÜL VE SÜRE TABLOSU</w:t>
            </w:r>
          </w:p>
        </w:tc>
        <w:tc>
          <w:tcPr>
            <w:shd w:fill="deebf6" w:val="clear"/>
            <w:vAlign w:val="center"/>
          </w:tcPr>
          <w:p w:rsidR="00000000" w:rsidDel="00000000" w:rsidP="00000000" w:rsidRDefault="00000000" w:rsidRPr="00000000" w14:paraId="0000005D">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ÖĞRENME BİRİMİ / MODÜL</w:t>
            </w:r>
            <w:r w:rsidDel="00000000" w:rsidR="00000000" w:rsidRPr="00000000">
              <w:rPr>
                <w:rtl w:val="0"/>
              </w:rPr>
            </w:r>
          </w:p>
        </w:tc>
        <w:tc>
          <w:tcPr>
            <w:shd w:fill="deebf6" w:val="clear"/>
            <w:vAlign w:val="center"/>
          </w:tcPr>
          <w:p w:rsidR="00000000" w:rsidDel="00000000" w:rsidP="00000000" w:rsidRDefault="00000000" w:rsidRPr="00000000" w14:paraId="0000005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BİRİMİ / </w:t>
            </w:r>
          </w:p>
          <w:p w:rsidR="00000000" w:rsidDel="00000000" w:rsidP="00000000" w:rsidRDefault="00000000" w:rsidRPr="00000000" w14:paraId="0000005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MODÜL SÜRESİ</w:t>
            </w:r>
          </w:p>
        </w:tc>
      </w:tr>
      <w:tr>
        <w:trPr>
          <w:cantSplit w:val="0"/>
          <w:trHeight w:val="524" w:hRule="atLeast"/>
          <w:tblHeader w:val="0"/>
        </w:trPr>
        <w:tc>
          <w:tcPr>
            <w:vMerge w:val="continue"/>
            <w:shd w:fill="deebf6" w:val="cle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1">
            <w:pPr>
              <w:rPr>
                <w:rFonts w:ascii="Arial" w:cs="Arial" w:eastAsia="Arial" w:hAnsi="Arial"/>
                <w:sz w:val="20"/>
                <w:szCs w:val="20"/>
                <w:highlight w:val="red"/>
              </w:rPr>
            </w:pPr>
            <w:r w:rsidDel="00000000" w:rsidR="00000000" w:rsidRPr="00000000">
              <w:rPr>
                <w:rFonts w:ascii="Arial" w:cs="Arial" w:eastAsia="Arial" w:hAnsi="Arial"/>
                <w:sz w:val="20"/>
                <w:szCs w:val="20"/>
                <w:rtl w:val="0"/>
              </w:rPr>
              <w:t xml:space="preserve">Robotik İçin Mikrodenetleyici Kart</w:t>
            </w:r>
            <w:r w:rsidDel="00000000" w:rsidR="00000000" w:rsidRPr="00000000">
              <w:rPr>
                <w:rtl w:val="0"/>
              </w:rPr>
            </w:r>
          </w:p>
        </w:tc>
        <w:tc>
          <w:tcPr>
            <w:vAlign w:val="center"/>
          </w:tcPr>
          <w:p w:rsidR="00000000" w:rsidDel="00000000" w:rsidP="00000000" w:rsidRDefault="00000000" w:rsidRPr="00000000" w14:paraId="0000006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40/15</w:t>
            </w:r>
          </w:p>
        </w:tc>
      </w:tr>
      <w:tr>
        <w:trPr>
          <w:cantSplit w:val="0"/>
          <w:trHeight w:val="417" w:hRule="atLeast"/>
          <w:tblHeader w:val="0"/>
        </w:trPr>
        <w:tc>
          <w:tcPr>
            <w:vMerge w:val="continue"/>
            <w:shd w:fill="deebf6" w:val="cle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0" w:val="nil"/>
              <w:left w:color="000000" w:space="0" w:sz="4" w:val="single"/>
              <w:bottom w:color="000000" w:space="0" w:sz="4" w:val="single"/>
            </w:tcBorders>
            <w:vAlign w:val="center"/>
          </w:tcPr>
          <w:p w:rsidR="00000000" w:rsidDel="00000000" w:rsidP="00000000" w:rsidRDefault="00000000" w:rsidRPr="00000000" w14:paraId="00000064">
            <w:pPr>
              <w:rPr>
                <w:rFonts w:ascii="Arial" w:cs="Arial" w:eastAsia="Arial" w:hAnsi="Arial"/>
                <w:sz w:val="20"/>
                <w:szCs w:val="20"/>
                <w:highlight w:val="red"/>
              </w:rPr>
            </w:pPr>
            <w:r w:rsidDel="00000000" w:rsidR="00000000" w:rsidRPr="00000000">
              <w:rPr>
                <w:rFonts w:ascii="Arial" w:cs="Arial" w:eastAsia="Arial" w:hAnsi="Arial"/>
                <w:sz w:val="20"/>
                <w:szCs w:val="20"/>
                <w:rtl w:val="0"/>
              </w:rPr>
              <w:t xml:space="preserve">Mikrodenetleyici Kart Programlama</w:t>
            </w:r>
            <w:r w:rsidDel="00000000" w:rsidR="00000000" w:rsidRPr="00000000">
              <w:rPr>
                <w:rtl w:val="0"/>
              </w:rPr>
            </w:r>
          </w:p>
        </w:tc>
        <w:tc>
          <w:tcPr>
            <w:vAlign w:val="center"/>
          </w:tcPr>
          <w:p w:rsidR="00000000" w:rsidDel="00000000" w:rsidP="00000000" w:rsidRDefault="00000000" w:rsidRPr="00000000" w14:paraId="0000006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80/51</w:t>
            </w:r>
          </w:p>
        </w:tc>
      </w:tr>
      <w:tr>
        <w:trPr>
          <w:cantSplit w:val="0"/>
          <w:trHeight w:val="565" w:hRule="atLeast"/>
          <w:tblHeader w:val="0"/>
        </w:trPr>
        <w:tc>
          <w:tcPr>
            <w:vMerge w:val="continue"/>
            <w:shd w:fill="deebf6" w:val="clear"/>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000000" w:space="0" w:sz="0" w:val="nil"/>
              <w:left w:color="000000" w:space="0" w:sz="4" w:val="single"/>
              <w:bottom w:color="000000" w:space="0" w:sz="4" w:val="single"/>
            </w:tcBorders>
            <w:vAlign w:val="center"/>
          </w:tcPr>
          <w:p w:rsidR="00000000" w:rsidDel="00000000" w:rsidP="00000000" w:rsidRDefault="00000000" w:rsidRPr="00000000" w14:paraId="00000067">
            <w:pPr>
              <w:rPr>
                <w:rFonts w:ascii="Arial" w:cs="Arial" w:eastAsia="Arial" w:hAnsi="Arial"/>
                <w:sz w:val="20"/>
                <w:szCs w:val="20"/>
                <w:highlight w:val="red"/>
              </w:rPr>
            </w:pPr>
            <w:r w:rsidDel="00000000" w:rsidR="00000000" w:rsidRPr="00000000">
              <w:rPr>
                <w:rFonts w:ascii="Arial" w:cs="Arial" w:eastAsia="Arial" w:hAnsi="Arial"/>
                <w:sz w:val="20"/>
                <w:szCs w:val="20"/>
                <w:rtl w:val="0"/>
              </w:rPr>
              <w:t xml:space="preserve">Robot Tabanlı Proje Geliştirme Uygulamaları</w:t>
            </w:r>
            <w:r w:rsidDel="00000000" w:rsidR="00000000" w:rsidRPr="00000000">
              <w:rPr>
                <w:rtl w:val="0"/>
              </w:rPr>
            </w:r>
          </w:p>
        </w:tc>
        <w:tc>
          <w:tcPr>
            <w:vAlign w:val="center"/>
          </w:tcPr>
          <w:p w:rsidR="00000000" w:rsidDel="00000000" w:rsidP="00000000" w:rsidRDefault="00000000" w:rsidRPr="00000000" w14:paraId="0000006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80/42</w:t>
            </w:r>
          </w:p>
        </w:tc>
      </w:tr>
      <w:tr>
        <w:trPr>
          <w:cantSplit w:val="0"/>
          <w:trHeight w:val="404" w:hRule="atLeast"/>
          <w:tblHeader w:val="0"/>
        </w:trPr>
        <w:tc>
          <w:tcPr>
            <w:vMerge w:val="continue"/>
            <w:shd w:fill="deebf6" w:val="clear"/>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shd w:fill="deebf6" w:val="clear"/>
            <w:vAlign w:val="center"/>
          </w:tcPr>
          <w:p w:rsidR="00000000" w:rsidDel="00000000" w:rsidP="00000000" w:rsidRDefault="00000000" w:rsidRPr="00000000" w14:paraId="0000006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Toplam</w:t>
            </w:r>
          </w:p>
        </w:tc>
        <w:tc>
          <w:tcPr>
            <w:shd w:fill="deebf6" w:val="clear"/>
            <w:vAlign w:val="center"/>
          </w:tcPr>
          <w:p w:rsidR="00000000" w:rsidDel="00000000" w:rsidP="00000000" w:rsidRDefault="00000000" w:rsidRPr="00000000" w14:paraId="0000006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200/108</w:t>
            </w:r>
          </w:p>
        </w:tc>
      </w:tr>
    </w:tbl>
    <w:p w:rsidR="00000000" w:rsidDel="00000000" w:rsidP="00000000" w:rsidRDefault="00000000" w:rsidRPr="00000000" w14:paraId="0000006C">
      <w:pPr>
        <w:spacing w:after="0" w:line="240" w:lineRule="auto"/>
        <w:jc w:val="center"/>
        <w:rPr>
          <w:rFonts w:ascii="Arial" w:cs="Arial" w:eastAsia="Arial" w:hAnsi="Arial"/>
          <w:b w:val="1"/>
          <w:bCs w:val="1"/>
          <w:sz w:val="20"/>
          <w:szCs w:val="20"/>
        </w:rPr>
      </w:pPr>
      <w:r w:rsidDel="00000000" w:rsidR="00000000" w:rsidRPr="00000000">
        <w:rPr>
          <w:rtl w:val="0"/>
        </w:rPr>
      </w:r>
    </w:p>
    <w:tbl>
      <w:tblPr>
        <w:tblStyle w:val="Table3"/>
        <w:tblW w:w="9072.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980"/>
        <w:gridCol w:w="1843"/>
        <w:gridCol w:w="2976"/>
        <w:gridCol w:w="2273"/>
        <w:tblGridChange w:id="0">
          <w:tblGrid>
            <w:gridCol w:w="1980"/>
            <w:gridCol w:w="1843"/>
            <w:gridCol w:w="2976"/>
            <w:gridCol w:w="2273"/>
          </w:tblGrid>
        </w:tblGridChange>
      </w:tblGrid>
      <w:tr>
        <w:trPr>
          <w:cantSplit w:val="0"/>
          <w:trHeight w:val="460" w:hRule="atLeast"/>
          <w:tblHeader w:val="0"/>
        </w:trPr>
        <w:tc>
          <w:tcPr>
            <w:tcBorders>
              <w:top w:color="000000" w:space="0" w:sz="4" w:val="single"/>
              <w:left w:color="000000" w:space="0" w:sz="4" w:val="single"/>
              <w:bottom w:color="000000" w:space="0" w:sz="4" w:val="single"/>
              <w:right w:color="000000" w:space="0" w:sz="4" w:val="single"/>
            </w:tcBorders>
            <w:shd w:fill="dbe5f1" w:val="clear"/>
            <w:tcMar>
              <w:top w:w="80.0" w:type="dxa"/>
              <w:left w:w="214.0" w:type="dxa"/>
              <w:bottom w:w="80.0" w:type="dxa"/>
              <w:right w:w="80.0" w:type="dxa"/>
            </w:tcMar>
            <w:vAlign w:val="center"/>
          </w:tcPr>
          <w:p w:rsidR="00000000" w:rsidDel="00000000" w:rsidP="00000000" w:rsidRDefault="00000000" w:rsidRPr="00000000" w14:paraId="0000006D">
            <w:pPr>
              <w:spacing w:after="0" w:lineRule="auto"/>
              <w:ind w:left="-219"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BİRİMİ / MODÜL</w:t>
            </w:r>
          </w:p>
        </w:tc>
        <w:tc>
          <w:tcPr>
            <w:gridSpan w:val="2"/>
            <w:tcBorders>
              <w:top w:color="000000" w:space="0" w:sz="4" w:val="single"/>
              <w:left w:color="000000" w:space="0" w:sz="4" w:val="single"/>
              <w:bottom w:color="000000" w:space="0" w:sz="4" w:val="single"/>
              <w:right w:color="000000" w:space="0" w:sz="4" w:val="single"/>
            </w:tcBorders>
            <w:shd w:fill="dbe5f1" w:val="clear"/>
            <w:tcMar>
              <w:top w:w="80.0" w:type="dxa"/>
              <w:left w:w="214.0" w:type="dxa"/>
              <w:bottom w:w="80.0" w:type="dxa"/>
              <w:right w:w="80.0" w:type="dxa"/>
            </w:tcMar>
            <w:vAlign w:val="cente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34"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ÇIKTISI GRUBU VE AÇIKLAMALARI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34"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İÇERİK ÇERÇEVESİ</w:t>
            </w:r>
          </w:p>
        </w:tc>
      </w:tr>
      <w:tr>
        <w:trPr>
          <w:cantSplit w:val="0"/>
          <w:trHeight w:val="1479"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Robotik İçin Mikrodenetleyici Kart </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Robotik için mikrodenetleyici kart kavramlarını </w:t>
            </w:r>
            <w:r w:rsidDel="00000000" w:rsidR="00000000" w:rsidRPr="00000000">
              <w:rPr>
                <w:rFonts w:ascii="Arial" w:cs="Arial" w:eastAsia="Arial" w:hAnsi="Arial"/>
                <w:b w:val="1"/>
                <w:bCs w:val="1"/>
                <w:sz w:val="20"/>
                <w:szCs w:val="20"/>
                <w:rtl w:val="0"/>
              </w:rPr>
              <w:t xml:space="preserve">listeleyebilme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Mikrodenetleyici kart yapısını açıklar.</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12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kartın fiziksel yapısı açıklanır.</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çeşitleri açıklanır.</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Online çizim programı kurulumu yaptırılır.</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türlerini açıklar.</w:t>
              <w:tab/>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12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kavramı açıklanır.</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çeşitleri açıklanır.</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robotlar ele alınır.</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Robotta mekanik/elektromekanik bileşenleri listeler.</w:t>
              <w:tab/>
            </w:r>
          </w:p>
          <w:p w:rsidR="00000000" w:rsidDel="00000000" w:rsidP="00000000" w:rsidRDefault="00000000" w:rsidRPr="00000000" w14:paraId="0000007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2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gövdeleri açıklanır.</w:t>
            </w:r>
          </w:p>
          <w:p w:rsidR="00000000" w:rsidDel="00000000" w:rsidP="00000000" w:rsidRDefault="00000000" w:rsidRPr="00000000" w14:paraId="0000007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Motor kavramı açıklanır.</w:t>
            </w:r>
          </w:p>
          <w:p w:rsidR="00000000" w:rsidDel="00000000" w:rsidP="00000000" w:rsidRDefault="00000000" w:rsidRPr="00000000" w14:paraId="0000008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bileşenleri listelenir.</w:t>
            </w:r>
          </w:p>
          <w:p w:rsidR="00000000" w:rsidDel="00000000" w:rsidP="00000000" w:rsidRDefault="00000000" w:rsidRPr="00000000" w14:paraId="0000008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Robotta elektronik bileşenleri listeler.</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Motor sürücü kartları kavramı açıklanır.</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Sensör kavramı açıklanır.</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Kablosuz erişim kartları kavramı açıklanır.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Mikrodenetleyici Kart</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Türleri</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Mekanik/Elektromekanik Bileşenleri</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Elektronik Bileşenleri</w:t>
            </w:r>
          </w:p>
        </w:tc>
      </w:tr>
      <w:tr>
        <w:trPr>
          <w:cantSplit w:val="0"/>
          <w:trHeight w:val="1328"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Mikrodenetleyici Kart Programlama </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B">
            <w:pPr>
              <w:widowControl w:val="0"/>
              <w:rPr>
                <w:rFonts w:ascii="Arial" w:cs="Arial" w:eastAsia="Arial" w:hAnsi="Arial"/>
                <w:b w:val="1"/>
                <w:bCs w:val="1"/>
                <w:color w:val="000000"/>
                <w:sz w:val="20"/>
                <w:szCs w:val="20"/>
                <w:u w:val="none"/>
              </w:rPr>
            </w:pPr>
            <w:r w:rsidDel="00000000" w:rsidR="00000000" w:rsidRPr="00000000">
              <w:rPr>
                <w:rFonts w:ascii="Arial" w:cs="Arial" w:eastAsia="Arial" w:hAnsi="Arial"/>
                <w:b w:val="1"/>
                <w:bCs w:val="1"/>
                <w:color w:val="000000"/>
                <w:sz w:val="20"/>
                <w:szCs w:val="20"/>
                <w:u w:val="none"/>
                <w:rtl w:val="0"/>
              </w:rPr>
              <w:t xml:space="preserve">Mikrodenetleyici kart programlama uygulamaları yapabilme</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C">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Sistem gereksinimlerine uygun mikrodenetleyici kart yazılımı kurulumunu yapar.</w:t>
            </w:r>
          </w:p>
          <w:p w:rsidR="00000000" w:rsidDel="00000000" w:rsidP="00000000" w:rsidRDefault="00000000" w:rsidRPr="00000000" w14:paraId="0000008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yazılımı açıklanır.</w:t>
            </w:r>
          </w:p>
          <w:p w:rsidR="00000000" w:rsidDel="00000000" w:rsidP="00000000" w:rsidRDefault="00000000" w:rsidRPr="00000000" w14:paraId="0000008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yazılımı kurulumu yaptırılır.</w:t>
            </w:r>
          </w:p>
          <w:p w:rsidR="00000000" w:rsidDel="00000000" w:rsidP="00000000" w:rsidRDefault="00000000" w:rsidRPr="00000000" w14:paraId="0000008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Bilgisayarla mikrodenetleyici kart arasında uygun yöntemlerle bağlantı oluşturur.</w:t>
            </w:r>
          </w:p>
          <w:p w:rsidR="00000000" w:rsidDel="00000000" w:rsidP="00000000" w:rsidRDefault="00000000" w:rsidRPr="00000000" w14:paraId="0000009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Bilgisayar ile mikrodenetleyici arasında bağlantı oluşturmak için gerekli olan adımlar açıklanır.</w:t>
            </w:r>
          </w:p>
          <w:p w:rsidR="00000000" w:rsidDel="00000000" w:rsidP="00000000" w:rsidRDefault="00000000" w:rsidRPr="00000000" w14:paraId="0000009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Blink örnek uygulaması açılma işlemi yaptırılır.</w:t>
            </w:r>
          </w:p>
          <w:p w:rsidR="00000000" w:rsidDel="00000000" w:rsidP="00000000" w:rsidRDefault="00000000" w:rsidRPr="00000000" w14:paraId="0000009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Blink örnek uygulamasının program kodları açıklanır.</w:t>
            </w:r>
          </w:p>
          <w:p w:rsidR="00000000" w:rsidDel="00000000" w:rsidP="00000000" w:rsidRDefault="00000000" w:rsidRPr="00000000" w14:paraId="0000009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çeşitleri açıklanır.</w:t>
            </w:r>
          </w:p>
          <w:p w:rsidR="00000000" w:rsidDel="00000000" w:rsidP="00000000" w:rsidRDefault="00000000" w:rsidRPr="00000000" w14:paraId="0000009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bağlantı portunun seçilmesi yaptırılır.</w:t>
            </w:r>
          </w:p>
          <w:p w:rsidR="00000000" w:rsidDel="00000000" w:rsidP="00000000" w:rsidRDefault="00000000" w:rsidRPr="00000000" w14:paraId="0000009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karta programın yüklenmesi yaptırılır.</w:t>
            </w:r>
          </w:p>
          <w:p w:rsidR="00000000" w:rsidDel="00000000" w:rsidP="00000000" w:rsidRDefault="00000000" w:rsidRPr="00000000" w14:paraId="0000009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Geliştirme ortamı söz dizimi kurallarını programa uygun şekilde kullanır.</w:t>
            </w:r>
          </w:p>
          <w:p w:rsidR="00000000" w:rsidDel="00000000" w:rsidP="00000000" w:rsidRDefault="00000000" w:rsidRPr="00000000" w14:paraId="0000009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Söz dizim kuralları açıklanır.</w:t>
            </w:r>
          </w:p>
          <w:p w:rsidR="00000000" w:rsidDel="00000000" w:rsidP="00000000" w:rsidRDefault="00000000" w:rsidRPr="00000000" w14:paraId="0000009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LED yapısı açıklanır.</w:t>
            </w:r>
          </w:p>
          <w:p w:rsidR="00000000" w:rsidDel="00000000" w:rsidP="00000000" w:rsidRDefault="00000000" w:rsidRPr="00000000" w14:paraId="0000009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Breadboard kullanımı açıklanır.</w:t>
            </w:r>
          </w:p>
          <w:p w:rsidR="00000000" w:rsidDel="00000000" w:rsidP="00000000" w:rsidRDefault="00000000" w:rsidRPr="00000000" w14:paraId="0000009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1 LED’li uygulamanın çalışma mantığı açıklanır.</w:t>
            </w:r>
          </w:p>
          <w:p w:rsidR="00000000" w:rsidDel="00000000" w:rsidP="00000000" w:rsidRDefault="00000000" w:rsidRPr="00000000" w14:paraId="0000009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Breadboarda gerekli devre elemanlarının takılması işlemi yaptırılır.</w:t>
            </w:r>
          </w:p>
          <w:p w:rsidR="00000000" w:rsidDel="00000000" w:rsidP="00000000" w:rsidRDefault="00000000" w:rsidRPr="00000000" w14:paraId="0000009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2, 5 ve 7 LED’li uygulamalar yaptırılır.</w:t>
            </w:r>
          </w:p>
          <w:p w:rsidR="00000000" w:rsidDel="00000000" w:rsidP="00000000" w:rsidRDefault="00000000" w:rsidRPr="00000000" w14:paraId="0000009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trafik lambası kontrolü uygulaması için Tinkercad çizimi yaptırılır.</w:t>
            </w:r>
          </w:p>
          <w:p w:rsidR="00000000" w:rsidDel="00000000" w:rsidP="00000000" w:rsidRDefault="00000000" w:rsidRPr="00000000" w14:paraId="000000A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trafik lambası uygulaması uygun devre elemanlarının takılması yaptırılır.</w:t>
            </w:r>
          </w:p>
          <w:p w:rsidR="00000000" w:rsidDel="00000000" w:rsidP="00000000" w:rsidRDefault="00000000" w:rsidRPr="00000000" w14:paraId="000000A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Trafik lambası uygulama kodlarının çalıştırılması yaptırılır.</w:t>
            </w:r>
          </w:p>
          <w:p w:rsidR="00000000" w:rsidDel="00000000" w:rsidP="00000000" w:rsidRDefault="00000000" w:rsidRPr="00000000" w14:paraId="000000A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kartın dijital portlarının kullanımı açıklanır.</w:t>
            </w:r>
          </w:p>
          <w:p w:rsidR="00000000" w:rsidDel="00000000" w:rsidP="00000000" w:rsidRDefault="00000000" w:rsidRPr="00000000" w14:paraId="000000A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Anahtar çeşitleri açıklanır.</w:t>
            </w:r>
          </w:p>
          <w:p w:rsidR="00000000" w:rsidDel="00000000" w:rsidP="00000000" w:rsidRDefault="00000000" w:rsidRPr="00000000" w14:paraId="000000A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Anahtar ile dijital giriş uygulama devresini Tinkercad ile yaptırılır.</w:t>
            </w:r>
          </w:p>
          <w:p w:rsidR="00000000" w:rsidDel="00000000" w:rsidP="00000000" w:rsidRDefault="00000000" w:rsidRPr="00000000" w14:paraId="000000A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Anahtar ile dijital giriş uygulamasının elektriksel devresinin gösterimi yaptırılır.</w:t>
            </w:r>
          </w:p>
          <w:p w:rsidR="00000000" w:rsidDel="00000000" w:rsidP="00000000" w:rsidRDefault="00000000" w:rsidRPr="00000000" w14:paraId="000000A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Anahtar ile dijital giriş uygulaması program kodları yaptırılır.</w:t>
            </w:r>
          </w:p>
          <w:p w:rsidR="00000000" w:rsidDel="00000000" w:rsidP="00000000" w:rsidRDefault="00000000" w:rsidRPr="00000000" w14:paraId="000000A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Buton çeşitleri açıklanır. </w:t>
            </w:r>
          </w:p>
          <w:p w:rsidR="00000000" w:rsidDel="00000000" w:rsidP="00000000" w:rsidRDefault="00000000" w:rsidRPr="00000000" w14:paraId="000000A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Buton ile dijital giriş uygulaması breadboard devresinin Tinkercad ile çizdirilmesi yaptırılır.</w:t>
            </w:r>
          </w:p>
          <w:p w:rsidR="00000000" w:rsidDel="00000000" w:rsidP="00000000" w:rsidRDefault="00000000" w:rsidRPr="00000000" w14:paraId="000000A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Buton ile dijital giriş uygulamasının elektriksel devre elemanlarının takılması yaptırılır.</w:t>
            </w:r>
          </w:p>
          <w:p w:rsidR="00000000" w:rsidDel="00000000" w:rsidP="00000000" w:rsidRDefault="00000000" w:rsidRPr="00000000" w14:paraId="000000A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Buton ile dijital giriş uygulamasının program kodları yaptırılır.</w:t>
            </w:r>
          </w:p>
          <w:p w:rsidR="00000000" w:rsidDel="00000000" w:rsidP="00000000" w:rsidRDefault="00000000" w:rsidRPr="00000000" w14:paraId="000000A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Operatörleri geliştirilen programa uygun şekilde kullanır.</w:t>
            </w:r>
          </w:p>
          <w:p w:rsidR="00000000" w:rsidDel="00000000" w:rsidP="00000000" w:rsidRDefault="00000000" w:rsidRPr="00000000" w14:paraId="000000A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Geliştirme ortamında operatörlerin kullanımı açıklanır.</w:t>
            </w:r>
          </w:p>
          <w:p w:rsidR="00000000" w:rsidDel="00000000" w:rsidP="00000000" w:rsidRDefault="00000000" w:rsidRPr="00000000" w14:paraId="000000A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analog giriş uygulaması örnek üzerinde açıklanır.</w:t>
            </w:r>
          </w:p>
          <w:p w:rsidR="00000000" w:rsidDel="00000000" w:rsidP="00000000" w:rsidRDefault="00000000" w:rsidRPr="00000000" w14:paraId="000000A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ile analog giriş uygulamasının devre çizimini Tinkercad programında yaptırılır.</w:t>
            </w:r>
          </w:p>
          <w:p w:rsidR="00000000" w:rsidDel="00000000" w:rsidP="00000000" w:rsidRDefault="00000000" w:rsidRPr="00000000" w14:paraId="000000B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Analog giriş örnek uygulaması üzerinde durulur.</w:t>
            </w:r>
          </w:p>
          <w:p w:rsidR="00000000" w:rsidDel="00000000" w:rsidP="00000000" w:rsidRDefault="00000000" w:rsidRPr="00000000" w14:paraId="000000B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Seri Port ekranında çıktısı olan analog giriş örnek uygulamasının kodları yaptırılır.</w:t>
            </w:r>
          </w:p>
          <w:p w:rsidR="00000000" w:rsidDel="00000000" w:rsidP="00000000" w:rsidRDefault="00000000" w:rsidRPr="00000000" w14:paraId="000000B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ile LED’lerin yanma hızını ayarlama devresi çizimi yaptırılır.</w:t>
            </w:r>
          </w:p>
          <w:p w:rsidR="00000000" w:rsidDel="00000000" w:rsidP="00000000" w:rsidRDefault="00000000" w:rsidRPr="00000000" w14:paraId="000000B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Devrenin çizimine göre elemanlar taktırılarak çalıştırma işlemi yaptırılır.</w:t>
            </w:r>
          </w:p>
          <w:p w:rsidR="00000000" w:rsidDel="00000000" w:rsidP="00000000" w:rsidRDefault="00000000" w:rsidRPr="00000000" w14:paraId="000000B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ile LED’lerin yanıp-sönme hızını ayarlayan uygulama kodları yaptırılır.</w:t>
            </w:r>
          </w:p>
          <w:p w:rsidR="00000000" w:rsidDel="00000000" w:rsidP="00000000" w:rsidRDefault="00000000" w:rsidRPr="00000000" w14:paraId="000000B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seviyesinin LED ile gösterilmesi uygulaması devre çizimi yaptırılır.</w:t>
            </w:r>
          </w:p>
          <w:p w:rsidR="00000000" w:rsidDel="00000000" w:rsidP="00000000" w:rsidRDefault="00000000" w:rsidRPr="00000000" w14:paraId="000000B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seviyesinin LED ile gösterilmesi devresinin kodları yaptırılır.</w:t>
            </w:r>
          </w:p>
          <w:p w:rsidR="00000000" w:rsidDel="00000000" w:rsidP="00000000" w:rsidRDefault="00000000" w:rsidRPr="00000000" w14:paraId="000000B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LDR ile ışık seviyesinin ölçülüp LED’ler ile gösteren uygulamanın devre çizimi yaptırılır.</w:t>
            </w:r>
          </w:p>
          <w:p w:rsidR="00000000" w:rsidDel="00000000" w:rsidP="00000000" w:rsidRDefault="00000000" w:rsidRPr="00000000" w14:paraId="000000B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LDR ile ışık seviyesinin ölçülüp LED’ler ile gösteren uygulamanın devre elemanları yerleştirmesi yaptırılır.</w:t>
            </w:r>
          </w:p>
          <w:p w:rsidR="00000000" w:rsidDel="00000000" w:rsidP="00000000" w:rsidRDefault="00000000" w:rsidRPr="00000000" w14:paraId="000000B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Analog çıkış (PWM) kavramı açıklanır.</w:t>
            </w:r>
          </w:p>
          <w:p w:rsidR="00000000" w:rsidDel="00000000" w:rsidP="00000000" w:rsidRDefault="00000000" w:rsidRPr="00000000" w14:paraId="000000B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Potansiyometreden alınan analog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bilgiyle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analog çıkış üzerinden LED parlaklığı uygulamasının devre çizimi yaptırılır.</w:t>
            </w:r>
          </w:p>
          <w:p w:rsidR="00000000" w:rsidDel="00000000" w:rsidP="00000000" w:rsidRDefault="00000000" w:rsidRPr="00000000" w14:paraId="000000B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Devrenin elemanlarının yerleştirilmesi yaptırılır.</w:t>
            </w:r>
          </w:p>
          <w:p w:rsidR="00000000" w:rsidDel="00000000" w:rsidP="00000000" w:rsidRDefault="00000000" w:rsidRPr="00000000" w14:paraId="000000B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RGB LED yapısı açıklanır.</w:t>
            </w:r>
          </w:p>
          <w:p w:rsidR="00000000" w:rsidDel="00000000" w:rsidP="00000000" w:rsidRDefault="00000000" w:rsidRPr="00000000" w14:paraId="000000B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RGB LED uygulaması devresi yaptırılır.</w:t>
            </w:r>
          </w:p>
          <w:p w:rsidR="00000000" w:rsidDel="00000000" w:rsidP="00000000" w:rsidRDefault="00000000" w:rsidRPr="00000000" w14:paraId="000000B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Devrenin elemanlarının yerleştirilmesini yaptırır.</w:t>
            </w:r>
          </w:p>
          <w:p w:rsidR="00000000" w:rsidDel="00000000" w:rsidP="00000000" w:rsidRDefault="00000000" w:rsidRPr="00000000" w14:paraId="000000B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Buzzer çeşitleri açıklanır.</w:t>
            </w:r>
          </w:p>
          <w:p w:rsidR="00000000" w:rsidDel="00000000" w:rsidP="00000000" w:rsidRDefault="00000000" w:rsidRPr="00000000" w14:paraId="000000C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Mikrodenetleyicide Buzzer devre kurulumu açıklanır.</w:t>
            </w:r>
          </w:p>
          <w:p w:rsidR="00000000" w:rsidDel="00000000" w:rsidP="00000000" w:rsidRDefault="00000000" w:rsidRPr="00000000" w14:paraId="000000C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Mikrodenetleyicide Buzzer devre kodları yaptırılır.</w:t>
            </w:r>
          </w:p>
          <w:p w:rsidR="00000000" w:rsidDel="00000000" w:rsidP="00000000" w:rsidRDefault="00000000" w:rsidRPr="00000000" w14:paraId="000000C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Değişkenleri geliştirilen programa uygun şekilde kullanır.</w:t>
            </w:r>
          </w:p>
          <w:p w:rsidR="00000000" w:rsidDel="00000000" w:rsidP="00000000" w:rsidRDefault="00000000" w:rsidRPr="00000000" w14:paraId="000000C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Geliştirme ortamında değişkenler kavramı açıklanır.</w:t>
            </w:r>
          </w:p>
          <w:p w:rsidR="00000000" w:rsidDel="00000000" w:rsidP="00000000" w:rsidRDefault="00000000" w:rsidRPr="00000000" w14:paraId="000000C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Dizilerin kullanımı açıklanır.</w:t>
            </w:r>
          </w:p>
          <w:p w:rsidR="00000000" w:rsidDel="00000000" w:rsidP="00000000" w:rsidRDefault="00000000" w:rsidRPr="00000000" w14:paraId="000000C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 Elemanlı sensörler dizisi açıklanır.</w:t>
            </w:r>
          </w:p>
          <w:p w:rsidR="00000000" w:rsidDel="00000000" w:rsidP="00000000" w:rsidRDefault="00000000" w:rsidRPr="00000000" w14:paraId="000000C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Çok boyutlu diziler (matrisler) açıklanır.</w:t>
            </w:r>
          </w:p>
          <w:p w:rsidR="00000000" w:rsidDel="00000000" w:rsidP="00000000" w:rsidRDefault="00000000" w:rsidRPr="00000000" w14:paraId="000000C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Örnek uygulama ile seri portta çıktı alma yaptırılır.</w:t>
            </w:r>
          </w:p>
          <w:p w:rsidR="00000000" w:rsidDel="00000000" w:rsidP="00000000" w:rsidRDefault="00000000" w:rsidRPr="00000000" w14:paraId="000000C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Fonksiyonları geliştirilen programa uygun şekilde kullanır.</w:t>
            </w:r>
          </w:p>
          <w:p w:rsidR="00000000" w:rsidDel="00000000" w:rsidP="00000000" w:rsidRDefault="00000000" w:rsidRPr="00000000" w14:paraId="000000C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Geliştirme ortamında fonksiyonların kullanımı açıklanır. </w:t>
            </w:r>
          </w:p>
          <w:p w:rsidR="00000000" w:rsidDel="00000000" w:rsidP="00000000" w:rsidRDefault="00000000" w:rsidRPr="00000000" w14:paraId="000000C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Segment display devre elemanı açıklanır.</w:t>
            </w:r>
          </w:p>
          <w:p w:rsidR="00000000" w:rsidDel="00000000" w:rsidP="00000000" w:rsidRDefault="00000000" w:rsidRPr="00000000" w14:paraId="000000C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7 Segment Display Uygulaması için devre çizimi yaptırılır.</w:t>
            </w:r>
          </w:p>
          <w:p w:rsidR="00000000" w:rsidDel="00000000" w:rsidP="00000000" w:rsidRDefault="00000000" w:rsidRPr="00000000" w14:paraId="000000C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7 Segment Display Uygulaması için kodlama yaptırılır. </w:t>
            </w:r>
          </w:p>
          <w:p w:rsidR="00000000" w:rsidDel="00000000" w:rsidP="00000000" w:rsidRDefault="00000000" w:rsidRPr="00000000" w14:paraId="000000C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HC-SR04 olarak da bilinen ultrasonik mesafe sensörü açıklanır.</w:t>
            </w:r>
          </w:p>
          <w:p w:rsidR="00000000" w:rsidDel="00000000" w:rsidP="00000000" w:rsidRDefault="00000000" w:rsidRPr="00000000" w14:paraId="000000D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Mesafe Sensörü Uygulaması devre çizimi yaptırılır.</w:t>
            </w:r>
          </w:p>
          <w:p w:rsidR="00000000" w:rsidDel="00000000" w:rsidP="00000000" w:rsidRDefault="00000000" w:rsidRPr="00000000" w14:paraId="000000D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İle Mesafe Sensörü Uygulaması kodları yaptırılır.</w:t>
            </w:r>
          </w:p>
          <w:p w:rsidR="00000000" w:rsidDel="00000000" w:rsidP="00000000" w:rsidRDefault="00000000" w:rsidRPr="00000000" w14:paraId="000000D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Seri iletişim yöntemlerini geliştirilen programa uygun şekilde kullanır.</w:t>
            </w:r>
          </w:p>
          <w:p w:rsidR="00000000" w:rsidDel="00000000" w:rsidP="00000000" w:rsidRDefault="00000000" w:rsidRPr="00000000" w14:paraId="000000D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12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Seri port ekranı açıklanır.</w:t>
            </w:r>
          </w:p>
          <w:p w:rsidR="00000000" w:rsidDel="00000000" w:rsidP="00000000" w:rsidRDefault="00000000" w:rsidRPr="00000000" w14:paraId="000000D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Serial Port bağlantı hatası çözümü açıklanır.</w:t>
            </w:r>
          </w:p>
          <w:p w:rsidR="00000000" w:rsidDel="00000000" w:rsidP="00000000" w:rsidRDefault="00000000" w:rsidRPr="00000000" w14:paraId="000000D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Serial portta çıktısı olan örnek uygulama yaptırılır.</w:t>
            </w:r>
          </w:p>
          <w:p w:rsidR="00000000" w:rsidDel="00000000" w:rsidP="00000000" w:rsidRDefault="00000000" w:rsidRPr="00000000" w14:paraId="000000D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Ortam kütüphanelerini geliştirilen programa uygun şekilde kullanır.</w:t>
            </w:r>
          </w:p>
          <w:p w:rsidR="00000000" w:rsidDel="00000000" w:rsidP="00000000" w:rsidRDefault="00000000" w:rsidRPr="00000000" w14:paraId="000000D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Kütüphanedeki kitaplara nasıl ulaşılacağı üzerinde durulur.</w:t>
            </w:r>
          </w:p>
          <w:p w:rsidR="00000000" w:rsidDel="00000000" w:rsidP="00000000" w:rsidRDefault="00000000" w:rsidRPr="00000000" w14:paraId="000000D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Kod ile ortam kütüphanesi eklenmesi açıklanır.</w:t>
            </w:r>
          </w:p>
          <w:p w:rsidR="00000000" w:rsidDel="00000000" w:rsidP="00000000" w:rsidRDefault="00000000" w:rsidRPr="00000000" w14:paraId="000000D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Uzaktan Kumanda ile RGB LED Uygulaması devre çizimi yaptırılır.</w:t>
            </w:r>
          </w:p>
          <w:p w:rsidR="00000000" w:rsidDel="00000000" w:rsidP="00000000" w:rsidRDefault="00000000" w:rsidRPr="00000000" w14:paraId="000000D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Devre elemanlarının takılması yaptırılır.</w:t>
            </w:r>
          </w:p>
          <w:p w:rsidR="00000000" w:rsidDel="00000000" w:rsidP="00000000" w:rsidRDefault="00000000" w:rsidRPr="00000000" w14:paraId="000000D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IRremote kitaplığının eklenmesi açıklanır.</w:t>
            </w:r>
          </w:p>
          <w:p w:rsidR="00000000" w:rsidDel="00000000" w:rsidP="00000000" w:rsidRDefault="00000000" w:rsidRPr="00000000" w14:paraId="000000D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Uzaktan Kumanda ile RGB LED Uygulama kodlarını yaptırılır.</w:t>
            </w:r>
          </w:p>
          <w:p w:rsidR="00000000" w:rsidDel="00000000" w:rsidP="00000000" w:rsidRDefault="00000000" w:rsidRPr="00000000" w14:paraId="000000D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Uzaktan Kumanda İle 7 Segment Display Uygulaması devre çizimi yaptırılır.</w:t>
            </w:r>
          </w:p>
          <w:p w:rsidR="00000000" w:rsidDel="00000000" w:rsidP="00000000" w:rsidRDefault="00000000" w:rsidRPr="00000000" w14:paraId="000000E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Uzaktan Kumanda İle 7 Segment Display Uygulaması kodları yaptırılır.</w:t>
            </w:r>
          </w:p>
          <w:p w:rsidR="00000000" w:rsidDel="00000000" w:rsidP="00000000" w:rsidRDefault="00000000" w:rsidRPr="00000000" w14:paraId="000000E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Servo motor elemanının kullanımı açıklanır. </w:t>
            </w:r>
          </w:p>
          <w:p w:rsidR="00000000" w:rsidDel="00000000" w:rsidP="00000000" w:rsidRDefault="00000000" w:rsidRPr="00000000" w14:paraId="000000E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Servo motorların uygulama kartına takılması yaptırılır.</w:t>
            </w:r>
          </w:p>
          <w:p w:rsidR="00000000" w:rsidDel="00000000" w:rsidP="00000000" w:rsidRDefault="00000000" w:rsidRPr="00000000" w14:paraId="000000E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Servo motor uygulama kodları yaptırılır.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Mikrodenetleyici Kart Yazılımı</w:t>
            </w:r>
          </w:p>
          <w:p w:rsidR="00000000" w:rsidDel="00000000" w:rsidP="00000000" w:rsidRDefault="00000000" w:rsidRPr="00000000" w14:paraId="000000E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Bilgisayarla Mikrodenetleyici Kart Arasında Bağlantı Yöntemleri</w:t>
            </w:r>
          </w:p>
          <w:p w:rsidR="00000000" w:rsidDel="00000000" w:rsidP="00000000" w:rsidRDefault="00000000" w:rsidRPr="00000000" w14:paraId="000000E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Geliştirme Ortamı</w:t>
            </w:r>
          </w:p>
          <w:p w:rsidR="00000000" w:rsidDel="00000000" w:rsidP="00000000" w:rsidRDefault="00000000" w:rsidRPr="00000000" w14:paraId="000000E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Geliştirme Ortamında Operatörler</w:t>
            </w:r>
          </w:p>
          <w:p w:rsidR="00000000" w:rsidDel="00000000" w:rsidP="00000000" w:rsidRDefault="00000000" w:rsidRPr="00000000" w14:paraId="000000E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Geliştirme Ortamında Değişkenler</w:t>
            </w:r>
          </w:p>
          <w:p w:rsidR="00000000" w:rsidDel="00000000" w:rsidP="00000000" w:rsidRDefault="00000000" w:rsidRPr="00000000" w14:paraId="000000E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Geliştirme Ortamında Fonksiyonlar</w:t>
            </w:r>
          </w:p>
          <w:p w:rsidR="00000000" w:rsidDel="00000000" w:rsidP="00000000" w:rsidRDefault="00000000" w:rsidRPr="00000000" w14:paraId="000000E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Seri İletişim Yöntemleri</w:t>
            </w:r>
          </w:p>
          <w:p w:rsidR="00000000" w:rsidDel="00000000" w:rsidP="00000000" w:rsidRDefault="00000000" w:rsidRPr="00000000" w14:paraId="000000E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Geliştirme Ortamında Ortak Kütüphaneler</w:t>
            </w:r>
          </w:p>
          <w:p w:rsidR="00000000" w:rsidDel="00000000" w:rsidP="00000000" w:rsidRDefault="00000000" w:rsidRPr="00000000" w14:paraId="000000E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890"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Tabanlı Proje Geliştirme Uygulamaları</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Robot tabanlı proje geliştirme uygulamaları yapabilme</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EF">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Bireysel veya toplumsal soruna çözüm üreten özgün bir proje geliştirir.</w:t>
            </w:r>
          </w:p>
          <w:p w:rsidR="00000000" w:rsidDel="00000000" w:rsidP="00000000" w:rsidRDefault="00000000" w:rsidRPr="00000000" w14:paraId="000000F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 bileşenleri açıklanır.</w:t>
            </w:r>
          </w:p>
          <w:p w:rsidR="00000000" w:rsidDel="00000000" w:rsidP="00000000" w:rsidRDefault="00000000" w:rsidRPr="00000000" w14:paraId="000000F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gövdesi birleştirme yaptırılır.</w:t>
            </w:r>
          </w:p>
          <w:p w:rsidR="00000000" w:rsidDel="00000000" w:rsidP="00000000" w:rsidRDefault="00000000" w:rsidRPr="00000000" w14:paraId="000000F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Motor montajı yaptırılır.</w:t>
            </w:r>
          </w:p>
          <w:p w:rsidR="00000000" w:rsidDel="00000000" w:rsidP="00000000" w:rsidRDefault="00000000" w:rsidRPr="00000000" w14:paraId="000000F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Tekerlek montajı yaptırılır.</w:t>
            </w:r>
          </w:p>
          <w:p w:rsidR="00000000" w:rsidDel="00000000" w:rsidP="00000000" w:rsidRDefault="00000000" w:rsidRPr="00000000" w14:paraId="000000F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Motor Sürücü devre kartı açıklanır.</w:t>
            </w:r>
          </w:p>
          <w:p w:rsidR="00000000" w:rsidDel="00000000" w:rsidP="00000000" w:rsidRDefault="00000000" w:rsidRPr="00000000" w14:paraId="000000F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Mesafe sensörü montajı yaptırılır.</w:t>
            </w:r>
          </w:p>
          <w:p w:rsidR="00000000" w:rsidDel="00000000" w:rsidP="00000000" w:rsidRDefault="00000000" w:rsidRPr="00000000" w14:paraId="000000F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Çizgi izleme sensörü montajı yaptırılır.</w:t>
            </w:r>
          </w:p>
          <w:p w:rsidR="00000000" w:rsidDel="00000000" w:rsidP="00000000" w:rsidRDefault="00000000" w:rsidRPr="00000000" w14:paraId="000000F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IR alıcı montajı yaptırılır.</w:t>
            </w:r>
          </w:p>
          <w:p w:rsidR="00000000" w:rsidDel="00000000" w:rsidP="00000000" w:rsidRDefault="00000000" w:rsidRPr="00000000" w14:paraId="000000F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Enerji kaynağı montajı yaptırılır.</w:t>
            </w:r>
          </w:p>
          <w:p w:rsidR="00000000" w:rsidDel="00000000" w:rsidP="00000000" w:rsidRDefault="00000000" w:rsidRPr="00000000" w14:paraId="000000F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robotun devre şeması yaptırılır.</w:t>
            </w:r>
          </w:p>
          <w:p w:rsidR="00000000" w:rsidDel="00000000" w:rsidP="00000000" w:rsidRDefault="00000000" w:rsidRPr="00000000" w14:paraId="000000F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robotun montajı yaptırılır.</w:t>
            </w:r>
          </w:p>
          <w:p w:rsidR="00000000" w:rsidDel="00000000" w:rsidP="00000000" w:rsidRDefault="00000000" w:rsidRPr="00000000" w14:paraId="000000F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robotun programlanma uygulaması yaptırılır.</w:t>
            </w:r>
          </w:p>
          <w:p w:rsidR="00000000" w:rsidDel="00000000" w:rsidP="00000000" w:rsidRDefault="00000000" w:rsidRPr="00000000" w14:paraId="000000F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D">
            <w:pPr>
              <w:widowControl w:val="0"/>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Proje sunumu yapar.</w:t>
            </w:r>
          </w:p>
          <w:p w:rsidR="00000000" w:rsidDel="00000000" w:rsidP="00000000" w:rsidRDefault="00000000" w:rsidRPr="00000000" w14:paraId="000000F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robotun uzaktan kumanda ile kontrolü uygulaması yaptırılır.</w:t>
            </w:r>
          </w:p>
          <w:p w:rsidR="00000000" w:rsidDel="00000000" w:rsidP="00000000" w:rsidRDefault="00000000" w:rsidRPr="00000000" w14:paraId="000000F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 ile engelden kaçma uygulaması yaptırılır.</w:t>
            </w:r>
          </w:p>
          <w:p w:rsidR="00000000" w:rsidDel="00000000" w:rsidP="00000000" w:rsidRDefault="00000000" w:rsidRPr="00000000" w14:paraId="0000010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 ile çizgi izleme uygulaması yaptırılır.</w:t>
            </w:r>
          </w:p>
          <w:p w:rsidR="00000000" w:rsidDel="00000000" w:rsidP="00000000" w:rsidRDefault="00000000" w:rsidRPr="00000000" w14:paraId="0000010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robotun Bluetooth ile kontrolü uygulaması yaptırılır.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Özgün Proje</w:t>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Proje Sunumu</w:t>
            </w:r>
          </w:p>
        </w:tc>
      </w:tr>
    </w:tbl>
    <w:p w:rsidR="00000000" w:rsidDel="00000000" w:rsidP="00000000" w:rsidRDefault="00000000" w:rsidRPr="00000000" w14:paraId="00000104">
      <w:pPr>
        <w:rPr/>
      </w:pPr>
      <w:r w:rsidDel="00000000" w:rsidR="00000000" w:rsidRPr="00000000">
        <w:rPr>
          <w:rtl w:val="0"/>
        </w:rPr>
      </w:r>
    </w:p>
    <w:tbl>
      <w:tblPr>
        <w:tblStyle w:val="Table4"/>
        <w:tblW w:w="9072.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263"/>
        <w:gridCol w:w="4395"/>
        <w:gridCol w:w="2414"/>
        <w:tblGridChange w:id="0">
          <w:tblGrid>
            <w:gridCol w:w="2263"/>
            <w:gridCol w:w="4395"/>
            <w:gridCol w:w="2414"/>
          </w:tblGrid>
        </w:tblGridChange>
      </w:tblGrid>
      <w:tr>
        <w:trPr>
          <w:cantSplit w:val="0"/>
          <w:trHeight w:val="469" w:hRule="atLeast"/>
          <w:tblHeader w:val="0"/>
        </w:trPr>
        <w:tc>
          <w:tcPr>
            <w:gridSpan w:val="3"/>
            <w:tcBorders>
              <w:top w:color="000000" w:space="0" w:sz="4" w:val="single"/>
              <w:left w:color="000000" w:space="0" w:sz="4" w:val="single"/>
              <w:bottom w:color="000000" w:space="0" w:sz="4" w:val="single"/>
              <w:right w:color="000000" w:space="0" w:sz="4" w:val="single"/>
            </w:tcBorders>
            <w:shd w:fill="dbe5f1" w:val="clear"/>
            <w:tcMar>
              <w:top w:w="80.0" w:type="dxa"/>
              <w:left w:w="80.0" w:type="dxa"/>
              <w:bottom w:w="80.0" w:type="dxa"/>
              <w:right w:w="80.0" w:type="dxa"/>
            </w:tcM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UYGULAMA FAALİYETLERİ/TEMRİNLER</w:t>
            </w:r>
          </w:p>
        </w:tc>
      </w:tr>
      <w:tr>
        <w:trPr>
          <w:cantSplit w:val="0"/>
          <w:trHeight w:val="1017" w:hRule="atLeast"/>
          <w:tblHeader w:val="0"/>
        </w:trPr>
        <w:tc>
          <w:tcPr>
            <w:gridSpan w:val="3"/>
            <w:tcBorders>
              <w:top w:color="000000" w:space="0" w:sz="4" w:val="single"/>
              <w:left w:color="000000" w:space="0" w:sz="4" w:val="single"/>
              <w:bottom w:color="000000" w:space="0" w:sz="4" w:val="single"/>
              <w:right w:color="000000" w:space="0" w:sz="4" w:val="single"/>
            </w:tcBorders>
            <w:shd w:fill="deebf6" w:val="clear"/>
            <w:tcMar>
              <w:top w:w="80.0" w:type="dxa"/>
              <w:left w:w="80.0" w:type="dxa"/>
              <w:bottom w:w="80.0" w:type="dxa"/>
              <w:right w:w="80.0" w:type="dxa"/>
            </w:tcMar>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120" w:before="10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p>
        </w:tc>
      </w:tr>
      <w:tr>
        <w:trPr>
          <w:cantSplit w:val="0"/>
          <w:trHeight w:val="761" w:hRule="atLeast"/>
          <w:tblHeader w:val="0"/>
        </w:trPr>
        <w:tc>
          <w:tcPr>
            <w:tcBorders>
              <w:top w:color="000000" w:space="0" w:sz="4" w:val="single"/>
              <w:left w:color="000000" w:space="0" w:sz="4" w:val="single"/>
              <w:bottom w:color="000000" w:space="0" w:sz="4" w:val="single"/>
              <w:right w:color="000000" w:space="0" w:sz="4" w:val="single"/>
            </w:tcBorders>
            <w:shd w:fill="dbe5f1" w:val="clear"/>
            <w:tcMar>
              <w:top w:w="80.0" w:type="dxa"/>
              <w:left w:w="95.0" w:type="dxa"/>
              <w:bottom w:w="80.0" w:type="dxa"/>
              <w:right w:w="80.0" w:type="dxa"/>
            </w:tcMar>
            <w:vAlign w:val="center"/>
          </w:tcPr>
          <w:p w:rsidR="00000000" w:rsidDel="00000000" w:rsidP="00000000" w:rsidRDefault="00000000" w:rsidRPr="00000000" w14:paraId="0000010B">
            <w:pPr>
              <w:spacing w:after="0" w:lineRule="auto"/>
              <w:ind w:left="136"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BİRİMİ / MODÜL</w:t>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10C">
            <w:pPr>
              <w:spacing w:after="0" w:lineRule="auto"/>
              <w:ind w:left="136"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UYGULAMA FAALİYETLERİ / TEMRİNLER</w:t>
            </w:r>
          </w:p>
        </w:tc>
        <w:tc>
          <w:tcPr>
            <w:tcBorders>
              <w:top w:color="000000" w:space="0" w:sz="4" w:val="single"/>
              <w:left w:color="000000" w:space="0" w:sz="4" w:val="single"/>
              <w:bottom w:color="000000" w:space="0" w:sz="4" w:val="single"/>
              <w:right w:color="000000" w:space="0" w:sz="4" w:val="single"/>
            </w:tcBorders>
            <w:shd w:fill="dbe5f1" w:val="clear"/>
            <w:vAlign w:val="center"/>
          </w:tcPr>
          <w:p w:rsidR="00000000" w:rsidDel="00000000" w:rsidP="00000000" w:rsidRDefault="00000000" w:rsidRPr="00000000" w14:paraId="0000010D">
            <w:pPr>
              <w:spacing w:after="0" w:lineRule="auto"/>
              <w:ind w:left="136"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İLİŞKİLİ BİLEŞENLER</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Robotik İçin Mikrodenetleyici Kart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95.0" w:type="dxa"/>
              <w:bottom w:w="80.0" w:type="dxa"/>
              <w:right w:w="80.0" w:type="dxa"/>
            </w:tcMar>
            <w:vAlign w:val="cente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yapısına ilişkin bulmaca uygulamasını yapmak </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Eğitsel robot türleriyle ilgili araştırma yaparak sunum yapmak </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türlerinin mekanik/elektromekanik parçalarını içeren poster hazırlamak</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türlerinin elektronik parçalarını içeren sunu hazırlamak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E1.1. Merak</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Becerisi </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D3.3. Araştırmacı ve sorgulayıcı olmak</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OB2. Dijital Okuryazarlık</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SDB1.2. Kendini Düzenleme</w:t>
            </w:r>
          </w:p>
        </w:tc>
      </w:tr>
      <w:tr>
        <w:trPr>
          <w:cantSplit w:val="0"/>
          <w:trHeight w:val="74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Mikrodenetleyici Kart Uygulamaları</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95.0" w:type="dxa"/>
              <w:bottom w:w="80.0" w:type="dxa"/>
              <w:right w:w="80.0" w:type="dxa"/>
            </w:tcMar>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 yazılımının kurulumunu yapmak</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Mikrodenetleyici karta program yüklemek</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farklı LED’in sırasıyla yanmasını sağlayan uygulamayı yapmak </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 farklı LED’in belirli bir sıraya göre yanma uygulamasını yapmak </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Trafik ışıkları ve yaya sinyalizasyonu uygulamasını yapmak </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Anahtar ile dijital giriş uygulamasını yapmak </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LED’lerin yanma sırasının anahtar vasıtasıyla değiştirilmesi uygulamasını yapmak </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Seri port ekranına mesaj yazdıran programı yapmak </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ile analog giriş uygulaması yapmak </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Potansiyometre ile LED’lerin yanıp sönme hızının ayarlanması uygulamasını yapmak </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LDR ile ortamdaki ışık şiddetinin ölçümü uygulaması yapmak</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 segment display led ile ileri-geri sayıcı uygulaması yapmak</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Ultrasonik mesafe sensörü ile araç park sensörü uygulaması yapmak</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Uzaktan kumanda ile servo motor kontrol uygulaması yapmak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E3.3. Yaratıcılık</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E3.6. Analitiklik  </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Becerisi</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KB3.2. Problem Çözme Becerisi</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D3.1. Azimli olmak</w:t>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D4.1. Arkadaşlarına destek olmak</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D16.3. Görev bilincine sahip olmak</w:t>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OB2. Dijital Okuryazarlık</w:t>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SDB3.1. Uyum Becerisi</w:t>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MAB2.1.Matematiksel Çözümler Geliştirme</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TSRMAB1.1. Taslak Oluşturma</w:t>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TSRMAB1.2. Tasarımı Ürüne Dönüştürme</w:t>
            </w:r>
          </w:p>
        </w:tc>
      </w:tr>
      <w:tr>
        <w:trPr>
          <w:cantSplit w:val="0"/>
          <w:trHeight w:val="74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Robot Tabanlı Proje Geliştirme Uygulamaları</w:t>
            </w:r>
          </w:p>
        </w:tc>
        <w:tc>
          <w:tcPr>
            <w:tcBorders>
              <w:top w:color="000000" w:space="0" w:sz="4" w:val="single"/>
              <w:left w:color="000000" w:space="0" w:sz="4" w:val="single"/>
              <w:bottom w:color="000000" w:space="0" w:sz="4" w:val="single"/>
              <w:right w:color="000000" w:space="0" w:sz="4" w:val="single"/>
            </w:tcBorders>
            <w:tcMar>
              <w:top w:w="80.0" w:type="dxa"/>
              <w:left w:w="95.0" w:type="dxa"/>
              <w:bottom w:w="80.0" w:type="dxa"/>
              <w:right w:w="80.0" w:type="dxa"/>
            </w:tcMar>
            <w:vAlign w:val="cente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Robotun mekanik ve elektronik bileşenlerinin montajını yapmak </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Robotu verilen yönergeye göre hareket ettirme uygulaması yapmak</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Robot gövdesine çizgi sensörleri bağlayarak, çizgi izleyen robot uygulaması yapmak</w:t>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Bluetooth modülü ile robot kontrol uygulaması yapmak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E3.3. Yaratıcılık</w:t>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E3.6. Analitiklik  </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Becerisi</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D4.1. Arkadaşlarına destek olmak</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D16.3. Görev bilincine sahip olmak</w:t>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SDB3.1. Uyum Becerisi</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MAB2.1.Matematiksel Çözümler Geliştirme</w:t>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TSRMAB1.1. Taslak Oluşturma</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TSRMAB1.2. Tasarımı Ürüne Dönüştürme </w:t>
            </w:r>
          </w:p>
        </w:tc>
      </w:tr>
      <w:tr>
        <w:trPr>
          <w:cantSplit w:val="0"/>
          <w:trHeight w:val="461" w:hRule="atLeast"/>
          <w:tblHeader w:val="0"/>
        </w:trPr>
        <w:tc>
          <w:tcPr>
            <w:gridSpan w:val="3"/>
            <w:tcBorders>
              <w:top w:color="000000" w:space="0" w:sz="4" w:val="single"/>
              <w:left w:color="000000" w:space="0" w:sz="4" w:val="single"/>
              <w:bottom w:color="000000" w:space="0" w:sz="4" w:val="single"/>
              <w:right w:color="000000" w:space="0" w:sz="4" w:val="single"/>
            </w:tcBorders>
            <w:shd w:fill="dbe5f1" w:val="clear"/>
            <w:tcMar>
              <w:top w:w="80.0" w:type="dxa"/>
              <w:left w:w="80.0" w:type="dxa"/>
              <w:bottom w:w="80.0" w:type="dxa"/>
              <w:right w:w="80.0" w:type="dxa"/>
            </w:tcM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DERSİN UYGULANMASINA İLİŞKİN AÇIKLAMALAR</w:t>
            </w:r>
          </w:p>
        </w:tc>
      </w:tr>
      <w:tr>
        <w:trPr>
          <w:cantSplit w:val="0"/>
          <w:trHeight w:val="2848" w:hRule="atLeast"/>
          <w:tblHeader w:val="0"/>
        </w:trPr>
        <w:tc>
          <w:tcPr>
            <w:gridSpan w:val="3"/>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Her öğrencinin uygulama yapabilmesi için uygun ortam oluşturulur.</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Uygulama faaliyetlerinde iş sağlığı ve güvenliğine ilişkin risk ve tehlike oluşturabilecek her türlü duruma karşı tedbirler alınır.</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Ders işlenirken öğrencilerde birlikte iş yapabilme, kendini ifade edebilme, sorumluluk bilinci, </w:t>
            </w:r>
            <w:r w:rsidDel="00000000" w:rsidR="00000000" w:rsidRPr="00000000">
              <w:rPr>
                <w:rFonts w:ascii="Arial" w:cs="Arial" w:eastAsia="Arial" w:hAnsi="Arial"/>
                <w:sz w:val="20"/>
                <w:szCs w:val="20"/>
                <w:rtl w:val="0"/>
              </w:rPr>
              <w:t xml:space="preserve">özgüven</w:t>
            </w:r>
            <w:r w:rsidDel="00000000" w:rsidR="00000000" w:rsidRPr="00000000">
              <w:rPr>
                <w:rFonts w:ascii="Arial" w:cs="Arial" w:eastAsia="Arial" w:hAnsi="Arial"/>
                <w:color w:val="000000"/>
                <w:sz w:val="20"/>
                <w:szCs w:val="20"/>
                <w:rtl w:val="0"/>
              </w:rPr>
              <w:t xml:space="preserve"> vb. değer, tutum ve davranışları ön plana çıkaran etkinliklere yer verilmelidir. Bu etkinliklerde beyin fırtınası, grup tartışması, düz anlatım, soru cevap, örnek olay incelemesi gibi yöntem ve teknikler kullanılır.</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Anlatım ve örnek çalışmalardan sonra dersin öğrenme çıktılarının öğrencide pekiştirilmesi amacıyla birden fazla uygulama faaliyeti yapılması istenir.</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Ahilik kültürüne ilişkin değerler ile programlar arası bileşenler altındaki “Değerler” eşleştirilerek öğrenme ve öğretme faaliyetleri içinde öğrenciye verilmelidir.</w:t>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30" w:line="225" w:lineRule="auto"/>
              <w:ind w:left="15"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Öğrencilerden kendi güvenlik gözlemlerini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paylaşmaları</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istenir.</w:t>
            </w:r>
          </w:p>
        </w:tc>
      </w:tr>
    </w:tbl>
    <w:p w:rsidR="00000000" w:rsidDel="00000000" w:rsidP="00000000" w:rsidRDefault="00000000" w:rsidRPr="00000000" w14:paraId="0000014C">
      <w:pPr>
        <w:spacing w:after="0" w:line="240" w:lineRule="auto"/>
        <w:jc w:val="center"/>
        <w:rPr>
          <w:rFonts w:ascii="Arial" w:cs="Arial" w:eastAsia="Arial" w:hAnsi="Arial"/>
          <w:b w:val="1"/>
          <w:bCs w:val="1"/>
          <w:sz w:val="20"/>
          <w:szCs w:val="20"/>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paragraph" w:styleId="AralkYok">
    <w:name w:val="No Spacing"/>
    <w:uiPriority w:val="1"/>
    <w:qFormat w:val="1"/>
    <w:rsid w:val="00874EBF"/>
    <w:pPr>
      <w:spacing w:after="0" w:line="240" w:lineRule="auto"/>
    </w:pPr>
  </w:style>
  <w:style w:type="paragraph" w:styleId="ListeParagraf">
    <w:name w:val="List Paragraph"/>
    <w:basedOn w:val="Normal"/>
    <w:link w:val="ListeParagrafChar"/>
    <w:uiPriority w:val="34"/>
    <w:qFormat w:val="1"/>
    <w:rsid w:val="00874EBF"/>
    <w:pPr>
      <w:ind w:left="720"/>
      <w:contextualSpacing w:val="1"/>
    </w:pPr>
  </w:style>
  <w:style w:type="character" w:styleId="ListeParagrafChar" w:customStyle="1">
    <w:name w:val="Liste Paragraf Char"/>
    <w:link w:val="ListeParagraf"/>
    <w:uiPriority w:val="34"/>
    <w:qFormat w:val="1"/>
    <w:locked w:val="1"/>
    <w:rsid w:val="00874EBF"/>
  </w:style>
  <w:style w:type="table" w:styleId="TabloKlavuzu">
    <w:name w:val="Table Grid"/>
    <w:basedOn w:val="NormalTablo"/>
    <w:uiPriority w:val="39"/>
    <w:rsid w:val="00874EB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
    <w:uiPriority w:val="1"/>
    <w:qFormat w:val="1"/>
    <w:rsid w:val="007D4401"/>
    <w:pPr>
      <w:widowControl w:val="0"/>
      <w:autoSpaceDE w:val="0"/>
      <w:autoSpaceDN w:val="0"/>
      <w:spacing w:after="0" w:line="240" w:lineRule="auto"/>
      <w:ind w:left="170"/>
    </w:pPr>
    <w:rPr>
      <w:rFonts w:ascii="Tahoma" w:cs="Tahoma" w:eastAsia="Tahoma" w:hAnsi="Tahoma"/>
    </w:rPr>
  </w:style>
  <w:style w:type="character" w:styleId="AklamaBavurusu">
    <w:name w:val="annotation reference"/>
    <w:basedOn w:val="VarsaylanParagrafYazTipi"/>
    <w:uiPriority w:val="99"/>
    <w:semiHidden w:val="1"/>
    <w:unhideWhenUsed w:val="1"/>
    <w:rsid w:val="0046369F"/>
    <w:rPr>
      <w:sz w:val="16"/>
      <w:szCs w:val="16"/>
    </w:rPr>
  </w:style>
  <w:style w:type="paragraph" w:styleId="AklamaMetni">
    <w:name w:val="annotation text"/>
    <w:basedOn w:val="Normal"/>
    <w:link w:val="AklamaMetniChar"/>
    <w:uiPriority w:val="99"/>
    <w:semiHidden w:val="1"/>
    <w:unhideWhenUsed w:val="1"/>
    <w:rsid w:val="0046369F"/>
    <w:pPr>
      <w:spacing w:line="240" w:lineRule="auto"/>
    </w:pPr>
    <w:rPr>
      <w:sz w:val="20"/>
      <w:szCs w:val="20"/>
    </w:rPr>
  </w:style>
  <w:style w:type="character" w:styleId="AklamaMetniChar" w:customStyle="1">
    <w:name w:val="Açıklama Metni Char"/>
    <w:basedOn w:val="VarsaylanParagrafYazTipi"/>
    <w:link w:val="AklamaMetni"/>
    <w:uiPriority w:val="99"/>
    <w:semiHidden w:val="1"/>
    <w:rsid w:val="0046369F"/>
    <w:rPr>
      <w:sz w:val="20"/>
      <w:szCs w:val="20"/>
    </w:rPr>
  </w:style>
  <w:style w:type="paragraph" w:styleId="AklamaKonusu">
    <w:name w:val="annotation subject"/>
    <w:basedOn w:val="AklamaMetni"/>
    <w:next w:val="AklamaMetni"/>
    <w:link w:val="AklamaKonusuChar"/>
    <w:uiPriority w:val="99"/>
    <w:semiHidden w:val="1"/>
    <w:unhideWhenUsed w:val="1"/>
    <w:rsid w:val="0046369F"/>
    <w:rPr>
      <w:b w:val="1"/>
      <w:bCs w:val="1"/>
    </w:rPr>
  </w:style>
  <w:style w:type="character" w:styleId="AklamaKonusuChar" w:customStyle="1">
    <w:name w:val="Açıklama Konusu Char"/>
    <w:basedOn w:val="AklamaMetniChar"/>
    <w:link w:val="AklamaKonusu"/>
    <w:uiPriority w:val="99"/>
    <w:semiHidden w:val="1"/>
    <w:rsid w:val="0046369F"/>
    <w:rPr>
      <w:b w:val="1"/>
      <w:bCs w:val="1"/>
      <w:sz w:val="20"/>
      <w:szCs w:val="20"/>
    </w:rPr>
  </w:style>
  <w:style w:type="paragraph" w:styleId="BalonMetni">
    <w:name w:val="Balloon Text"/>
    <w:basedOn w:val="Normal"/>
    <w:link w:val="BalonMetniChar"/>
    <w:uiPriority w:val="99"/>
    <w:semiHidden w:val="1"/>
    <w:unhideWhenUsed w:val="1"/>
    <w:rsid w:val="0046369F"/>
    <w:pPr>
      <w:spacing w:after="0" w:line="240" w:lineRule="auto"/>
    </w:pPr>
    <w:rPr>
      <w:rFonts w:ascii="Segoe UI" w:cs="Segoe UI" w:hAnsi="Segoe UI"/>
      <w:sz w:val="18"/>
      <w:szCs w:val="18"/>
    </w:rPr>
  </w:style>
  <w:style w:type="character" w:styleId="BalonMetniChar" w:customStyle="1">
    <w:name w:val="Balon Metni Char"/>
    <w:basedOn w:val="VarsaylanParagrafYazTipi"/>
    <w:link w:val="BalonMetni"/>
    <w:uiPriority w:val="99"/>
    <w:semiHidden w:val="1"/>
    <w:rsid w:val="0046369F"/>
    <w:rPr>
      <w:rFonts w:ascii="Segoe UI" w:cs="Segoe UI" w:hAnsi="Segoe UI"/>
      <w:sz w:val="18"/>
      <w:szCs w:val="18"/>
    </w:rPr>
  </w:style>
  <w:style w:type="paragraph" w:styleId="Body" w:customStyle="1">
    <w:name w:val="Body"/>
    <w:rsid w:val="00537710"/>
    <w:pPr>
      <w:pBdr>
        <w:top w:space="0" w:sz="0" w:val="nil"/>
        <w:left w:space="0" w:sz="0" w:val="nil"/>
        <w:bottom w:space="0" w:sz="0" w:val="nil"/>
        <w:right w:space="0" w:sz="0" w:val="nil"/>
        <w:between w:space="0" w:sz="0" w:val="nil"/>
        <w:bar w:space="0" w:sz="0" w:val="nil"/>
      </w:pBdr>
    </w:pPr>
    <w:rPr>
      <w:rFonts w:ascii="Calibri" w:cs="Arial Unicode MS" w:eastAsia="Arial Unicode MS" w:hAnsi="Calibri"/>
      <w:color w:val="000000"/>
      <w:u w:color="000000"/>
      <w:bdr w:space="0" w:sz="0" w:val="nil"/>
      <w:lang w:val="de-DE"/>
      <w14:textOutline w14:cap="flat" w14:cmpd="sng" w14:algn="ctr">
        <w14:noFill/>
        <w14:prstDash w14:val="solid"/>
        <w14:bevel/>
      </w14:textOutline>
    </w:rPr>
  </w:style>
  <w:style w:type="paragraph" w:styleId="pTabloimi123" w:customStyle="1">
    <w:name w:val="Çöp Tablo imi 1 2 3"/>
    <w:basedOn w:val="ListeParagraf"/>
    <w:qFormat w:val="1"/>
    <w:rsid w:val="00537710"/>
    <w:pPr>
      <w:widowControl w:val="0"/>
      <w:pBdr>
        <w:top w:space="0" w:sz="0" w:val="nil"/>
        <w:left w:space="0" w:sz="0" w:val="nil"/>
        <w:bottom w:space="0" w:sz="0" w:val="nil"/>
        <w:right w:space="0" w:sz="0" w:val="nil"/>
        <w:between w:space="0" w:sz="0" w:val="nil"/>
        <w:bar w:space="0" w:sz="0" w:val="nil"/>
      </w:pBdr>
      <w:spacing w:after="0" w:line="240" w:lineRule="auto"/>
      <w:ind w:left="0"/>
      <w:contextualSpacing w:val="0"/>
      <w:jc w:val="both"/>
    </w:pPr>
    <w:rPr>
      <w:rFonts w:ascii="Arial" w:cs="Arial" w:eastAsia="Calibri" w:hAnsi="Arial"/>
      <w:bCs w:val="1"/>
      <w:sz w:val="20"/>
      <w:szCs w:val="20"/>
      <w:u w:color="000000"/>
      <w:lang w:eastAsia="tr-TR" w:val="x-none"/>
    </w:rPr>
  </w:style>
  <w:style w:type="paragraph" w:styleId="NormalWeb">
    <w:name w:val="Normal (Web)"/>
    <w:basedOn w:val="Normal"/>
    <w:uiPriority w:val="99"/>
    <w:unhideWhenUsed w:val="1"/>
    <w:rsid w:val="00537710"/>
    <w:pPr>
      <w:spacing w:after="100" w:afterAutospacing="1" w:before="100" w:beforeAutospacing="1" w:line="240" w:lineRule="auto"/>
    </w:pPr>
    <w:rPr>
      <w:rFonts w:ascii="Times New Roman" w:cs="Times New Roman" w:eastAsia="Times New Roman" w:hAnsi="Times New Roman"/>
      <w:sz w:val="24"/>
      <w:szCs w:val="24"/>
      <w:lang w:eastAsia="tr-TR"/>
    </w:rPr>
  </w:style>
  <w:style w:type="character" w:styleId="Gl">
    <w:name w:val="Strong"/>
    <w:basedOn w:val="VarsaylanParagrafYazTipi"/>
    <w:uiPriority w:val="22"/>
    <w:qFormat w:val="1"/>
    <w:rsid w:val="00537710"/>
    <w:rPr>
      <w:b w:val="1"/>
      <w:bCs w:val="1"/>
    </w:rPr>
  </w:style>
  <w:style w:type="paragraph" w:styleId="Dzeltme">
    <w:name w:val="Revision"/>
    <w:hidden w:val="1"/>
    <w:uiPriority w:val="99"/>
    <w:semiHidden w:val="1"/>
    <w:rsid w:val="00EC5512"/>
    <w:pPr>
      <w:spacing w:after="0" w:line="240" w:lineRule="auto"/>
    </w:pPr>
  </w:style>
  <w:style w:type="paragraph" w:styleId="Default" w:customStyle="1">
    <w:name w:val="Default"/>
    <w:rsid w:val="00C73CF9"/>
    <w:pPr>
      <w:autoSpaceDE w:val="0"/>
      <w:autoSpaceDN w:val="0"/>
      <w:adjustRightInd w:val="0"/>
      <w:spacing w:after="0" w:line="240" w:lineRule="auto"/>
    </w:pPr>
    <w:rPr>
      <w:rFonts w:ascii="Arial" w:cs="Arial" w:hAnsi="Arial"/>
      <w:color w:val="000000"/>
      <w:sz w:val="24"/>
      <w:szCs w:val="24"/>
    </w:rPr>
  </w:style>
  <w:style w:type="character" w:styleId="Balk4Char" w:customStyle="1">
    <w:name w:val="Başlık 4 Char"/>
    <w:basedOn w:val="VarsaylanParagrafYazTipi"/>
    <w:link w:val="Balk4"/>
    <w:uiPriority w:val="9"/>
    <w:rsid w:val="00657EE3"/>
    <w:rPr>
      <w:rFonts w:ascii="Times New Roman" w:cs="Times New Roman" w:eastAsia="Times New Roman" w:hAnsi="Times New Roman"/>
      <w:b w:val="1"/>
      <w:bCs w:val="1"/>
      <w:sz w:val="24"/>
      <w:szCs w:val="24"/>
      <w:lang w:eastAsia="tr-TR"/>
    </w:rPr>
  </w:style>
  <w:style w:type="character" w:styleId="citation-104" w:customStyle="1">
    <w:name w:val="citation-104"/>
    <w:basedOn w:val="VarsaylanParagrafYazTipi"/>
    <w:rsid w:val="00657EE3"/>
  </w:style>
  <w:style w:type="character" w:styleId="citation-103" w:customStyle="1">
    <w:name w:val="citation-103"/>
    <w:basedOn w:val="VarsaylanParagrafYazTipi"/>
    <w:rsid w:val="00657EE3"/>
  </w:style>
  <w:style w:type="character" w:styleId="citation-102" w:customStyle="1">
    <w:name w:val="citation-102"/>
    <w:basedOn w:val="VarsaylanParagrafYazTipi"/>
    <w:rsid w:val="00657EE3"/>
  </w:style>
  <w:style w:type="character" w:styleId="citation-106" w:customStyle="1">
    <w:name w:val="citation-106"/>
    <w:basedOn w:val="VarsaylanParagrafYazTipi"/>
    <w:rsid w:val="00285DBA"/>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97rj6NuGZ+45qYpcH+Y9hf0khQ==">CgMxLjA4AHIhMXBOeVhBRkFOZ09RWnFTTnV1Wk5wbVp6V01vM0JJZzA0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2025-11-18T09:06:00Z</dcterms:created>
  <dc:creator>Tugba KASKAYA01</dc:creator>
</cp:coreProperties>
</file>