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bookmarkStart w:id="0" w:name="_GoBack"/>
      <w:bookmarkEnd w:id="0"/>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5EEB3627" w:rsidR="00867BEF" w:rsidRPr="0056399E" w:rsidRDefault="008B1002" w:rsidP="003B1FAC">
            <w:pPr>
              <w:spacing w:after="0" w:line="240" w:lineRule="auto"/>
              <w:contextualSpacing/>
              <w:jc w:val="both"/>
              <w:rPr>
                <w:rFonts w:ascii="Arial" w:eastAsia="Times New Roman" w:hAnsi="Arial" w:cs="Arial"/>
                <w:b/>
                <w:bCs/>
              </w:rPr>
            </w:pPr>
            <w:r>
              <w:rPr>
                <w:rFonts w:ascii="Arial" w:eastAsia="Times New Roman" w:hAnsi="Arial" w:cs="Arial"/>
                <w:b/>
                <w:bCs/>
              </w:rPr>
              <w:t>YAZAR KASA VE PARA SAYMA MAKİNESİ</w:t>
            </w:r>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288613CD" w:rsidR="00867BEF" w:rsidRPr="0056399E" w:rsidRDefault="00120880"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6BF8E2D4"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120880">
              <w:rPr>
                <w:rFonts w:ascii="Arial" w:eastAsia="Times New Roman" w:hAnsi="Arial" w:cs="Arial"/>
                <w:b/>
                <w:bCs/>
              </w:rPr>
              <w:t>2</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44F76A8F" w:rsidR="00867BEF" w:rsidRPr="0056399E" w:rsidRDefault="00EF0C46" w:rsidP="003B1FAC">
            <w:pPr>
              <w:pStyle w:val="AralkYok"/>
              <w:contextualSpacing/>
              <w:jc w:val="both"/>
              <w:rPr>
                <w:rFonts w:ascii="Arial" w:hAnsi="Arial" w:cs="Arial"/>
                <w:b/>
              </w:rPr>
            </w:pPr>
            <w:r w:rsidRPr="00EF0C46">
              <w:rPr>
                <w:rFonts w:ascii="Arial" w:hAnsi="Arial" w:cs="Arial"/>
              </w:rPr>
              <w:t>Bu derste öğrenciye; iş sağlığı ve güvenliği tedbirlerini alarak yazar kasa ve para sayma makinelerini kurma ve bakım onarımlarını yapma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062CCCF8" w14:textId="1627D509" w:rsidR="00105B7D" w:rsidRDefault="00572AEA"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Yazar kasa </w:t>
            </w:r>
            <w:r w:rsidR="001D5D24">
              <w:rPr>
                <w:rFonts w:ascii="Arial" w:eastAsia="Calibri" w:hAnsi="Arial" w:cs="Arial"/>
              </w:rPr>
              <w:t>POS</w:t>
            </w:r>
            <w:r>
              <w:rPr>
                <w:rFonts w:ascii="Arial" w:eastAsia="Calibri" w:hAnsi="Arial" w:cs="Arial"/>
              </w:rPr>
              <w:t xml:space="preserve"> cihazların </w:t>
            </w:r>
            <w:r w:rsidR="00105B7D">
              <w:rPr>
                <w:rFonts w:ascii="Arial" w:eastAsia="Calibri" w:hAnsi="Arial" w:cs="Arial"/>
              </w:rPr>
              <w:t>kurulumu</w:t>
            </w:r>
            <w:r w:rsidR="00FA4DCB">
              <w:rPr>
                <w:rFonts w:ascii="Arial" w:eastAsia="Calibri" w:hAnsi="Arial" w:cs="Arial"/>
              </w:rPr>
              <w:t>nu,</w:t>
            </w:r>
            <w:r w:rsidR="00105B7D">
              <w:rPr>
                <w:rFonts w:ascii="Arial" w:eastAsia="Calibri" w:hAnsi="Arial" w:cs="Arial"/>
              </w:rPr>
              <w:t xml:space="preserve"> bakım </w:t>
            </w:r>
            <w:r w:rsidR="00FA4DCB">
              <w:rPr>
                <w:rFonts w:ascii="Arial" w:eastAsia="Calibri" w:hAnsi="Arial" w:cs="Arial"/>
              </w:rPr>
              <w:t xml:space="preserve">ve </w:t>
            </w:r>
            <w:r w:rsidR="00105B7D">
              <w:rPr>
                <w:rFonts w:ascii="Arial" w:eastAsia="Calibri" w:hAnsi="Arial" w:cs="Arial"/>
              </w:rPr>
              <w:t>onarımı</w:t>
            </w:r>
            <w:r w:rsidR="00FA4DCB">
              <w:rPr>
                <w:rFonts w:ascii="Arial" w:eastAsia="Calibri" w:hAnsi="Arial" w:cs="Arial"/>
              </w:rPr>
              <w:t>nı</w:t>
            </w:r>
            <w:r w:rsidR="00105B7D">
              <w:rPr>
                <w:rFonts w:ascii="Arial" w:eastAsia="Calibri" w:hAnsi="Arial" w:cs="Arial"/>
              </w:rPr>
              <w:t xml:space="preserve"> yapar.</w:t>
            </w:r>
          </w:p>
          <w:p w14:paraId="4CE4657F" w14:textId="08C566FE" w:rsidR="00105B7D" w:rsidRDefault="00F925AF"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Para sayma makinelerin </w:t>
            </w:r>
            <w:r w:rsidR="00FA4DCB">
              <w:rPr>
                <w:rFonts w:ascii="Arial" w:eastAsia="Calibri" w:hAnsi="Arial" w:cs="Arial"/>
              </w:rPr>
              <w:t xml:space="preserve">kurulumunu, bakım ve onarımını </w:t>
            </w:r>
            <w:r>
              <w:rPr>
                <w:rFonts w:ascii="Arial" w:eastAsia="Calibri" w:hAnsi="Arial" w:cs="Arial"/>
              </w:rPr>
              <w:t>yapar.</w:t>
            </w:r>
          </w:p>
          <w:p w14:paraId="0976B686" w14:textId="6B0D8D5B" w:rsidR="00F925AF" w:rsidRDefault="00F925AF"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Barkod cihazların kurulum</w:t>
            </w:r>
            <w:r w:rsidR="00EF0C46">
              <w:rPr>
                <w:rFonts w:ascii="Arial" w:eastAsia="Calibri" w:hAnsi="Arial" w:cs="Arial"/>
              </w:rPr>
              <w:t>larını</w:t>
            </w:r>
            <w:r>
              <w:rPr>
                <w:rFonts w:ascii="Arial" w:eastAsia="Calibri" w:hAnsi="Arial" w:cs="Arial"/>
              </w:rPr>
              <w:t xml:space="preserve"> yapar.</w:t>
            </w:r>
          </w:p>
          <w:p w14:paraId="1D2214EA" w14:textId="561AD7D6" w:rsidR="00F925AF" w:rsidRPr="00B30D18" w:rsidRDefault="00F925AF"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 xml:space="preserve">Etiketleme cihazların </w:t>
            </w:r>
            <w:r w:rsidR="00FA4DCB">
              <w:rPr>
                <w:rFonts w:ascii="Arial" w:eastAsia="Calibri" w:hAnsi="Arial" w:cs="Arial"/>
              </w:rPr>
              <w:t xml:space="preserve">kurulumunu, bakım ve onarımını </w:t>
            </w:r>
            <w:r>
              <w:rPr>
                <w:rFonts w:ascii="Arial" w:eastAsia="Calibri" w:hAnsi="Arial" w:cs="Arial"/>
              </w:rPr>
              <w:t>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336CD2A3"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77305">
              <w:rPr>
                <w:rFonts w:ascii="Arial" w:hAnsi="Arial" w:cs="Arial"/>
              </w:rPr>
              <w:t>Büro Cihazları</w:t>
            </w:r>
            <w:r>
              <w:rPr>
                <w:rFonts w:ascii="Arial" w:hAnsi="Arial" w:cs="Arial"/>
              </w:rPr>
              <w:t xml:space="preserve"> Atölyesi</w:t>
            </w:r>
          </w:p>
          <w:p w14:paraId="7DE086D4" w14:textId="43718B6E"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4473EF">
              <w:rPr>
                <w:rFonts w:ascii="Arial" w:hAnsi="Arial" w:cs="Arial"/>
              </w:rPr>
              <w:t>para sayma makinesi, yazar k</w:t>
            </w:r>
            <w:r w:rsidR="00572AEA">
              <w:rPr>
                <w:rFonts w:ascii="Arial" w:hAnsi="Arial" w:cs="Arial"/>
              </w:rPr>
              <w:t>asa pos</w:t>
            </w:r>
            <w:r w:rsidR="007D5F50">
              <w:rPr>
                <w:rFonts w:ascii="Arial" w:hAnsi="Arial" w:cs="Arial"/>
              </w:rPr>
              <w:t xml:space="preserve"> cihazı, </w:t>
            </w:r>
            <w:r w:rsidR="00095E22">
              <w:rPr>
                <w:rFonts w:ascii="Arial" w:hAnsi="Arial" w:cs="Arial"/>
              </w:rPr>
              <w:t xml:space="preserve">etiketleme cihazı, </w:t>
            </w:r>
            <w:r w:rsidR="00D533A2">
              <w:rPr>
                <w:rFonts w:ascii="Arial" w:hAnsi="Arial" w:cs="Arial"/>
              </w:rPr>
              <w:t xml:space="preserve">barkod cihazları, </w:t>
            </w:r>
            <w:r w:rsidR="00C6741C">
              <w:rPr>
                <w:rFonts w:ascii="Arial" w:hAnsi="Arial" w:cs="Arial"/>
              </w:rPr>
              <w:t>kullanma kılavuzları.</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3FD3665B" w14:textId="77777777" w:rsidTr="00B77247">
        <w:trPr>
          <w:trHeight w:val="20"/>
          <w:jc w:val="center"/>
        </w:trPr>
        <w:tc>
          <w:tcPr>
            <w:tcW w:w="2397" w:type="dxa"/>
            <w:vMerge/>
            <w:shd w:val="clear" w:color="auto" w:fill="D9E2F3" w:themeFill="accent1" w:themeFillTint="33"/>
          </w:tcPr>
          <w:p w14:paraId="673E1B6F" w14:textId="77777777" w:rsidR="00B77247" w:rsidRPr="0056399E" w:rsidRDefault="00B77247" w:rsidP="008E05DD">
            <w:pPr>
              <w:spacing w:after="0" w:line="240" w:lineRule="auto"/>
              <w:rPr>
                <w:rFonts w:ascii="Arial" w:hAnsi="Arial" w:cs="Arial"/>
              </w:rPr>
            </w:pPr>
          </w:p>
        </w:tc>
        <w:tc>
          <w:tcPr>
            <w:tcW w:w="4681" w:type="dxa"/>
            <w:vAlign w:val="center"/>
          </w:tcPr>
          <w:p w14:paraId="54AF5F8B" w14:textId="12A272C0" w:rsidR="00B77247" w:rsidRPr="008E05DD" w:rsidRDefault="00BD6564" w:rsidP="0005509B">
            <w:pPr>
              <w:spacing w:after="0" w:line="240" w:lineRule="auto"/>
              <w:rPr>
                <w:rFonts w:ascii="Arial" w:hAnsi="Arial" w:cs="Arial"/>
                <w:b/>
                <w:bCs/>
                <w:sz w:val="20"/>
                <w:szCs w:val="20"/>
              </w:rPr>
            </w:pPr>
            <w:r>
              <w:rPr>
                <w:rFonts w:ascii="Arial" w:hAnsi="Arial" w:cs="Arial"/>
                <w:b/>
                <w:bCs/>
                <w:sz w:val="20"/>
                <w:szCs w:val="20"/>
              </w:rPr>
              <w:t>YAZAR KASA</w:t>
            </w:r>
            <w:r w:rsidR="0005509B">
              <w:rPr>
                <w:rFonts w:ascii="Arial" w:hAnsi="Arial" w:cs="Arial"/>
                <w:b/>
                <w:bCs/>
                <w:sz w:val="20"/>
                <w:szCs w:val="20"/>
              </w:rPr>
              <w:t xml:space="preserve"> POS CİHAZLARI</w:t>
            </w:r>
          </w:p>
        </w:tc>
        <w:tc>
          <w:tcPr>
            <w:tcW w:w="1139" w:type="dxa"/>
            <w:vAlign w:val="center"/>
          </w:tcPr>
          <w:p w14:paraId="66F138C0" w14:textId="6EF186EA" w:rsidR="00B77247" w:rsidRPr="0056399E" w:rsidRDefault="001627FC"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4F1B151C" w14:textId="4AB7A3E6"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D05BA92" w14:textId="6889D196"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25</w:t>
            </w:r>
          </w:p>
        </w:tc>
      </w:tr>
      <w:tr w:rsidR="00B77247" w:rsidRPr="0056399E" w14:paraId="3151D9DD" w14:textId="77777777" w:rsidTr="00B77247">
        <w:trPr>
          <w:trHeight w:val="20"/>
          <w:jc w:val="center"/>
        </w:trPr>
        <w:tc>
          <w:tcPr>
            <w:tcW w:w="2397" w:type="dxa"/>
            <w:vMerge/>
            <w:shd w:val="clear" w:color="auto" w:fill="D9E2F3" w:themeFill="accent1" w:themeFillTint="33"/>
          </w:tcPr>
          <w:p w14:paraId="66E2C6B2" w14:textId="77777777" w:rsidR="00B77247" w:rsidRPr="0056399E" w:rsidRDefault="00B77247" w:rsidP="008E05DD">
            <w:pPr>
              <w:spacing w:after="0" w:line="240" w:lineRule="auto"/>
              <w:rPr>
                <w:rFonts w:ascii="Arial" w:hAnsi="Arial" w:cs="Arial"/>
              </w:rPr>
            </w:pPr>
          </w:p>
        </w:tc>
        <w:tc>
          <w:tcPr>
            <w:tcW w:w="4681" w:type="dxa"/>
            <w:vAlign w:val="center"/>
          </w:tcPr>
          <w:p w14:paraId="24ED82E4" w14:textId="6CD2956C" w:rsidR="00B77247" w:rsidRPr="008E05DD" w:rsidRDefault="00BD6564" w:rsidP="008E05DD">
            <w:pPr>
              <w:spacing w:after="0" w:line="240" w:lineRule="auto"/>
              <w:rPr>
                <w:rFonts w:ascii="Arial" w:hAnsi="Arial" w:cs="Arial"/>
                <w:b/>
                <w:bCs/>
                <w:sz w:val="20"/>
                <w:szCs w:val="20"/>
              </w:rPr>
            </w:pPr>
            <w:r>
              <w:rPr>
                <w:rFonts w:ascii="Arial" w:hAnsi="Arial" w:cs="Arial"/>
                <w:b/>
                <w:bCs/>
                <w:sz w:val="20"/>
                <w:szCs w:val="20"/>
              </w:rPr>
              <w:t>PARA SAYMA MAKİNE</w:t>
            </w:r>
            <w:r w:rsidR="007E0DC6">
              <w:rPr>
                <w:rFonts w:ascii="Arial" w:hAnsi="Arial" w:cs="Arial"/>
                <w:b/>
                <w:bCs/>
                <w:sz w:val="20"/>
                <w:szCs w:val="20"/>
              </w:rPr>
              <w:t>LERİ</w:t>
            </w:r>
          </w:p>
        </w:tc>
        <w:tc>
          <w:tcPr>
            <w:tcW w:w="1139" w:type="dxa"/>
            <w:vAlign w:val="center"/>
          </w:tcPr>
          <w:p w14:paraId="46C331B4" w14:textId="4472E581" w:rsidR="00B77247" w:rsidRPr="0056399E" w:rsidRDefault="004357C2"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4956AE2B" w14:textId="00D4D6F2"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1D64710E" w14:textId="79CC15D2"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25</w:t>
            </w:r>
          </w:p>
        </w:tc>
      </w:tr>
      <w:tr w:rsidR="00B77247" w:rsidRPr="0056399E" w14:paraId="01750274" w14:textId="77777777" w:rsidTr="00B77247">
        <w:trPr>
          <w:trHeight w:val="20"/>
          <w:jc w:val="center"/>
        </w:trPr>
        <w:tc>
          <w:tcPr>
            <w:tcW w:w="2397" w:type="dxa"/>
            <w:vMerge/>
            <w:shd w:val="clear" w:color="auto" w:fill="D9E2F3" w:themeFill="accent1" w:themeFillTint="33"/>
          </w:tcPr>
          <w:p w14:paraId="23E600CF" w14:textId="77777777" w:rsidR="00B77247" w:rsidRPr="0056399E" w:rsidRDefault="00B77247" w:rsidP="008E05DD">
            <w:pPr>
              <w:spacing w:after="0" w:line="240" w:lineRule="auto"/>
              <w:rPr>
                <w:rFonts w:ascii="Arial" w:hAnsi="Arial" w:cs="Arial"/>
              </w:rPr>
            </w:pPr>
          </w:p>
        </w:tc>
        <w:tc>
          <w:tcPr>
            <w:tcW w:w="4681" w:type="dxa"/>
            <w:vAlign w:val="center"/>
          </w:tcPr>
          <w:p w14:paraId="49B9DC57" w14:textId="71B47C31" w:rsidR="00B77247" w:rsidRPr="008E05DD" w:rsidRDefault="00BD6564" w:rsidP="008E05DD">
            <w:pPr>
              <w:spacing w:after="0" w:line="240" w:lineRule="auto"/>
              <w:rPr>
                <w:rFonts w:ascii="Arial" w:hAnsi="Arial" w:cs="Arial"/>
                <w:b/>
                <w:bCs/>
                <w:sz w:val="20"/>
                <w:szCs w:val="20"/>
              </w:rPr>
            </w:pPr>
            <w:r>
              <w:rPr>
                <w:rFonts w:ascii="Arial" w:hAnsi="Arial" w:cs="Arial"/>
                <w:b/>
                <w:bCs/>
                <w:sz w:val="20"/>
                <w:szCs w:val="20"/>
              </w:rPr>
              <w:t>BARKOD CİHAZLARI</w:t>
            </w:r>
          </w:p>
        </w:tc>
        <w:tc>
          <w:tcPr>
            <w:tcW w:w="1139" w:type="dxa"/>
            <w:vAlign w:val="center"/>
          </w:tcPr>
          <w:p w14:paraId="7A46D8F5" w14:textId="2CE3A003" w:rsidR="00B77247" w:rsidRPr="0056399E" w:rsidRDefault="00F32D42"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0AFE29AA" w14:textId="1909E016"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3911F92" w14:textId="0B7E8C67"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25</w:t>
            </w:r>
          </w:p>
        </w:tc>
      </w:tr>
      <w:tr w:rsidR="00B77247" w:rsidRPr="0056399E" w14:paraId="2A7D6CFC" w14:textId="77777777" w:rsidTr="00B77247">
        <w:trPr>
          <w:trHeight w:val="20"/>
          <w:jc w:val="center"/>
        </w:trPr>
        <w:tc>
          <w:tcPr>
            <w:tcW w:w="2397" w:type="dxa"/>
            <w:vMerge/>
            <w:shd w:val="clear" w:color="auto" w:fill="D9E2F3" w:themeFill="accent1" w:themeFillTint="33"/>
          </w:tcPr>
          <w:p w14:paraId="36823153" w14:textId="77777777" w:rsidR="00B77247" w:rsidRPr="0056399E" w:rsidRDefault="00B77247" w:rsidP="008E05DD">
            <w:pPr>
              <w:spacing w:after="0" w:line="240" w:lineRule="auto"/>
              <w:rPr>
                <w:rFonts w:ascii="Arial" w:hAnsi="Arial" w:cs="Arial"/>
              </w:rPr>
            </w:pPr>
          </w:p>
        </w:tc>
        <w:tc>
          <w:tcPr>
            <w:tcW w:w="4681" w:type="dxa"/>
            <w:vAlign w:val="center"/>
          </w:tcPr>
          <w:p w14:paraId="3BAB12D5" w14:textId="06BBB2C2" w:rsidR="00B77247" w:rsidRPr="008E05DD" w:rsidRDefault="00BD6564" w:rsidP="008E05DD">
            <w:pPr>
              <w:spacing w:after="0" w:line="240" w:lineRule="auto"/>
              <w:rPr>
                <w:rFonts w:ascii="Arial" w:hAnsi="Arial" w:cs="Arial"/>
                <w:b/>
                <w:bCs/>
                <w:sz w:val="20"/>
                <w:szCs w:val="20"/>
              </w:rPr>
            </w:pPr>
            <w:r>
              <w:rPr>
                <w:rFonts w:ascii="Arial" w:hAnsi="Arial" w:cs="Arial"/>
                <w:b/>
                <w:bCs/>
                <w:sz w:val="20"/>
                <w:szCs w:val="20"/>
              </w:rPr>
              <w:t>ETİKETLEME CİHAZ</w:t>
            </w:r>
            <w:r w:rsidR="007E0DC6">
              <w:rPr>
                <w:rFonts w:ascii="Arial" w:hAnsi="Arial" w:cs="Arial"/>
                <w:b/>
                <w:bCs/>
                <w:sz w:val="20"/>
                <w:szCs w:val="20"/>
              </w:rPr>
              <w:t>LAR</w:t>
            </w:r>
            <w:r>
              <w:rPr>
                <w:rFonts w:ascii="Arial" w:hAnsi="Arial" w:cs="Arial"/>
                <w:b/>
                <w:bCs/>
                <w:sz w:val="20"/>
                <w:szCs w:val="20"/>
              </w:rPr>
              <w:t>I</w:t>
            </w:r>
          </w:p>
        </w:tc>
        <w:tc>
          <w:tcPr>
            <w:tcW w:w="1139" w:type="dxa"/>
            <w:vAlign w:val="center"/>
          </w:tcPr>
          <w:p w14:paraId="2CFE5716" w14:textId="337E56D3" w:rsidR="00B77247" w:rsidRPr="0056399E" w:rsidRDefault="00F32D42"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345FBB70" w14:textId="62504C0E"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18</w:t>
            </w:r>
          </w:p>
        </w:tc>
        <w:tc>
          <w:tcPr>
            <w:tcW w:w="823" w:type="dxa"/>
            <w:vAlign w:val="center"/>
          </w:tcPr>
          <w:p w14:paraId="57A6865C" w14:textId="0B6D2EDF" w:rsidR="00B77247" w:rsidRPr="0056399E" w:rsidRDefault="001D5D24" w:rsidP="008E05DD">
            <w:pPr>
              <w:spacing w:after="0" w:line="240" w:lineRule="auto"/>
              <w:jc w:val="center"/>
              <w:rPr>
                <w:rFonts w:ascii="Arial" w:hAnsi="Arial" w:cs="Arial"/>
                <w:sz w:val="20"/>
                <w:szCs w:val="20"/>
              </w:rPr>
            </w:pPr>
            <w:r>
              <w:rPr>
                <w:rFonts w:ascii="Arial" w:hAnsi="Arial" w:cs="Arial"/>
                <w:sz w:val="20"/>
                <w:szCs w:val="20"/>
              </w:rPr>
              <w:t>25</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533CF4DE" w:rsidR="00867BEF" w:rsidRPr="0056399E" w:rsidRDefault="001D5D24" w:rsidP="003B1FAC">
            <w:pPr>
              <w:spacing w:after="0" w:line="240" w:lineRule="auto"/>
              <w:jc w:val="center"/>
              <w:rPr>
                <w:rFonts w:ascii="Arial" w:hAnsi="Arial" w:cs="Arial"/>
                <w:b/>
                <w:sz w:val="20"/>
                <w:szCs w:val="20"/>
              </w:rPr>
            </w:pPr>
            <w:r>
              <w:rPr>
                <w:rFonts w:ascii="Arial" w:hAnsi="Arial" w:cs="Arial"/>
                <w:b/>
                <w:sz w:val="20"/>
                <w:szCs w:val="20"/>
              </w:rPr>
              <w:t>8</w:t>
            </w:r>
          </w:p>
        </w:tc>
        <w:tc>
          <w:tcPr>
            <w:tcW w:w="850" w:type="dxa"/>
          </w:tcPr>
          <w:p w14:paraId="32140AA7" w14:textId="7B590AAF" w:rsidR="00867BEF" w:rsidRPr="0056399E" w:rsidRDefault="001D5D24" w:rsidP="003B1FAC">
            <w:pPr>
              <w:spacing w:after="0" w:line="240" w:lineRule="auto"/>
              <w:jc w:val="center"/>
              <w:rPr>
                <w:rFonts w:ascii="Arial" w:hAnsi="Arial" w:cs="Arial"/>
                <w:b/>
                <w:sz w:val="20"/>
                <w:szCs w:val="20"/>
              </w:rPr>
            </w:pPr>
            <w:r>
              <w:rPr>
                <w:rFonts w:ascii="Arial" w:hAnsi="Arial" w:cs="Arial"/>
                <w:b/>
                <w:sz w:val="20"/>
                <w:szCs w:val="20"/>
              </w:rPr>
              <w:t>72</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p w14:paraId="7CE4AD65" w14:textId="7ACA0982" w:rsidR="00664B6C" w:rsidRDefault="00664B6C" w:rsidP="00867BEF">
      <w:pPr>
        <w:jc w:val="center"/>
        <w:rPr>
          <w:rFonts w:ascii="Arial" w:hAnsi="Arial" w:cs="Arial"/>
          <w:b/>
          <w:sz w:val="24"/>
        </w:rPr>
      </w:pPr>
    </w:p>
    <w:p w14:paraId="33DBC7A0" w14:textId="1186014C" w:rsidR="00507EA3" w:rsidRDefault="00507EA3" w:rsidP="00867BEF">
      <w:pPr>
        <w:jc w:val="center"/>
        <w:rPr>
          <w:rFonts w:ascii="Arial" w:hAnsi="Arial" w:cs="Arial"/>
          <w:b/>
          <w:sz w:val="24"/>
        </w:rPr>
      </w:pPr>
    </w:p>
    <w:p w14:paraId="5CEC6E9D" w14:textId="755C6B1A" w:rsidR="00507EA3" w:rsidRDefault="00507EA3" w:rsidP="00867BEF">
      <w:pPr>
        <w:jc w:val="center"/>
        <w:rPr>
          <w:rFonts w:ascii="Arial" w:hAnsi="Arial" w:cs="Arial"/>
          <w:b/>
          <w:sz w:val="24"/>
        </w:rPr>
      </w:pPr>
    </w:p>
    <w:p w14:paraId="7585BE20" w14:textId="26DBD13B" w:rsidR="00507EA3" w:rsidRDefault="00507EA3" w:rsidP="00867BEF">
      <w:pPr>
        <w:jc w:val="center"/>
        <w:rPr>
          <w:rFonts w:ascii="Arial" w:hAnsi="Arial" w:cs="Arial"/>
          <w:b/>
          <w:sz w:val="24"/>
        </w:rPr>
      </w:pPr>
    </w:p>
    <w:p w14:paraId="59F684CC" w14:textId="61516112" w:rsidR="00507EA3" w:rsidRDefault="00507EA3" w:rsidP="00867BEF">
      <w:pPr>
        <w:jc w:val="center"/>
        <w:rPr>
          <w:rFonts w:ascii="Arial" w:hAnsi="Arial" w:cs="Arial"/>
          <w:b/>
          <w:sz w:val="24"/>
        </w:rPr>
      </w:pPr>
    </w:p>
    <w:p w14:paraId="0A05DD03" w14:textId="77777777" w:rsidR="00507EA3" w:rsidRDefault="00507EA3"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1980"/>
        <w:gridCol w:w="2835"/>
        <w:gridCol w:w="4536"/>
      </w:tblGrid>
      <w:tr w:rsidR="00867BEF" w:rsidRPr="00506989" w14:paraId="16CA717E" w14:textId="77777777" w:rsidTr="005D5C11">
        <w:trPr>
          <w:trHeight w:val="330"/>
          <w:jc w:val="center"/>
        </w:trPr>
        <w:tc>
          <w:tcPr>
            <w:tcW w:w="1980"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835"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536"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7671B9" w:rsidRPr="006754B6" w14:paraId="7926E2A2" w14:textId="77777777" w:rsidTr="005D5C11">
        <w:trPr>
          <w:trHeight w:val="143"/>
          <w:jc w:val="center"/>
        </w:trPr>
        <w:tc>
          <w:tcPr>
            <w:tcW w:w="1980" w:type="dxa"/>
          </w:tcPr>
          <w:p w14:paraId="11223EF9" w14:textId="543D2801" w:rsidR="007671B9" w:rsidRPr="006754B6" w:rsidRDefault="009B6728" w:rsidP="007D6A2F">
            <w:pPr>
              <w:spacing w:after="0" w:line="240" w:lineRule="auto"/>
              <w:rPr>
                <w:rFonts w:ascii="Arial" w:eastAsia="Times New Roman" w:hAnsi="Arial" w:cs="Arial"/>
                <w:b/>
                <w:bCs/>
                <w:sz w:val="20"/>
                <w:szCs w:val="20"/>
              </w:rPr>
            </w:pPr>
            <w:r>
              <w:rPr>
                <w:rFonts w:ascii="Arial" w:hAnsi="Arial" w:cs="Arial"/>
                <w:b/>
                <w:bCs/>
                <w:sz w:val="20"/>
                <w:szCs w:val="20"/>
              </w:rPr>
              <w:t>YAZAR KASA POS CİHAZLARI</w:t>
            </w:r>
          </w:p>
        </w:tc>
        <w:tc>
          <w:tcPr>
            <w:tcW w:w="2835" w:type="dxa"/>
          </w:tcPr>
          <w:p w14:paraId="2B56D358" w14:textId="10E48DA1" w:rsidR="007671B9" w:rsidRDefault="00C40C6B" w:rsidP="0055309C">
            <w:pPr>
              <w:pStyle w:val="ListeParagraf"/>
              <w:numPr>
                <w:ilvl w:val="0"/>
                <w:numId w:val="30"/>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 xml:space="preserve">Yazar Kasa </w:t>
            </w:r>
            <w:r w:rsidR="009B6728">
              <w:rPr>
                <w:rFonts w:ascii="Arial" w:eastAsia="Times New Roman" w:hAnsi="Arial" w:cs="Arial"/>
                <w:sz w:val="20"/>
                <w:szCs w:val="20"/>
              </w:rPr>
              <w:t>P</w:t>
            </w:r>
            <w:r w:rsidR="0055309C">
              <w:rPr>
                <w:rFonts w:ascii="Arial" w:eastAsia="Times New Roman" w:hAnsi="Arial" w:cs="Arial"/>
                <w:sz w:val="20"/>
                <w:szCs w:val="20"/>
              </w:rPr>
              <w:t>OS</w:t>
            </w:r>
            <w:r w:rsidR="009B6728">
              <w:rPr>
                <w:rFonts w:ascii="Arial" w:eastAsia="Times New Roman" w:hAnsi="Arial" w:cs="Arial"/>
                <w:sz w:val="20"/>
                <w:szCs w:val="20"/>
              </w:rPr>
              <w:t xml:space="preserve"> Cihazlarının </w:t>
            </w:r>
            <w:r w:rsidR="00A600A1">
              <w:rPr>
                <w:rFonts w:ascii="Arial" w:eastAsia="Times New Roman" w:hAnsi="Arial" w:cs="Arial"/>
                <w:sz w:val="20"/>
                <w:szCs w:val="20"/>
              </w:rPr>
              <w:t>Özellikleri</w:t>
            </w:r>
            <w:r w:rsidR="001152F4">
              <w:rPr>
                <w:rFonts w:ascii="Arial" w:eastAsia="Times New Roman" w:hAnsi="Arial" w:cs="Arial"/>
                <w:sz w:val="20"/>
                <w:szCs w:val="20"/>
              </w:rPr>
              <w:t xml:space="preserve"> ve Ayarları</w:t>
            </w:r>
          </w:p>
          <w:p w14:paraId="69D689DB" w14:textId="50AB860B" w:rsidR="00C40C6B" w:rsidRPr="00517EEF" w:rsidRDefault="00C40C6B" w:rsidP="0055309C">
            <w:pPr>
              <w:pStyle w:val="ListeParagraf"/>
              <w:numPr>
                <w:ilvl w:val="0"/>
                <w:numId w:val="30"/>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 xml:space="preserve">Yazar Kasa </w:t>
            </w:r>
            <w:r w:rsidR="009B6728">
              <w:rPr>
                <w:rFonts w:ascii="Arial" w:eastAsia="Times New Roman" w:hAnsi="Arial" w:cs="Arial"/>
                <w:sz w:val="20"/>
                <w:szCs w:val="20"/>
              </w:rPr>
              <w:t>P</w:t>
            </w:r>
            <w:r w:rsidR="0055309C">
              <w:rPr>
                <w:rFonts w:ascii="Arial" w:eastAsia="Times New Roman" w:hAnsi="Arial" w:cs="Arial"/>
                <w:sz w:val="20"/>
                <w:szCs w:val="20"/>
              </w:rPr>
              <w:t>OS</w:t>
            </w:r>
            <w:r w:rsidR="009B6728">
              <w:rPr>
                <w:rFonts w:ascii="Arial" w:eastAsia="Times New Roman" w:hAnsi="Arial" w:cs="Arial"/>
                <w:sz w:val="20"/>
                <w:szCs w:val="20"/>
              </w:rPr>
              <w:t xml:space="preserve"> Cihazlarının </w:t>
            </w:r>
            <w:r>
              <w:rPr>
                <w:rFonts w:ascii="Arial" w:eastAsia="Times New Roman" w:hAnsi="Arial" w:cs="Arial"/>
                <w:sz w:val="20"/>
                <w:szCs w:val="20"/>
              </w:rPr>
              <w:t>Arızaları</w:t>
            </w:r>
            <w:r w:rsidR="0055309C">
              <w:rPr>
                <w:rFonts w:ascii="Arial" w:eastAsia="Times New Roman" w:hAnsi="Arial" w:cs="Arial"/>
                <w:sz w:val="20"/>
                <w:szCs w:val="20"/>
              </w:rPr>
              <w:t xml:space="preserve"> ve</w:t>
            </w:r>
            <w:r>
              <w:rPr>
                <w:rFonts w:ascii="Arial" w:eastAsia="Times New Roman" w:hAnsi="Arial" w:cs="Arial"/>
                <w:sz w:val="20"/>
                <w:szCs w:val="20"/>
              </w:rPr>
              <w:t xml:space="preserve"> Giderilmesi</w:t>
            </w:r>
          </w:p>
        </w:tc>
        <w:tc>
          <w:tcPr>
            <w:tcW w:w="4536" w:type="dxa"/>
          </w:tcPr>
          <w:p w14:paraId="4FCDFB59" w14:textId="52FBF3B7" w:rsidR="007671B9" w:rsidRDefault="0005509B" w:rsidP="0055309C">
            <w:pPr>
              <w:pStyle w:val="ListeParagraf"/>
              <w:numPr>
                <w:ilvl w:val="0"/>
                <w:numId w:val="34"/>
              </w:numPr>
              <w:spacing w:after="0" w:line="240" w:lineRule="auto"/>
              <w:ind w:left="322" w:hanging="322"/>
              <w:jc w:val="both"/>
              <w:rPr>
                <w:rFonts w:ascii="Arial" w:eastAsia="Times New Roman" w:hAnsi="Arial" w:cs="Arial"/>
                <w:b/>
                <w:sz w:val="20"/>
                <w:szCs w:val="20"/>
              </w:rPr>
            </w:pPr>
            <w:r>
              <w:rPr>
                <w:rFonts w:ascii="Arial" w:eastAsia="Times New Roman" w:hAnsi="Arial" w:cs="Arial"/>
                <w:b/>
                <w:sz w:val="20"/>
                <w:szCs w:val="20"/>
              </w:rPr>
              <w:t xml:space="preserve">Yazar kasa </w:t>
            </w:r>
            <w:r w:rsidR="0055309C">
              <w:rPr>
                <w:rFonts w:ascii="Arial" w:eastAsia="Times New Roman" w:hAnsi="Arial" w:cs="Arial"/>
                <w:b/>
                <w:sz w:val="20"/>
                <w:szCs w:val="20"/>
              </w:rPr>
              <w:t>POS</w:t>
            </w:r>
            <w:r>
              <w:rPr>
                <w:rFonts w:ascii="Arial" w:eastAsia="Times New Roman" w:hAnsi="Arial" w:cs="Arial"/>
                <w:b/>
                <w:sz w:val="20"/>
                <w:szCs w:val="20"/>
              </w:rPr>
              <w:t xml:space="preserve"> cihazının </w:t>
            </w:r>
            <w:r w:rsidR="001152F4" w:rsidRPr="001152F4">
              <w:rPr>
                <w:rFonts w:ascii="Arial" w:eastAsia="Times New Roman" w:hAnsi="Arial" w:cs="Arial"/>
                <w:b/>
                <w:sz w:val="20"/>
                <w:szCs w:val="20"/>
              </w:rPr>
              <w:t>kullanım ayarlarını yapar.</w:t>
            </w:r>
          </w:p>
          <w:p w14:paraId="35AB384B" w14:textId="4D78BE0E" w:rsidR="007655FC" w:rsidRPr="007655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7655FC" w:rsidRPr="007655FC">
              <w:rPr>
                <w:rFonts w:ascii="Arial" w:eastAsia="Times New Roman" w:hAnsi="Arial" w:cs="Arial"/>
                <w:sz w:val="20"/>
                <w:szCs w:val="20"/>
              </w:rPr>
              <w:t>teknik özellikleri açıkla</w:t>
            </w:r>
            <w:r w:rsidR="007655FC">
              <w:rPr>
                <w:rFonts w:ascii="Arial" w:eastAsia="Times New Roman" w:hAnsi="Arial" w:cs="Arial"/>
                <w:sz w:val="20"/>
                <w:szCs w:val="20"/>
              </w:rPr>
              <w:t>nı</w:t>
            </w:r>
            <w:r w:rsidR="007655FC" w:rsidRPr="007655FC">
              <w:rPr>
                <w:rFonts w:ascii="Arial" w:eastAsia="Times New Roman" w:hAnsi="Arial" w:cs="Arial"/>
                <w:sz w:val="20"/>
                <w:szCs w:val="20"/>
              </w:rPr>
              <w:t>r.</w:t>
            </w:r>
          </w:p>
          <w:p w14:paraId="049B6EB7" w14:textId="127715B4" w:rsidR="007655FC" w:rsidRPr="007655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7655FC" w:rsidRPr="007655FC">
              <w:rPr>
                <w:rFonts w:ascii="Arial" w:eastAsia="Times New Roman" w:hAnsi="Arial" w:cs="Arial"/>
                <w:sz w:val="20"/>
                <w:szCs w:val="20"/>
              </w:rPr>
              <w:t>bölümleri açıkla</w:t>
            </w:r>
            <w:r w:rsidR="007655FC">
              <w:rPr>
                <w:rFonts w:ascii="Arial" w:eastAsia="Times New Roman" w:hAnsi="Arial" w:cs="Arial"/>
                <w:sz w:val="20"/>
                <w:szCs w:val="20"/>
              </w:rPr>
              <w:t>nı</w:t>
            </w:r>
            <w:r w:rsidR="007655FC" w:rsidRPr="007655FC">
              <w:rPr>
                <w:rFonts w:ascii="Arial" w:eastAsia="Times New Roman" w:hAnsi="Arial" w:cs="Arial"/>
                <w:sz w:val="20"/>
                <w:szCs w:val="20"/>
              </w:rPr>
              <w:t>r.</w:t>
            </w:r>
          </w:p>
          <w:p w14:paraId="4BA9B398" w14:textId="4E8126D6" w:rsidR="007655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7655FC" w:rsidRPr="007655FC">
              <w:rPr>
                <w:rFonts w:ascii="Arial" w:eastAsia="Times New Roman" w:hAnsi="Arial" w:cs="Arial"/>
                <w:sz w:val="20"/>
                <w:szCs w:val="20"/>
              </w:rPr>
              <w:t>kurulum aşamaları sırala</w:t>
            </w:r>
            <w:r w:rsidR="007655FC">
              <w:rPr>
                <w:rFonts w:ascii="Arial" w:eastAsia="Times New Roman" w:hAnsi="Arial" w:cs="Arial"/>
                <w:sz w:val="20"/>
                <w:szCs w:val="20"/>
              </w:rPr>
              <w:t>nı</w:t>
            </w:r>
            <w:r w:rsidR="007655FC" w:rsidRPr="007655FC">
              <w:rPr>
                <w:rFonts w:ascii="Arial" w:eastAsia="Times New Roman" w:hAnsi="Arial" w:cs="Arial"/>
                <w:sz w:val="20"/>
                <w:szCs w:val="20"/>
              </w:rPr>
              <w:t>r.</w:t>
            </w:r>
          </w:p>
          <w:p w14:paraId="51D2AD7F" w14:textId="2A4D375D" w:rsidR="001627FC" w:rsidRPr="001627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bağlantı portları açıklanır.</w:t>
            </w:r>
          </w:p>
          <w:p w14:paraId="1A56B998" w14:textId="3B97471D" w:rsidR="001627FC" w:rsidRPr="001627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GSM/GPRS modülü açıklanır.</w:t>
            </w:r>
          </w:p>
          <w:p w14:paraId="6900B584" w14:textId="4CB160B9" w:rsidR="001627FC" w:rsidRPr="001627FC" w:rsidRDefault="001627FC" w:rsidP="0055309C">
            <w:pPr>
              <w:pStyle w:val="ListeParagraf"/>
              <w:numPr>
                <w:ilvl w:val="0"/>
                <w:numId w:val="36"/>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1152F4" w:rsidRPr="004357C2">
              <w:rPr>
                <w:rFonts w:ascii="Arial" w:eastAsia="Times New Roman" w:hAnsi="Arial" w:cs="Arial"/>
                <w:sz w:val="20"/>
                <w:szCs w:val="20"/>
              </w:rPr>
              <w:t>testini yapar.</w:t>
            </w:r>
          </w:p>
          <w:p w14:paraId="5FDBF1A8" w14:textId="77777777" w:rsidR="0055309C" w:rsidRDefault="0055309C" w:rsidP="0055309C">
            <w:pPr>
              <w:pStyle w:val="ListeParagraf"/>
              <w:spacing w:after="0" w:line="240" w:lineRule="auto"/>
              <w:ind w:left="322"/>
              <w:jc w:val="both"/>
              <w:rPr>
                <w:rFonts w:ascii="Arial" w:eastAsia="Times New Roman" w:hAnsi="Arial" w:cs="Arial"/>
                <w:b/>
                <w:sz w:val="20"/>
                <w:szCs w:val="20"/>
              </w:rPr>
            </w:pPr>
          </w:p>
          <w:p w14:paraId="28E1EA2B" w14:textId="47E698BA" w:rsidR="00A10233" w:rsidRDefault="00A10233" w:rsidP="0055309C">
            <w:pPr>
              <w:pStyle w:val="ListeParagraf"/>
              <w:numPr>
                <w:ilvl w:val="0"/>
                <w:numId w:val="34"/>
              </w:numPr>
              <w:spacing w:after="0" w:line="240" w:lineRule="auto"/>
              <w:ind w:left="322" w:hanging="322"/>
              <w:jc w:val="both"/>
              <w:rPr>
                <w:rFonts w:ascii="Arial" w:eastAsia="Times New Roman" w:hAnsi="Arial" w:cs="Arial"/>
                <w:b/>
                <w:sz w:val="20"/>
                <w:szCs w:val="20"/>
              </w:rPr>
            </w:pPr>
            <w:r>
              <w:rPr>
                <w:rFonts w:ascii="Arial" w:eastAsia="Times New Roman" w:hAnsi="Arial" w:cs="Arial"/>
                <w:b/>
                <w:sz w:val="20"/>
                <w:szCs w:val="20"/>
              </w:rPr>
              <w:t>Yazar kasa</w:t>
            </w:r>
            <w:r w:rsidR="0005509B">
              <w:rPr>
                <w:rFonts w:ascii="Arial" w:eastAsia="Times New Roman" w:hAnsi="Arial" w:cs="Arial"/>
                <w:b/>
                <w:sz w:val="20"/>
                <w:szCs w:val="20"/>
              </w:rPr>
              <w:t xml:space="preserve"> </w:t>
            </w:r>
            <w:r w:rsidR="0055309C">
              <w:rPr>
                <w:rFonts w:ascii="Arial" w:eastAsia="Times New Roman" w:hAnsi="Arial" w:cs="Arial"/>
                <w:b/>
                <w:sz w:val="20"/>
                <w:szCs w:val="20"/>
              </w:rPr>
              <w:t>POS</w:t>
            </w:r>
            <w:r w:rsidR="0005509B">
              <w:rPr>
                <w:rFonts w:ascii="Arial" w:eastAsia="Times New Roman" w:hAnsi="Arial" w:cs="Arial"/>
                <w:b/>
                <w:sz w:val="20"/>
                <w:szCs w:val="20"/>
              </w:rPr>
              <w:t xml:space="preserve"> cihazının</w:t>
            </w:r>
            <w:r>
              <w:rPr>
                <w:rFonts w:ascii="Arial" w:eastAsia="Times New Roman" w:hAnsi="Arial" w:cs="Arial"/>
                <w:b/>
                <w:sz w:val="20"/>
                <w:szCs w:val="20"/>
              </w:rPr>
              <w:t xml:space="preserve"> arızalarını giderir.</w:t>
            </w:r>
          </w:p>
          <w:p w14:paraId="360A2448" w14:textId="634B6E70" w:rsidR="00D93B11" w:rsidRPr="00D93B11" w:rsidRDefault="008474D6" w:rsidP="0055309C">
            <w:pPr>
              <w:pStyle w:val="ListeParagraf"/>
              <w:numPr>
                <w:ilvl w:val="0"/>
                <w:numId w:val="38"/>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D93B11" w:rsidRPr="00D93B11">
              <w:rPr>
                <w:rFonts w:ascii="Arial" w:eastAsia="Times New Roman" w:hAnsi="Arial" w:cs="Arial"/>
                <w:sz w:val="20"/>
                <w:szCs w:val="20"/>
              </w:rPr>
              <w:t>hata kodları açıkla</w:t>
            </w:r>
            <w:r w:rsidR="00D93B11">
              <w:rPr>
                <w:rFonts w:ascii="Arial" w:eastAsia="Times New Roman" w:hAnsi="Arial" w:cs="Arial"/>
                <w:sz w:val="20"/>
                <w:szCs w:val="20"/>
              </w:rPr>
              <w:t>nı</w:t>
            </w:r>
            <w:r w:rsidR="00D93B11" w:rsidRPr="00D93B11">
              <w:rPr>
                <w:rFonts w:ascii="Arial" w:eastAsia="Times New Roman" w:hAnsi="Arial" w:cs="Arial"/>
                <w:sz w:val="20"/>
                <w:szCs w:val="20"/>
              </w:rPr>
              <w:t>r.</w:t>
            </w:r>
          </w:p>
          <w:p w14:paraId="3E1EB61F" w14:textId="3A41F18A" w:rsidR="00D93B11" w:rsidRPr="00D93B11" w:rsidRDefault="008474D6" w:rsidP="0055309C">
            <w:pPr>
              <w:pStyle w:val="ListeParagraf"/>
              <w:numPr>
                <w:ilvl w:val="0"/>
                <w:numId w:val="38"/>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D93B11" w:rsidRPr="00D93B11">
              <w:rPr>
                <w:rFonts w:ascii="Arial" w:eastAsia="Times New Roman" w:hAnsi="Arial" w:cs="Arial"/>
                <w:sz w:val="20"/>
                <w:szCs w:val="20"/>
              </w:rPr>
              <w:t>fonksiyon etkinleştirme veya devre dışı bırakma açıkla</w:t>
            </w:r>
            <w:r w:rsidR="00D93B11">
              <w:rPr>
                <w:rFonts w:ascii="Arial" w:eastAsia="Times New Roman" w:hAnsi="Arial" w:cs="Arial"/>
                <w:sz w:val="20"/>
                <w:szCs w:val="20"/>
              </w:rPr>
              <w:t>nı</w:t>
            </w:r>
            <w:r w:rsidR="00D93B11" w:rsidRPr="00D93B11">
              <w:rPr>
                <w:rFonts w:ascii="Arial" w:eastAsia="Times New Roman" w:hAnsi="Arial" w:cs="Arial"/>
                <w:sz w:val="20"/>
                <w:szCs w:val="20"/>
              </w:rPr>
              <w:t>r.</w:t>
            </w:r>
          </w:p>
          <w:p w14:paraId="667387A0" w14:textId="22108F3B" w:rsidR="007655FC" w:rsidRPr="003D5D23" w:rsidRDefault="008474D6" w:rsidP="0055309C">
            <w:pPr>
              <w:pStyle w:val="ListeParagraf"/>
              <w:numPr>
                <w:ilvl w:val="0"/>
                <w:numId w:val="38"/>
              </w:numPr>
              <w:spacing w:after="0" w:line="240" w:lineRule="auto"/>
              <w:jc w:val="both"/>
              <w:rPr>
                <w:rFonts w:ascii="Arial" w:eastAsia="Times New Roman" w:hAnsi="Arial" w:cs="Arial"/>
                <w:sz w:val="20"/>
                <w:szCs w:val="20"/>
              </w:rPr>
            </w:pPr>
            <w:r w:rsidRPr="001627FC">
              <w:rPr>
                <w:rFonts w:ascii="Arial" w:eastAsia="Times New Roman" w:hAnsi="Arial" w:cs="Arial"/>
                <w:sz w:val="20"/>
                <w:szCs w:val="20"/>
              </w:rPr>
              <w:t xml:space="preserve">Yazar kasa </w:t>
            </w:r>
            <w:r w:rsidR="0055309C">
              <w:rPr>
                <w:rFonts w:ascii="Arial" w:eastAsia="Times New Roman" w:hAnsi="Arial" w:cs="Arial"/>
                <w:sz w:val="20"/>
                <w:szCs w:val="20"/>
              </w:rPr>
              <w:t>POS</w:t>
            </w:r>
            <w:r w:rsidRPr="001627FC">
              <w:rPr>
                <w:rFonts w:ascii="Arial" w:eastAsia="Times New Roman" w:hAnsi="Arial" w:cs="Arial"/>
                <w:sz w:val="20"/>
                <w:szCs w:val="20"/>
              </w:rPr>
              <w:t xml:space="preserve"> cihazının </w:t>
            </w:r>
            <w:r w:rsidR="00D93B11" w:rsidRPr="00D93B11">
              <w:rPr>
                <w:rFonts w:ascii="Arial" w:eastAsia="Times New Roman" w:hAnsi="Arial" w:cs="Arial"/>
                <w:sz w:val="20"/>
                <w:szCs w:val="20"/>
              </w:rPr>
              <w:t>fabrika ayarlarına geri döndürülmesi açıkla</w:t>
            </w:r>
            <w:r w:rsidR="00D93B11">
              <w:rPr>
                <w:rFonts w:ascii="Arial" w:eastAsia="Times New Roman" w:hAnsi="Arial" w:cs="Arial"/>
                <w:sz w:val="20"/>
                <w:szCs w:val="20"/>
              </w:rPr>
              <w:t>nı</w:t>
            </w:r>
            <w:r w:rsidR="00D93B11" w:rsidRPr="00D93B11">
              <w:rPr>
                <w:rFonts w:ascii="Arial" w:eastAsia="Times New Roman" w:hAnsi="Arial" w:cs="Arial"/>
                <w:sz w:val="20"/>
                <w:szCs w:val="20"/>
              </w:rPr>
              <w:t>r.</w:t>
            </w:r>
          </w:p>
        </w:tc>
      </w:tr>
      <w:tr w:rsidR="007671B9" w:rsidRPr="006754B6" w14:paraId="54AEE280" w14:textId="77777777" w:rsidTr="005D5C11">
        <w:trPr>
          <w:trHeight w:val="143"/>
          <w:jc w:val="center"/>
        </w:trPr>
        <w:tc>
          <w:tcPr>
            <w:tcW w:w="1980" w:type="dxa"/>
          </w:tcPr>
          <w:p w14:paraId="75DAB1BD" w14:textId="05B0432F" w:rsidR="007671B9" w:rsidRPr="006754B6" w:rsidRDefault="007671B9" w:rsidP="007D6A2F">
            <w:pPr>
              <w:spacing w:after="0" w:line="240" w:lineRule="auto"/>
              <w:rPr>
                <w:rFonts w:ascii="Arial" w:eastAsia="Times New Roman" w:hAnsi="Arial" w:cs="Arial"/>
                <w:b/>
                <w:bCs/>
                <w:sz w:val="20"/>
                <w:szCs w:val="20"/>
              </w:rPr>
            </w:pPr>
            <w:r>
              <w:rPr>
                <w:rFonts w:ascii="Arial" w:hAnsi="Arial" w:cs="Arial"/>
                <w:b/>
                <w:bCs/>
                <w:sz w:val="20"/>
                <w:szCs w:val="20"/>
              </w:rPr>
              <w:t>PARA SAYMA MAKİNELERİ</w:t>
            </w:r>
          </w:p>
        </w:tc>
        <w:tc>
          <w:tcPr>
            <w:tcW w:w="2835" w:type="dxa"/>
          </w:tcPr>
          <w:p w14:paraId="55BCA9F1" w14:textId="56825E48" w:rsidR="007671B9" w:rsidRDefault="002013E4" w:rsidP="009A00BA">
            <w:pPr>
              <w:pStyle w:val="ListeParagraf"/>
              <w:numPr>
                <w:ilvl w:val="0"/>
                <w:numId w:val="8"/>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Para Sayma Makinesi</w:t>
            </w:r>
            <w:r w:rsidR="009353CE">
              <w:rPr>
                <w:rFonts w:ascii="Arial" w:eastAsia="Times New Roman" w:hAnsi="Arial" w:cs="Arial"/>
                <w:sz w:val="20"/>
                <w:szCs w:val="20"/>
              </w:rPr>
              <w:t>nin Özellikleri ve Ayarları</w:t>
            </w:r>
          </w:p>
          <w:p w14:paraId="61E1844A" w14:textId="787E6A81" w:rsidR="002013E4" w:rsidRPr="00517EEF" w:rsidRDefault="002013E4" w:rsidP="009A00BA">
            <w:pPr>
              <w:pStyle w:val="ListeParagraf"/>
              <w:numPr>
                <w:ilvl w:val="0"/>
                <w:numId w:val="8"/>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Para Sayma Makinesinin Arızaları</w:t>
            </w:r>
            <w:r w:rsidR="009A00BA">
              <w:rPr>
                <w:rFonts w:ascii="Arial" w:eastAsia="Times New Roman" w:hAnsi="Arial" w:cs="Arial"/>
                <w:sz w:val="20"/>
                <w:szCs w:val="20"/>
              </w:rPr>
              <w:t xml:space="preserve"> ve</w:t>
            </w:r>
            <w:r>
              <w:rPr>
                <w:rFonts w:ascii="Arial" w:eastAsia="Times New Roman" w:hAnsi="Arial" w:cs="Arial"/>
                <w:sz w:val="20"/>
                <w:szCs w:val="20"/>
              </w:rPr>
              <w:t xml:space="preserve"> Giderilmesi</w:t>
            </w:r>
          </w:p>
        </w:tc>
        <w:tc>
          <w:tcPr>
            <w:tcW w:w="4536" w:type="dxa"/>
          </w:tcPr>
          <w:p w14:paraId="653D99C1" w14:textId="40874088" w:rsidR="007671B9" w:rsidRPr="0030277B" w:rsidRDefault="008235E9" w:rsidP="009A00BA">
            <w:pPr>
              <w:pStyle w:val="ListeParagraf"/>
              <w:numPr>
                <w:ilvl w:val="0"/>
                <w:numId w:val="35"/>
              </w:numPr>
              <w:spacing w:after="0" w:line="240" w:lineRule="auto"/>
              <w:ind w:left="322" w:hanging="322"/>
              <w:jc w:val="both"/>
              <w:rPr>
                <w:rFonts w:ascii="Arial" w:eastAsia="Times New Roman" w:hAnsi="Arial" w:cs="Arial"/>
                <w:sz w:val="20"/>
                <w:szCs w:val="20"/>
              </w:rPr>
            </w:pPr>
            <w:r>
              <w:rPr>
                <w:rFonts w:ascii="Arial" w:eastAsia="Times New Roman" w:hAnsi="Arial" w:cs="Arial"/>
                <w:b/>
                <w:sz w:val="20"/>
                <w:szCs w:val="20"/>
              </w:rPr>
              <w:t xml:space="preserve">Para sayma </w:t>
            </w:r>
            <w:r w:rsidR="003E15F4">
              <w:rPr>
                <w:rFonts w:ascii="Arial" w:eastAsia="Times New Roman" w:hAnsi="Arial" w:cs="Arial"/>
                <w:b/>
                <w:sz w:val="20"/>
                <w:szCs w:val="20"/>
              </w:rPr>
              <w:t>makinesinin ayarlarını</w:t>
            </w:r>
            <w:r>
              <w:rPr>
                <w:rFonts w:ascii="Arial" w:eastAsia="Times New Roman" w:hAnsi="Arial" w:cs="Arial"/>
                <w:b/>
                <w:sz w:val="20"/>
                <w:szCs w:val="20"/>
              </w:rPr>
              <w:t xml:space="preserve"> yapar.</w:t>
            </w:r>
          </w:p>
          <w:p w14:paraId="4EA72790" w14:textId="1FC366CB" w:rsidR="008E3608" w:rsidRDefault="008E3608" w:rsidP="009A00BA">
            <w:pPr>
              <w:pStyle w:val="ListeParagraf"/>
              <w:numPr>
                <w:ilvl w:val="0"/>
                <w:numId w:val="39"/>
              </w:numPr>
              <w:spacing w:after="0" w:line="240" w:lineRule="auto"/>
              <w:jc w:val="both"/>
              <w:rPr>
                <w:rFonts w:ascii="Arial" w:eastAsia="Times New Roman" w:hAnsi="Arial" w:cs="Arial"/>
                <w:sz w:val="20"/>
                <w:szCs w:val="20"/>
              </w:rPr>
            </w:pPr>
            <w:r w:rsidRPr="008E3608">
              <w:rPr>
                <w:rFonts w:ascii="Arial" w:eastAsia="Times New Roman" w:hAnsi="Arial" w:cs="Arial"/>
                <w:sz w:val="20"/>
                <w:szCs w:val="20"/>
              </w:rPr>
              <w:t>Para sayma makinesinin bölümleri açıkla</w:t>
            </w:r>
            <w:r>
              <w:rPr>
                <w:rFonts w:ascii="Arial" w:eastAsia="Times New Roman" w:hAnsi="Arial" w:cs="Arial"/>
                <w:sz w:val="20"/>
                <w:szCs w:val="20"/>
              </w:rPr>
              <w:t>nı</w:t>
            </w:r>
            <w:r w:rsidRPr="008E3608">
              <w:rPr>
                <w:rFonts w:ascii="Arial" w:eastAsia="Times New Roman" w:hAnsi="Arial" w:cs="Arial"/>
                <w:sz w:val="20"/>
                <w:szCs w:val="20"/>
              </w:rPr>
              <w:t>r.</w:t>
            </w:r>
          </w:p>
          <w:p w14:paraId="6A4955B6" w14:textId="28FABECF" w:rsidR="0030277B" w:rsidRPr="003E15F4" w:rsidRDefault="003E15F4" w:rsidP="009A00BA">
            <w:pPr>
              <w:pStyle w:val="ListeParagraf"/>
              <w:numPr>
                <w:ilvl w:val="0"/>
                <w:numId w:val="39"/>
              </w:numPr>
              <w:spacing w:after="0" w:line="240" w:lineRule="auto"/>
              <w:jc w:val="both"/>
              <w:rPr>
                <w:rFonts w:ascii="Arial" w:eastAsia="Times New Roman" w:hAnsi="Arial" w:cs="Arial"/>
                <w:sz w:val="20"/>
                <w:szCs w:val="20"/>
              </w:rPr>
            </w:pPr>
            <w:r w:rsidRPr="003E15F4">
              <w:rPr>
                <w:rFonts w:ascii="Arial" w:eastAsia="Times New Roman" w:hAnsi="Arial" w:cs="Arial"/>
                <w:sz w:val="20"/>
                <w:szCs w:val="20"/>
              </w:rPr>
              <w:t>Para sayma makinesinin ayarlarını yapar</w:t>
            </w:r>
          </w:p>
          <w:p w14:paraId="46712A33" w14:textId="77777777" w:rsidR="009A00BA" w:rsidRPr="009A00BA" w:rsidRDefault="009A00BA" w:rsidP="009A00BA">
            <w:pPr>
              <w:pStyle w:val="ListeParagraf"/>
              <w:spacing w:after="0" w:line="240" w:lineRule="auto"/>
              <w:ind w:left="322"/>
              <w:jc w:val="both"/>
              <w:rPr>
                <w:rFonts w:ascii="Arial" w:eastAsia="Times New Roman" w:hAnsi="Arial" w:cs="Arial"/>
                <w:sz w:val="20"/>
                <w:szCs w:val="20"/>
              </w:rPr>
            </w:pPr>
          </w:p>
          <w:p w14:paraId="7176D45E" w14:textId="24C8CD1A" w:rsidR="008235E9" w:rsidRPr="0030277B" w:rsidRDefault="008235E9" w:rsidP="009A00BA">
            <w:pPr>
              <w:pStyle w:val="ListeParagraf"/>
              <w:numPr>
                <w:ilvl w:val="0"/>
                <w:numId w:val="35"/>
              </w:numPr>
              <w:spacing w:after="0" w:line="240" w:lineRule="auto"/>
              <w:ind w:left="322" w:hanging="322"/>
              <w:jc w:val="both"/>
              <w:rPr>
                <w:rFonts w:ascii="Arial" w:eastAsia="Times New Roman" w:hAnsi="Arial" w:cs="Arial"/>
                <w:sz w:val="20"/>
                <w:szCs w:val="20"/>
              </w:rPr>
            </w:pPr>
            <w:r>
              <w:rPr>
                <w:rFonts w:ascii="Arial" w:eastAsia="Times New Roman" w:hAnsi="Arial" w:cs="Arial"/>
                <w:b/>
                <w:sz w:val="20"/>
                <w:szCs w:val="20"/>
              </w:rPr>
              <w:t>Para sayma makinesinin arızalarını giderir.</w:t>
            </w:r>
          </w:p>
          <w:p w14:paraId="5D1009CA" w14:textId="0A514D00" w:rsidR="00B578BE" w:rsidRPr="00B578BE" w:rsidRDefault="00B578BE" w:rsidP="009A00BA">
            <w:pPr>
              <w:pStyle w:val="ListeParagraf"/>
              <w:numPr>
                <w:ilvl w:val="0"/>
                <w:numId w:val="41"/>
              </w:numPr>
              <w:spacing w:after="0" w:line="240" w:lineRule="auto"/>
              <w:jc w:val="both"/>
              <w:rPr>
                <w:rFonts w:ascii="Arial" w:eastAsia="Times New Roman" w:hAnsi="Arial" w:cs="Arial"/>
                <w:sz w:val="20"/>
                <w:szCs w:val="20"/>
              </w:rPr>
            </w:pPr>
            <w:r w:rsidRPr="00B578BE">
              <w:rPr>
                <w:rFonts w:ascii="Arial" w:eastAsia="Times New Roman" w:hAnsi="Arial" w:cs="Arial"/>
                <w:sz w:val="20"/>
                <w:szCs w:val="20"/>
              </w:rPr>
              <w:t>Para sayma makinesindeki hata mesajları açıkla</w:t>
            </w:r>
            <w:r>
              <w:rPr>
                <w:rFonts w:ascii="Arial" w:eastAsia="Times New Roman" w:hAnsi="Arial" w:cs="Arial"/>
                <w:sz w:val="20"/>
                <w:szCs w:val="20"/>
              </w:rPr>
              <w:t>nı</w:t>
            </w:r>
            <w:r w:rsidRPr="00B578BE">
              <w:rPr>
                <w:rFonts w:ascii="Arial" w:eastAsia="Times New Roman" w:hAnsi="Arial" w:cs="Arial"/>
                <w:sz w:val="20"/>
                <w:szCs w:val="20"/>
              </w:rPr>
              <w:t>r.</w:t>
            </w:r>
          </w:p>
          <w:p w14:paraId="239CE2A0" w14:textId="4CAF37CD" w:rsidR="0030277B" w:rsidRPr="00B578BE" w:rsidRDefault="00B578BE" w:rsidP="009A00BA">
            <w:pPr>
              <w:pStyle w:val="ListeParagraf"/>
              <w:numPr>
                <w:ilvl w:val="0"/>
                <w:numId w:val="41"/>
              </w:numPr>
              <w:spacing w:after="0" w:line="240" w:lineRule="auto"/>
              <w:jc w:val="both"/>
              <w:rPr>
                <w:rFonts w:ascii="Arial" w:eastAsia="Times New Roman" w:hAnsi="Arial" w:cs="Arial"/>
                <w:sz w:val="20"/>
                <w:szCs w:val="20"/>
              </w:rPr>
            </w:pPr>
            <w:r w:rsidRPr="00B578BE">
              <w:rPr>
                <w:rFonts w:ascii="Arial" w:eastAsia="Times New Roman" w:hAnsi="Arial" w:cs="Arial"/>
                <w:sz w:val="20"/>
                <w:szCs w:val="20"/>
              </w:rPr>
              <w:t>Para sayma makinesinin periyodik bakımı</w:t>
            </w:r>
            <w:r>
              <w:rPr>
                <w:rFonts w:ascii="Arial" w:eastAsia="Times New Roman" w:hAnsi="Arial" w:cs="Arial"/>
                <w:sz w:val="20"/>
                <w:szCs w:val="20"/>
              </w:rPr>
              <w:t xml:space="preserve"> </w:t>
            </w:r>
            <w:r w:rsidRPr="00B578BE">
              <w:rPr>
                <w:rFonts w:ascii="Arial" w:eastAsia="Times New Roman" w:hAnsi="Arial" w:cs="Arial"/>
                <w:sz w:val="20"/>
                <w:szCs w:val="20"/>
              </w:rPr>
              <w:t>açıkla</w:t>
            </w:r>
            <w:r>
              <w:rPr>
                <w:rFonts w:ascii="Arial" w:eastAsia="Times New Roman" w:hAnsi="Arial" w:cs="Arial"/>
                <w:sz w:val="20"/>
                <w:szCs w:val="20"/>
              </w:rPr>
              <w:t>nı</w:t>
            </w:r>
            <w:r w:rsidRPr="00B578BE">
              <w:rPr>
                <w:rFonts w:ascii="Arial" w:eastAsia="Times New Roman" w:hAnsi="Arial" w:cs="Arial"/>
                <w:sz w:val="20"/>
                <w:szCs w:val="20"/>
              </w:rPr>
              <w:t>r.</w:t>
            </w:r>
          </w:p>
        </w:tc>
      </w:tr>
      <w:tr w:rsidR="007671B9" w:rsidRPr="006754B6" w14:paraId="1784B5FF" w14:textId="77777777" w:rsidTr="005D5C11">
        <w:trPr>
          <w:trHeight w:val="143"/>
          <w:jc w:val="center"/>
        </w:trPr>
        <w:tc>
          <w:tcPr>
            <w:tcW w:w="1980" w:type="dxa"/>
          </w:tcPr>
          <w:p w14:paraId="2631B988" w14:textId="46DC9360" w:rsidR="007671B9" w:rsidRPr="006754B6" w:rsidRDefault="007671B9" w:rsidP="007D6A2F">
            <w:pPr>
              <w:spacing w:after="0" w:line="240" w:lineRule="auto"/>
              <w:rPr>
                <w:rFonts w:ascii="Arial" w:eastAsia="Times New Roman" w:hAnsi="Arial" w:cs="Arial"/>
                <w:b/>
                <w:bCs/>
                <w:sz w:val="20"/>
                <w:szCs w:val="20"/>
              </w:rPr>
            </w:pPr>
            <w:r>
              <w:rPr>
                <w:rFonts w:ascii="Arial" w:hAnsi="Arial" w:cs="Arial"/>
                <w:b/>
                <w:bCs/>
                <w:sz w:val="20"/>
                <w:szCs w:val="20"/>
              </w:rPr>
              <w:t>BARKOD CİHAZLARI</w:t>
            </w:r>
          </w:p>
        </w:tc>
        <w:tc>
          <w:tcPr>
            <w:tcW w:w="2835" w:type="dxa"/>
          </w:tcPr>
          <w:p w14:paraId="681A72AA" w14:textId="524F68F9" w:rsidR="007671B9" w:rsidRDefault="005F7496" w:rsidP="00CF1043">
            <w:pPr>
              <w:pStyle w:val="ListeParagraf"/>
              <w:numPr>
                <w:ilvl w:val="0"/>
                <w:numId w:val="10"/>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 xml:space="preserve">Barkod </w:t>
            </w:r>
            <w:r w:rsidR="00193D4A">
              <w:rPr>
                <w:rFonts w:ascii="Arial" w:eastAsia="Times New Roman" w:hAnsi="Arial" w:cs="Arial"/>
                <w:sz w:val="20"/>
                <w:szCs w:val="20"/>
              </w:rPr>
              <w:t>Okuyucu Kurulumu</w:t>
            </w:r>
          </w:p>
          <w:p w14:paraId="5CA76FCB" w14:textId="5E02BE8B" w:rsidR="00193D4A" w:rsidRPr="00517EEF" w:rsidRDefault="00193D4A" w:rsidP="00CF1043">
            <w:pPr>
              <w:pStyle w:val="ListeParagraf"/>
              <w:numPr>
                <w:ilvl w:val="0"/>
                <w:numId w:val="10"/>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Barkod Yazıcı Kurulumu</w:t>
            </w:r>
          </w:p>
        </w:tc>
        <w:tc>
          <w:tcPr>
            <w:tcW w:w="4536" w:type="dxa"/>
          </w:tcPr>
          <w:p w14:paraId="332563C6" w14:textId="10B09C78" w:rsidR="007671B9" w:rsidRDefault="00D7012D" w:rsidP="00CF1043">
            <w:pPr>
              <w:pStyle w:val="ListeParagraf"/>
              <w:numPr>
                <w:ilvl w:val="0"/>
                <w:numId w:val="45"/>
              </w:numPr>
              <w:spacing w:after="0" w:line="240" w:lineRule="auto"/>
              <w:ind w:left="322" w:hanging="322"/>
              <w:jc w:val="both"/>
              <w:rPr>
                <w:rFonts w:ascii="Arial" w:eastAsia="Times New Roman" w:hAnsi="Arial" w:cs="Arial"/>
                <w:b/>
                <w:sz w:val="20"/>
                <w:szCs w:val="20"/>
              </w:rPr>
            </w:pPr>
            <w:r w:rsidRPr="00FE4004">
              <w:rPr>
                <w:rFonts w:ascii="Arial" w:eastAsia="Times New Roman" w:hAnsi="Arial" w:cs="Arial"/>
                <w:b/>
                <w:sz w:val="20"/>
                <w:szCs w:val="20"/>
              </w:rPr>
              <w:t>Barkod okuyucunun kurulumunu yapar.</w:t>
            </w:r>
          </w:p>
          <w:p w14:paraId="7C90722E" w14:textId="54361521" w:rsidR="00936906" w:rsidRPr="00936906" w:rsidRDefault="00936906" w:rsidP="00CF1043">
            <w:pPr>
              <w:pStyle w:val="ListeParagraf"/>
              <w:numPr>
                <w:ilvl w:val="0"/>
                <w:numId w:val="46"/>
              </w:numPr>
              <w:spacing w:after="0" w:line="240" w:lineRule="auto"/>
              <w:jc w:val="both"/>
              <w:rPr>
                <w:rFonts w:ascii="Arial" w:eastAsia="Times New Roman" w:hAnsi="Arial" w:cs="Arial"/>
                <w:sz w:val="20"/>
                <w:szCs w:val="20"/>
              </w:rPr>
            </w:pPr>
            <w:r w:rsidRPr="00936906">
              <w:rPr>
                <w:rFonts w:ascii="Arial" w:eastAsia="Times New Roman" w:hAnsi="Arial" w:cs="Arial"/>
                <w:sz w:val="20"/>
                <w:szCs w:val="20"/>
              </w:rPr>
              <w:t>Barkodun tanımı açıkla</w:t>
            </w:r>
            <w:r>
              <w:rPr>
                <w:rFonts w:ascii="Arial" w:eastAsia="Times New Roman" w:hAnsi="Arial" w:cs="Arial"/>
                <w:sz w:val="20"/>
                <w:szCs w:val="20"/>
              </w:rPr>
              <w:t>nı</w:t>
            </w:r>
            <w:r w:rsidRPr="00936906">
              <w:rPr>
                <w:rFonts w:ascii="Arial" w:eastAsia="Times New Roman" w:hAnsi="Arial" w:cs="Arial"/>
                <w:sz w:val="20"/>
                <w:szCs w:val="20"/>
              </w:rPr>
              <w:t>r.</w:t>
            </w:r>
          </w:p>
          <w:p w14:paraId="4C7950F0" w14:textId="240A678F" w:rsidR="00936906" w:rsidRPr="00936906" w:rsidRDefault="00936906" w:rsidP="00CF1043">
            <w:pPr>
              <w:pStyle w:val="ListeParagraf"/>
              <w:numPr>
                <w:ilvl w:val="0"/>
                <w:numId w:val="46"/>
              </w:numPr>
              <w:spacing w:after="0" w:line="240" w:lineRule="auto"/>
              <w:jc w:val="both"/>
              <w:rPr>
                <w:rFonts w:ascii="Arial" w:eastAsia="Times New Roman" w:hAnsi="Arial" w:cs="Arial"/>
                <w:sz w:val="20"/>
                <w:szCs w:val="20"/>
              </w:rPr>
            </w:pPr>
            <w:r w:rsidRPr="00936906">
              <w:rPr>
                <w:rFonts w:ascii="Arial" w:eastAsia="Times New Roman" w:hAnsi="Arial" w:cs="Arial"/>
                <w:sz w:val="20"/>
                <w:szCs w:val="20"/>
              </w:rPr>
              <w:t>Barkod tipleri açıkla</w:t>
            </w:r>
            <w:r>
              <w:rPr>
                <w:rFonts w:ascii="Arial" w:eastAsia="Times New Roman" w:hAnsi="Arial" w:cs="Arial"/>
                <w:sz w:val="20"/>
                <w:szCs w:val="20"/>
              </w:rPr>
              <w:t>nı</w:t>
            </w:r>
            <w:r w:rsidRPr="00936906">
              <w:rPr>
                <w:rFonts w:ascii="Arial" w:eastAsia="Times New Roman" w:hAnsi="Arial" w:cs="Arial"/>
                <w:sz w:val="20"/>
                <w:szCs w:val="20"/>
              </w:rPr>
              <w:t>r.</w:t>
            </w:r>
          </w:p>
          <w:p w14:paraId="045F2F65" w14:textId="5066CCB5" w:rsidR="00936906" w:rsidRPr="00936906" w:rsidRDefault="00936906" w:rsidP="00CF1043">
            <w:pPr>
              <w:pStyle w:val="ListeParagraf"/>
              <w:numPr>
                <w:ilvl w:val="0"/>
                <w:numId w:val="46"/>
              </w:numPr>
              <w:spacing w:after="0" w:line="240" w:lineRule="auto"/>
              <w:jc w:val="both"/>
              <w:rPr>
                <w:rFonts w:ascii="Arial" w:eastAsia="Times New Roman" w:hAnsi="Arial" w:cs="Arial"/>
                <w:sz w:val="20"/>
                <w:szCs w:val="20"/>
              </w:rPr>
            </w:pPr>
            <w:r w:rsidRPr="00936906">
              <w:rPr>
                <w:rFonts w:ascii="Arial" w:eastAsia="Times New Roman" w:hAnsi="Arial" w:cs="Arial"/>
                <w:sz w:val="20"/>
                <w:szCs w:val="20"/>
              </w:rPr>
              <w:t>Barkod okuyucunun elektriksel özellikleri açıkla</w:t>
            </w:r>
            <w:r>
              <w:rPr>
                <w:rFonts w:ascii="Arial" w:eastAsia="Times New Roman" w:hAnsi="Arial" w:cs="Arial"/>
                <w:sz w:val="20"/>
                <w:szCs w:val="20"/>
              </w:rPr>
              <w:t>nı</w:t>
            </w:r>
            <w:r w:rsidRPr="00936906">
              <w:rPr>
                <w:rFonts w:ascii="Arial" w:eastAsia="Times New Roman" w:hAnsi="Arial" w:cs="Arial"/>
                <w:sz w:val="20"/>
                <w:szCs w:val="20"/>
              </w:rPr>
              <w:t>r.</w:t>
            </w:r>
          </w:p>
          <w:p w14:paraId="7CB498D9" w14:textId="004E501C" w:rsidR="00936906" w:rsidRPr="00936906" w:rsidRDefault="00936906" w:rsidP="00CF1043">
            <w:pPr>
              <w:pStyle w:val="ListeParagraf"/>
              <w:numPr>
                <w:ilvl w:val="0"/>
                <w:numId w:val="46"/>
              </w:numPr>
              <w:spacing w:after="0" w:line="240" w:lineRule="auto"/>
              <w:jc w:val="both"/>
              <w:rPr>
                <w:rFonts w:ascii="Arial" w:eastAsia="Times New Roman" w:hAnsi="Arial" w:cs="Arial"/>
                <w:sz w:val="20"/>
                <w:szCs w:val="20"/>
              </w:rPr>
            </w:pPr>
            <w:r w:rsidRPr="00936906">
              <w:rPr>
                <w:rFonts w:ascii="Arial" w:eastAsia="Times New Roman" w:hAnsi="Arial" w:cs="Arial"/>
                <w:sz w:val="20"/>
                <w:szCs w:val="20"/>
              </w:rPr>
              <w:t>Barkod okuyucunun port bağlantı çeşitleri açıkla</w:t>
            </w:r>
            <w:r>
              <w:rPr>
                <w:rFonts w:ascii="Arial" w:eastAsia="Times New Roman" w:hAnsi="Arial" w:cs="Arial"/>
                <w:sz w:val="20"/>
                <w:szCs w:val="20"/>
              </w:rPr>
              <w:t>nı</w:t>
            </w:r>
            <w:r w:rsidRPr="00936906">
              <w:rPr>
                <w:rFonts w:ascii="Arial" w:eastAsia="Times New Roman" w:hAnsi="Arial" w:cs="Arial"/>
                <w:sz w:val="20"/>
                <w:szCs w:val="20"/>
              </w:rPr>
              <w:t>r.</w:t>
            </w:r>
          </w:p>
          <w:p w14:paraId="626F6076" w14:textId="5DA14782" w:rsidR="00FE4004" w:rsidRPr="00936906" w:rsidRDefault="00936906" w:rsidP="00CF1043">
            <w:pPr>
              <w:pStyle w:val="ListeParagraf"/>
              <w:numPr>
                <w:ilvl w:val="0"/>
                <w:numId w:val="46"/>
              </w:numPr>
              <w:spacing w:after="0" w:line="240" w:lineRule="auto"/>
              <w:jc w:val="both"/>
              <w:rPr>
                <w:rFonts w:ascii="Arial" w:eastAsia="Times New Roman" w:hAnsi="Arial" w:cs="Arial"/>
                <w:sz w:val="20"/>
                <w:szCs w:val="20"/>
              </w:rPr>
            </w:pPr>
            <w:r w:rsidRPr="00936906">
              <w:rPr>
                <w:rFonts w:ascii="Arial" w:eastAsia="Times New Roman" w:hAnsi="Arial" w:cs="Arial"/>
                <w:sz w:val="20"/>
                <w:szCs w:val="20"/>
              </w:rPr>
              <w:t>Barkod okuyucunun yazılım ayarları açıkla</w:t>
            </w:r>
            <w:r>
              <w:rPr>
                <w:rFonts w:ascii="Arial" w:eastAsia="Times New Roman" w:hAnsi="Arial" w:cs="Arial"/>
                <w:sz w:val="20"/>
                <w:szCs w:val="20"/>
              </w:rPr>
              <w:t>nı</w:t>
            </w:r>
            <w:r w:rsidRPr="00936906">
              <w:rPr>
                <w:rFonts w:ascii="Arial" w:eastAsia="Times New Roman" w:hAnsi="Arial" w:cs="Arial"/>
                <w:sz w:val="20"/>
                <w:szCs w:val="20"/>
              </w:rPr>
              <w:t>r.</w:t>
            </w:r>
          </w:p>
          <w:p w14:paraId="24ABB987" w14:textId="77777777" w:rsidR="009A00BA" w:rsidRDefault="009A00BA" w:rsidP="009A00BA">
            <w:pPr>
              <w:pStyle w:val="ListeParagraf"/>
              <w:spacing w:after="0" w:line="240" w:lineRule="auto"/>
              <w:ind w:left="322"/>
              <w:jc w:val="both"/>
              <w:rPr>
                <w:rFonts w:ascii="Arial" w:eastAsia="Times New Roman" w:hAnsi="Arial" w:cs="Arial"/>
                <w:b/>
                <w:sz w:val="20"/>
                <w:szCs w:val="20"/>
              </w:rPr>
            </w:pPr>
          </w:p>
          <w:p w14:paraId="2BA7FEB2" w14:textId="7802F631" w:rsidR="00D7012D" w:rsidRDefault="00D7012D" w:rsidP="00CF1043">
            <w:pPr>
              <w:pStyle w:val="ListeParagraf"/>
              <w:numPr>
                <w:ilvl w:val="0"/>
                <w:numId w:val="45"/>
              </w:numPr>
              <w:spacing w:after="0" w:line="240" w:lineRule="auto"/>
              <w:ind w:left="322" w:hanging="322"/>
              <w:jc w:val="both"/>
              <w:rPr>
                <w:rFonts w:ascii="Arial" w:eastAsia="Times New Roman" w:hAnsi="Arial" w:cs="Arial"/>
                <w:b/>
                <w:sz w:val="20"/>
                <w:szCs w:val="20"/>
              </w:rPr>
            </w:pPr>
            <w:r w:rsidRPr="00FE4004">
              <w:rPr>
                <w:rFonts w:ascii="Arial" w:eastAsia="Times New Roman" w:hAnsi="Arial" w:cs="Arial"/>
                <w:b/>
                <w:sz w:val="20"/>
                <w:szCs w:val="20"/>
              </w:rPr>
              <w:t>Barkod yazıcının kurulumunu yapar.</w:t>
            </w:r>
          </w:p>
          <w:p w14:paraId="799ACBB9" w14:textId="2C704C8F" w:rsidR="005664BF" w:rsidRPr="005664BF" w:rsidRDefault="005664BF" w:rsidP="00CF1043">
            <w:pPr>
              <w:pStyle w:val="ListeParagraf"/>
              <w:numPr>
                <w:ilvl w:val="0"/>
                <w:numId w:val="47"/>
              </w:numPr>
              <w:spacing w:after="0" w:line="240" w:lineRule="auto"/>
              <w:jc w:val="both"/>
              <w:rPr>
                <w:rFonts w:ascii="Arial" w:eastAsia="Times New Roman" w:hAnsi="Arial" w:cs="Arial"/>
                <w:sz w:val="20"/>
                <w:szCs w:val="20"/>
              </w:rPr>
            </w:pPr>
            <w:r w:rsidRPr="005664BF">
              <w:rPr>
                <w:rFonts w:ascii="Arial" w:eastAsia="Times New Roman" w:hAnsi="Arial" w:cs="Arial"/>
                <w:sz w:val="20"/>
                <w:szCs w:val="20"/>
              </w:rPr>
              <w:t>Barkod yazıcının özellikleri açıkla</w:t>
            </w:r>
            <w:r>
              <w:rPr>
                <w:rFonts w:ascii="Arial" w:eastAsia="Times New Roman" w:hAnsi="Arial" w:cs="Arial"/>
                <w:sz w:val="20"/>
                <w:szCs w:val="20"/>
              </w:rPr>
              <w:t>nı</w:t>
            </w:r>
            <w:r w:rsidRPr="005664BF">
              <w:rPr>
                <w:rFonts w:ascii="Arial" w:eastAsia="Times New Roman" w:hAnsi="Arial" w:cs="Arial"/>
                <w:sz w:val="20"/>
                <w:szCs w:val="20"/>
              </w:rPr>
              <w:t>r.</w:t>
            </w:r>
          </w:p>
          <w:p w14:paraId="42865F3C" w14:textId="66A96B82" w:rsidR="005664BF" w:rsidRPr="005664BF" w:rsidRDefault="005664BF" w:rsidP="00CF1043">
            <w:pPr>
              <w:pStyle w:val="ListeParagraf"/>
              <w:numPr>
                <w:ilvl w:val="0"/>
                <w:numId w:val="47"/>
              </w:numPr>
              <w:spacing w:after="0" w:line="240" w:lineRule="auto"/>
              <w:jc w:val="both"/>
              <w:rPr>
                <w:rFonts w:ascii="Arial" w:eastAsia="Times New Roman" w:hAnsi="Arial" w:cs="Arial"/>
                <w:sz w:val="20"/>
                <w:szCs w:val="20"/>
              </w:rPr>
            </w:pPr>
            <w:r w:rsidRPr="005664BF">
              <w:rPr>
                <w:rFonts w:ascii="Arial" w:eastAsia="Times New Roman" w:hAnsi="Arial" w:cs="Arial"/>
                <w:sz w:val="20"/>
                <w:szCs w:val="20"/>
              </w:rPr>
              <w:t>Barkod yazıcının port bağlantı çeşitleri</w:t>
            </w:r>
            <w:r>
              <w:rPr>
                <w:rFonts w:ascii="Arial" w:eastAsia="Times New Roman" w:hAnsi="Arial" w:cs="Arial"/>
                <w:sz w:val="20"/>
                <w:szCs w:val="20"/>
              </w:rPr>
              <w:t xml:space="preserve"> </w:t>
            </w:r>
            <w:r w:rsidRPr="005664BF">
              <w:rPr>
                <w:rFonts w:ascii="Arial" w:eastAsia="Times New Roman" w:hAnsi="Arial" w:cs="Arial"/>
                <w:sz w:val="20"/>
                <w:szCs w:val="20"/>
              </w:rPr>
              <w:t>açıkla</w:t>
            </w:r>
            <w:r>
              <w:rPr>
                <w:rFonts w:ascii="Arial" w:eastAsia="Times New Roman" w:hAnsi="Arial" w:cs="Arial"/>
                <w:sz w:val="20"/>
                <w:szCs w:val="20"/>
              </w:rPr>
              <w:t>nı</w:t>
            </w:r>
            <w:r w:rsidRPr="005664BF">
              <w:rPr>
                <w:rFonts w:ascii="Arial" w:eastAsia="Times New Roman" w:hAnsi="Arial" w:cs="Arial"/>
                <w:sz w:val="20"/>
                <w:szCs w:val="20"/>
              </w:rPr>
              <w:t>r.</w:t>
            </w:r>
          </w:p>
          <w:p w14:paraId="38005158" w14:textId="0C2248DC" w:rsidR="005664BF" w:rsidRPr="005664BF" w:rsidRDefault="005664BF" w:rsidP="00CF1043">
            <w:pPr>
              <w:pStyle w:val="ListeParagraf"/>
              <w:numPr>
                <w:ilvl w:val="0"/>
                <w:numId w:val="47"/>
              </w:numPr>
              <w:spacing w:after="0" w:line="240" w:lineRule="auto"/>
              <w:jc w:val="both"/>
              <w:rPr>
                <w:rFonts w:ascii="Arial" w:eastAsia="Times New Roman" w:hAnsi="Arial" w:cs="Arial"/>
                <w:sz w:val="20"/>
                <w:szCs w:val="20"/>
              </w:rPr>
            </w:pPr>
            <w:r w:rsidRPr="005664BF">
              <w:rPr>
                <w:rFonts w:ascii="Arial" w:eastAsia="Times New Roman" w:hAnsi="Arial" w:cs="Arial"/>
                <w:sz w:val="20"/>
                <w:szCs w:val="20"/>
              </w:rPr>
              <w:t>Barkod yazıcının bölümleri açıkla</w:t>
            </w:r>
            <w:r>
              <w:rPr>
                <w:rFonts w:ascii="Arial" w:eastAsia="Times New Roman" w:hAnsi="Arial" w:cs="Arial"/>
                <w:sz w:val="20"/>
                <w:szCs w:val="20"/>
              </w:rPr>
              <w:t>nı</w:t>
            </w:r>
            <w:r w:rsidRPr="005664BF">
              <w:rPr>
                <w:rFonts w:ascii="Arial" w:eastAsia="Times New Roman" w:hAnsi="Arial" w:cs="Arial"/>
                <w:sz w:val="20"/>
                <w:szCs w:val="20"/>
              </w:rPr>
              <w:t>r.</w:t>
            </w:r>
          </w:p>
          <w:p w14:paraId="7F3D80EB" w14:textId="5A2BE276" w:rsidR="005664BF" w:rsidRPr="005664BF" w:rsidRDefault="005664BF" w:rsidP="00CF1043">
            <w:pPr>
              <w:pStyle w:val="ListeParagraf"/>
              <w:numPr>
                <w:ilvl w:val="0"/>
                <w:numId w:val="47"/>
              </w:numPr>
              <w:spacing w:after="0" w:line="240" w:lineRule="auto"/>
              <w:jc w:val="both"/>
              <w:rPr>
                <w:rFonts w:ascii="Arial" w:eastAsia="Times New Roman" w:hAnsi="Arial" w:cs="Arial"/>
                <w:sz w:val="20"/>
                <w:szCs w:val="20"/>
              </w:rPr>
            </w:pPr>
            <w:r w:rsidRPr="005664BF">
              <w:rPr>
                <w:rFonts w:ascii="Arial" w:eastAsia="Times New Roman" w:hAnsi="Arial" w:cs="Arial"/>
                <w:sz w:val="20"/>
                <w:szCs w:val="20"/>
              </w:rPr>
              <w:t>Barkod yazıcının operatör paneli açıkla</w:t>
            </w:r>
            <w:r>
              <w:rPr>
                <w:rFonts w:ascii="Arial" w:eastAsia="Times New Roman" w:hAnsi="Arial" w:cs="Arial"/>
                <w:sz w:val="20"/>
                <w:szCs w:val="20"/>
              </w:rPr>
              <w:t>nı</w:t>
            </w:r>
            <w:r w:rsidRPr="005664BF">
              <w:rPr>
                <w:rFonts w:ascii="Arial" w:eastAsia="Times New Roman" w:hAnsi="Arial" w:cs="Arial"/>
                <w:sz w:val="20"/>
                <w:szCs w:val="20"/>
              </w:rPr>
              <w:t>r.</w:t>
            </w:r>
          </w:p>
          <w:p w14:paraId="1E78B356" w14:textId="455AA439" w:rsidR="00FE4004" w:rsidRPr="005664BF" w:rsidRDefault="005664BF" w:rsidP="00CF1043">
            <w:pPr>
              <w:pStyle w:val="ListeParagraf"/>
              <w:numPr>
                <w:ilvl w:val="0"/>
                <w:numId w:val="47"/>
              </w:numPr>
              <w:spacing w:after="0" w:line="240" w:lineRule="auto"/>
              <w:jc w:val="both"/>
              <w:rPr>
                <w:rFonts w:ascii="Arial" w:eastAsia="Times New Roman" w:hAnsi="Arial" w:cs="Arial"/>
                <w:sz w:val="20"/>
                <w:szCs w:val="20"/>
              </w:rPr>
            </w:pPr>
            <w:r w:rsidRPr="005664BF">
              <w:rPr>
                <w:rFonts w:ascii="Arial" w:eastAsia="Times New Roman" w:hAnsi="Arial" w:cs="Arial"/>
                <w:sz w:val="20"/>
                <w:szCs w:val="20"/>
              </w:rPr>
              <w:t>Barkod yazıcıda hata uyarıları açıkla</w:t>
            </w:r>
            <w:r>
              <w:rPr>
                <w:rFonts w:ascii="Arial" w:eastAsia="Times New Roman" w:hAnsi="Arial" w:cs="Arial"/>
                <w:sz w:val="20"/>
                <w:szCs w:val="20"/>
              </w:rPr>
              <w:t>nı</w:t>
            </w:r>
            <w:r w:rsidRPr="005664BF">
              <w:rPr>
                <w:rFonts w:ascii="Arial" w:eastAsia="Times New Roman" w:hAnsi="Arial" w:cs="Arial"/>
                <w:sz w:val="20"/>
                <w:szCs w:val="20"/>
              </w:rPr>
              <w:t>r.</w:t>
            </w:r>
          </w:p>
        </w:tc>
      </w:tr>
      <w:tr w:rsidR="007671B9" w:rsidRPr="006754B6" w14:paraId="218880A8" w14:textId="77777777" w:rsidTr="005D5C11">
        <w:trPr>
          <w:trHeight w:val="143"/>
          <w:jc w:val="center"/>
        </w:trPr>
        <w:tc>
          <w:tcPr>
            <w:tcW w:w="1980" w:type="dxa"/>
          </w:tcPr>
          <w:p w14:paraId="2D30E2EE" w14:textId="26833FA0" w:rsidR="007671B9" w:rsidRPr="006754B6" w:rsidRDefault="007671B9" w:rsidP="007D6A2F">
            <w:pPr>
              <w:spacing w:after="0" w:line="240" w:lineRule="auto"/>
              <w:rPr>
                <w:rFonts w:ascii="Arial" w:eastAsia="Times New Roman" w:hAnsi="Arial" w:cs="Arial"/>
                <w:b/>
                <w:bCs/>
                <w:sz w:val="20"/>
                <w:szCs w:val="20"/>
              </w:rPr>
            </w:pPr>
            <w:r>
              <w:rPr>
                <w:rFonts w:ascii="Arial" w:hAnsi="Arial" w:cs="Arial"/>
                <w:b/>
                <w:bCs/>
                <w:sz w:val="20"/>
                <w:szCs w:val="20"/>
              </w:rPr>
              <w:t>ETİKETLEME CİHAZLARI</w:t>
            </w:r>
          </w:p>
        </w:tc>
        <w:tc>
          <w:tcPr>
            <w:tcW w:w="2835" w:type="dxa"/>
          </w:tcPr>
          <w:p w14:paraId="1778C1AD" w14:textId="77777777" w:rsidR="007671B9" w:rsidRDefault="00BE1E7D" w:rsidP="009A00BA">
            <w:pPr>
              <w:pStyle w:val="ListeParagraf"/>
              <w:numPr>
                <w:ilvl w:val="0"/>
                <w:numId w:val="11"/>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Etiketleme Cihazı Kurulumu</w:t>
            </w:r>
          </w:p>
          <w:p w14:paraId="477E947C" w14:textId="29EF628D" w:rsidR="00BE1E7D" w:rsidRPr="00517EEF" w:rsidRDefault="00BE1E7D" w:rsidP="009A00BA">
            <w:pPr>
              <w:pStyle w:val="ListeParagraf"/>
              <w:numPr>
                <w:ilvl w:val="0"/>
                <w:numId w:val="11"/>
              </w:numPr>
              <w:spacing w:after="0" w:line="240" w:lineRule="auto"/>
              <w:ind w:left="311" w:hanging="311"/>
              <w:jc w:val="both"/>
              <w:rPr>
                <w:rFonts w:ascii="Arial" w:eastAsia="Times New Roman" w:hAnsi="Arial" w:cs="Arial"/>
                <w:sz w:val="20"/>
                <w:szCs w:val="20"/>
              </w:rPr>
            </w:pPr>
            <w:r>
              <w:rPr>
                <w:rFonts w:ascii="Arial" w:eastAsia="Times New Roman" w:hAnsi="Arial" w:cs="Arial"/>
                <w:sz w:val="20"/>
                <w:szCs w:val="20"/>
              </w:rPr>
              <w:t>Etiketleme Cihazı Arızaları</w:t>
            </w:r>
            <w:r w:rsidR="009A00BA">
              <w:rPr>
                <w:rFonts w:ascii="Arial" w:eastAsia="Times New Roman" w:hAnsi="Arial" w:cs="Arial"/>
                <w:sz w:val="20"/>
                <w:szCs w:val="20"/>
              </w:rPr>
              <w:t xml:space="preserve"> ve</w:t>
            </w:r>
            <w:r>
              <w:rPr>
                <w:rFonts w:ascii="Arial" w:eastAsia="Times New Roman" w:hAnsi="Arial" w:cs="Arial"/>
                <w:sz w:val="20"/>
                <w:szCs w:val="20"/>
              </w:rPr>
              <w:t xml:space="preserve"> Giderilmesi</w:t>
            </w:r>
          </w:p>
        </w:tc>
        <w:tc>
          <w:tcPr>
            <w:tcW w:w="4536" w:type="dxa"/>
          </w:tcPr>
          <w:p w14:paraId="6E9E8359" w14:textId="06C16A14" w:rsidR="007671B9" w:rsidRDefault="006466E1" w:rsidP="009A00BA">
            <w:pPr>
              <w:pStyle w:val="ListeParagraf"/>
              <w:numPr>
                <w:ilvl w:val="0"/>
                <w:numId w:val="48"/>
              </w:numPr>
              <w:spacing w:after="0" w:line="240" w:lineRule="auto"/>
              <w:ind w:left="322" w:hanging="284"/>
              <w:jc w:val="both"/>
              <w:rPr>
                <w:rFonts w:ascii="Arial" w:eastAsia="Times New Roman" w:hAnsi="Arial" w:cs="Arial"/>
                <w:b/>
                <w:sz w:val="20"/>
                <w:szCs w:val="20"/>
              </w:rPr>
            </w:pPr>
            <w:r>
              <w:rPr>
                <w:rFonts w:ascii="Arial" w:eastAsia="Times New Roman" w:hAnsi="Arial" w:cs="Arial"/>
                <w:b/>
                <w:sz w:val="20"/>
                <w:szCs w:val="20"/>
              </w:rPr>
              <w:t>Etiketleme cihazının kurulumunu yapar.</w:t>
            </w:r>
          </w:p>
          <w:p w14:paraId="72212DA7" w14:textId="4CD6383C" w:rsidR="00452B6C" w:rsidRPr="00452B6C" w:rsidRDefault="00452B6C" w:rsidP="009A00BA">
            <w:pPr>
              <w:pStyle w:val="ListeParagraf"/>
              <w:numPr>
                <w:ilvl w:val="0"/>
                <w:numId w:val="49"/>
              </w:numPr>
              <w:spacing w:after="0" w:line="240" w:lineRule="auto"/>
              <w:jc w:val="both"/>
              <w:rPr>
                <w:rFonts w:ascii="Arial" w:eastAsia="Times New Roman" w:hAnsi="Arial" w:cs="Arial"/>
                <w:sz w:val="20"/>
                <w:szCs w:val="20"/>
              </w:rPr>
            </w:pPr>
            <w:r w:rsidRPr="00452B6C">
              <w:rPr>
                <w:rFonts w:ascii="Arial" w:eastAsia="Times New Roman" w:hAnsi="Arial" w:cs="Arial"/>
                <w:sz w:val="20"/>
                <w:szCs w:val="20"/>
              </w:rPr>
              <w:t>Etiketleme cihazının ön ayarı açıkla</w:t>
            </w:r>
            <w:r w:rsidR="000F6AC5">
              <w:rPr>
                <w:rFonts w:ascii="Arial" w:eastAsia="Times New Roman" w:hAnsi="Arial" w:cs="Arial"/>
                <w:sz w:val="20"/>
                <w:szCs w:val="20"/>
              </w:rPr>
              <w:t>nı</w:t>
            </w:r>
            <w:r w:rsidRPr="00452B6C">
              <w:rPr>
                <w:rFonts w:ascii="Arial" w:eastAsia="Times New Roman" w:hAnsi="Arial" w:cs="Arial"/>
                <w:sz w:val="20"/>
                <w:szCs w:val="20"/>
              </w:rPr>
              <w:t>r.</w:t>
            </w:r>
          </w:p>
          <w:p w14:paraId="450F3D35" w14:textId="3BFE10AC" w:rsidR="00452B6C" w:rsidRPr="00452B6C" w:rsidRDefault="00452B6C" w:rsidP="009A00BA">
            <w:pPr>
              <w:pStyle w:val="ListeParagraf"/>
              <w:numPr>
                <w:ilvl w:val="0"/>
                <w:numId w:val="49"/>
              </w:numPr>
              <w:spacing w:after="0" w:line="240" w:lineRule="auto"/>
              <w:jc w:val="both"/>
              <w:rPr>
                <w:rFonts w:ascii="Arial" w:eastAsia="Times New Roman" w:hAnsi="Arial" w:cs="Arial"/>
                <w:sz w:val="20"/>
                <w:szCs w:val="20"/>
              </w:rPr>
            </w:pPr>
            <w:r w:rsidRPr="00452B6C">
              <w:rPr>
                <w:rFonts w:ascii="Arial" w:eastAsia="Times New Roman" w:hAnsi="Arial" w:cs="Arial"/>
                <w:sz w:val="20"/>
                <w:szCs w:val="20"/>
              </w:rPr>
              <w:t>Etiketleme cihazında kullanılan yazı karakterleri sırala</w:t>
            </w:r>
            <w:r w:rsidR="000F6AC5">
              <w:rPr>
                <w:rFonts w:ascii="Arial" w:eastAsia="Times New Roman" w:hAnsi="Arial" w:cs="Arial"/>
                <w:sz w:val="20"/>
                <w:szCs w:val="20"/>
              </w:rPr>
              <w:t>nı</w:t>
            </w:r>
            <w:r w:rsidRPr="00452B6C">
              <w:rPr>
                <w:rFonts w:ascii="Arial" w:eastAsia="Times New Roman" w:hAnsi="Arial" w:cs="Arial"/>
                <w:sz w:val="20"/>
                <w:szCs w:val="20"/>
              </w:rPr>
              <w:t>r.</w:t>
            </w:r>
          </w:p>
          <w:p w14:paraId="1FAA1DD8" w14:textId="77777777" w:rsidR="009A00BA" w:rsidRDefault="009A00BA" w:rsidP="009A00BA">
            <w:pPr>
              <w:pStyle w:val="ListeParagraf"/>
              <w:spacing w:after="0" w:line="240" w:lineRule="auto"/>
              <w:ind w:left="322"/>
              <w:jc w:val="both"/>
              <w:rPr>
                <w:rFonts w:ascii="Arial" w:eastAsia="Times New Roman" w:hAnsi="Arial" w:cs="Arial"/>
                <w:b/>
                <w:sz w:val="20"/>
                <w:szCs w:val="20"/>
              </w:rPr>
            </w:pPr>
          </w:p>
          <w:p w14:paraId="58B78759" w14:textId="682CF46E" w:rsidR="006466E1" w:rsidRDefault="006466E1" w:rsidP="009A00BA">
            <w:pPr>
              <w:pStyle w:val="ListeParagraf"/>
              <w:numPr>
                <w:ilvl w:val="0"/>
                <w:numId w:val="48"/>
              </w:numPr>
              <w:spacing w:after="0" w:line="240" w:lineRule="auto"/>
              <w:ind w:left="322" w:hanging="284"/>
              <w:jc w:val="both"/>
              <w:rPr>
                <w:rFonts w:ascii="Arial" w:eastAsia="Times New Roman" w:hAnsi="Arial" w:cs="Arial"/>
                <w:b/>
                <w:sz w:val="20"/>
                <w:szCs w:val="20"/>
              </w:rPr>
            </w:pPr>
            <w:r>
              <w:rPr>
                <w:rFonts w:ascii="Arial" w:eastAsia="Times New Roman" w:hAnsi="Arial" w:cs="Arial"/>
                <w:b/>
                <w:sz w:val="20"/>
                <w:szCs w:val="20"/>
              </w:rPr>
              <w:lastRenderedPageBreak/>
              <w:t>Etiketleme cihazının arızalarını giderir.</w:t>
            </w:r>
          </w:p>
          <w:p w14:paraId="1A7CF41A" w14:textId="6F767EC3" w:rsidR="00452B6C" w:rsidRPr="00452B6C" w:rsidRDefault="00452B6C" w:rsidP="009A00BA">
            <w:pPr>
              <w:pStyle w:val="ListeParagraf"/>
              <w:numPr>
                <w:ilvl w:val="0"/>
                <w:numId w:val="50"/>
              </w:numPr>
              <w:spacing w:after="0" w:line="240" w:lineRule="auto"/>
              <w:jc w:val="both"/>
              <w:rPr>
                <w:rFonts w:ascii="Arial" w:eastAsia="Times New Roman" w:hAnsi="Arial" w:cs="Arial"/>
                <w:sz w:val="20"/>
                <w:szCs w:val="20"/>
              </w:rPr>
            </w:pPr>
            <w:r w:rsidRPr="00452B6C">
              <w:rPr>
                <w:rFonts w:ascii="Arial" w:eastAsia="Times New Roman" w:hAnsi="Arial" w:cs="Arial"/>
                <w:sz w:val="20"/>
                <w:szCs w:val="20"/>
              </w:rPr>
              <w:t>Etiketleme cihazının hata mesajları açıkla</w:t>
            </w:r>
            <w:r w:rsidR="000F6AC5">
              <w:rPr>
                <w:rFonts w:ascii="Arial" w:eastAsia="Times New Roman" w:hAnsi="Arial" w:cs="Arial"/>
                <w:sz w:val="20"/>
                <w:szCs w:val="20"/>
              </w:rPr>
              <w:t>nı</w:t>
            </w:r>
            <w:r w:rsidRPr="00452B6C">
              <w:rPr>
                <w:rFonts w:ascii="Arial" w:eastAsia="Times New Roman" w:hAnsi="Arial" w:cs="Arial"/>
                <w:sz w:val="20"/>
                <w:szCs w:val="20"/>
              </w:rPr>
              <w:t>r.</w:t>
            </w:r>
          </w:p>
          <w:p w14:paraId="5E133296" w14:textId="7E883811" w:rsidR="00452B6C" w:rsidRPr="000F6AC5" w:rsidRDefault="00452B6C" w:rsidP="009A00BA">
            <w:pPr>
              <w:pStyle w:val="ListeParagraf"/>
              <w:numPr>
                <w:ilvl w:val="0"/>
                <w:numId w:val="50"/>
              </w:numPr>
              <w:spacing w:after="0" w:line="240" w:lineRule="auto"/>
              <w:jc w:val="both"/>
              <w:rPr>
                <w:rFonts w:ascii="Arial" w:eastAsia="Times New Roman" w:hAnsi="Arial" w:cs="Arial"/>
                <w:sz w:val="20"/>
                <w:szCs w:val="20"/>
              </w:rPr>
            </w:pPr>
            <w:r w:rsidRPr="00452B6C">
              <w:rPr>
                <w:rFonts w:ascii="Arial" w:eastAsia="Times New Roman" w:hAnsi="Arial" w:cs="Arial"/>
                <w:sz w:val="20"/>
                <w:szCs w:val="20"/>
              </w:rPr>
              <w:t>Etiketleme cihazının periyodik bakımı açıkla</w:t>
            </w:r>
            <w:r w:rsidR="000F6AC5">
              <w:rPr>
                <w:rFonts w:ascii="Arial" w:eastAsia="Times New Roman" w:hAnsi="Arial" w:cs="Arial"/>
                <w:sz w:val="20"/>
                <w:szCs w:val="20"/>
              </w:rPr>
              <w:t>nı</w:t>
            </w:r>
            <w:r w:rsidRPr="00452B6C">
              <w:rPr>
                <w:rFonts w:ascii="Arial" w:eastAsia="Times New Roman" w:hAnsi="Arial" w:cs="Arial"/>
                <w:sz w:val="20"/>
                <w:szCs w:val="20"/>
              </w:rPr>
              <w:t>r.</w:t>
            </w:r>
          </w:p>
        </w:tc>
      </w:tr>
      <w:tr w:rsidR="007671B9"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7671B9" w:rsidRPr="00506989" w:rsidRDefault="007671B9" w:rsidP="007671B9">
            <w:pPr>
              <w:spacing w:after="0" w:line="240" w:lineRule="auto"/>
              <w:jc w:val="center"/>
              <w:rPr>
                <w:rFonts w:ascii="Arial" w:hAnsi="Arial" w:cs="Arial"/>
                <w:b/>
              </w:rPr>
            </w:pPr>
            <w:r>
              <w:rPr>
                <w:rFonts w:ascii="Arial" w:hAnsi="Arial" w:cs="Arial"/>
                <w:b/>
              </w:rPr>
              <w:lastRenderedPageBreak/>
              <w:t>UYGULAMA FAALİYETLERİ/TEMRİNLER</w:t>
            </w:r>
          </w:p>
        </w:tc>
      </w:tr>
      <w:tr w:rsidR="007671B9"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7671B9" w:rsidRPr="00E93BAC" w:rsidRDefault="007671B9" w:rsidP="00C053C9">
            <w:pPr>
              <w:spacing w:after="0" w:line="240" w:lineRule="auto"/>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1D5D24" w:rsidRPr="006754B6" w14:paraId="5478DA41" w14:textId="77777777" w:rsidTr="001D5D24">
        <w:tblPrEx>
          <w:jc w:val="left"/>
        </w:tblPrEx>
        <w:trPr>
          <w:trHeight w:val="143"/>
        </w:trPr>
        <w:tc>
          <w:tcPr>
            <w:tcW w:w="1980" w:type="dxa"/>
          </w:tcPr>
          <w:p w14:paraId="35C9394B" w14:textId="4846B3A3" w:rsidR="001D5D24" w:rsidRPr="006754B6" w:rsidRDefault="001D5D24" w:rsidP="001D5D24">
            <w:pPr>
              <w:spacing w:after="0" w:line="240" w:lineRule="auto"/>
              <w:rPr>
                <w:rFonts w:ascii="Arial" w:eastAsia="Times New Roman" w:hAnsi="Arial" w:cs="Arial"/>
                <w:b/>
                <w:bCs/>
                <w:sz w:val="20"/>
                <w:szCs w:val="20"/>
              </w:rPr>
            </w:pPr>
            <w:r>
              <w:rPr>
                <w:rFonts w:ascii="Arial" w:hAnsi="Arial" w:cs="Arial"/>
                <w:b/>
                <w:bCs/>
                <w:sz w:val="20"/>
                <w:szCs w:val="20"/>
              </w:rPr>
              <w:t>YAZAR KASA POS CİHAZLARI</w:t>
            </w:r>
          </w:p>
        </w:tc>
        <w:tc>
          <w:tcPr>
            <w:tcW w:w="7371" w:type="dxa"/>
            <w:gridSpan w:val="2"/>
          </w:tcPr>
          <w:p w14:paraId="41D62F94"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tuş paneli hakkında kullanıcıyı bilgilendirir.</w:t>
            </w:r>
          </w:p>
          <w:p w14:paraId="50EC2206"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anahtar modları hakkında kullanıcıyı bilgilendirir.</w:t>
            </w:r>
          </w:p>
          <w:p w14:paraId="0DE2112E"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yapacağı işlemler hakkında kullanıcıyı bilgilendirir.</w:t>
            </w:r>
          </w:p>
          <w:p w14:paraId="34B9D2C0"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kasada kullanıcının düzeltebileceği hata mesajları hakkında kullanıcıyı bilgilendirir.</w:t>
            </w:r>
          </w:p>
          <w:p w14:paraId="57D6DCB3"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işletim tedbirleri hakkında kullanıcıyı bilgilendirir.</w:t>
            </w:r>
          </w:p>
          <w:p w14:paraId="68DDADC5"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tarih, zaman ve vergi ayarlarını yapar.</w:t>
            </w:r>
          </w:p>
          <w:p w14:paraId="1B604A3E"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yüzdesel indirim, ürün grubu ve PLU fiyat arama ayarlarını yapar.</w:t>
            </w:r>
          </w:p>
          <w:p w14:paraId="580CE0AC"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yabancı para birimi ayarını yapar.</w:t>
            </w:r>
          </w:p>
          <w:p w14:paraId="01141083"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kâğıt rulosunu takar.</w:t>
            </w:r>
          </w:p>
          <w:p w14:paraId="79CA25E3"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kontrol kilidi ve şifrelerini girer.</w:t>
            </w:r>
          </w:p>
          <w:p w14:paraId="5B1C6D6D"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 xml:space="preserve">Yazar kasanın kasiyer </w:t>
            </w:r>
            <w:proofErr w:type="spellStart"/>
            <w:r w:rsidRPr="00C14963">
              <w:rPr>
                <w:rFonts w:ascii="Arial" w:eastAsia="Times New Roman" w:hAnsi="Arial" w:cs="Arial"/>
                <w:sz w:val="20"/>
                <w:szCs w:val="20"/>
              </w:rPr>
              <w:t>no</w:t>
            </w:r>
            <w:proofErr w:type="spellEnd"/>
            <w:r w:rsidRPr="00C14963">
              <w:rPr>
                <w:rFonts w:ascii="Arial" w:eastAsia="Times New Roman" w:hAnsi="Arial" w:cs="Arial"/>
                <w:sz w:val="20"/>
                <w:szCs w:val="20"/>
              </w:rPr>
              <w:t xml:space="preserve"> ve şifresini girer.</w:t>
            </w:r>
          </w:p>
          <w:p w14:paraId="6C9ECCA1"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firma bilgilerini girer.</w:t>
            </w:r>
          </w:p>
          <w:p w14:paraId="231D3B1F"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satış işlemlerini girer.</w:t>
            </w:r>
          </w:p>
          <w:p w14:paraId="3371C6D7"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 xml:space="preserve">Yazar kasanın X Raporunu alır </w:t>
            </w:r>
          </w:p>
          <w:p w14:paraId="2EE5F0E3"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Z Raporunu alır.</w:t>
            </w:r>
          </w:p>
          <w:p w14:paraId="713A0E6C"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test fonksiyonlarını çalıştırır.</w:t>
            </w:r>
          </w:p>
          <w:p w14:paraId="5B482BF6"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display ve buzzer testini yapar.</w:t>
            </w:r>
          </w:p>
          <w:p w14:paraId="7ACB5767"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anahtar ve kod testini yapar.</w:t>
            </w:r>
          </w:p>
          <w:p w14:paraId="65E4FEDB"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R/J yazıcı testini yapar.</w:t>
            </w:r>
          </w:p>
          <w:p w14:paraId="1D11FBE4"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tuş paneli testini yapar.</w:t>
            </w:r>
          </w:p>
          <w:p w14:paraId="55F9159F"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mod testini yapar.</w:t>
            </w:r>
          </w:p>
          <w:p w14:paraId="4FBF4CA7"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yazıcı sensör testini yapar.</w:t>
            </w:r>
          </w:p>
          <w:p w14:paraId="78EC7EFA"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takvim osilatörü testini yapar.</w:t>
            </w:r>
          </w:p>
          <w:p w14:paraId="23D034A2"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para çekmecesi sensör testini yapar.</w:t>
            </w:r>
          </w:p>
          <w:p w14:paraId="057FEF6A"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kasanın RAM, ROM ve RS-232 testini yapar.</w:t>
            </w:r>
          </w:p>
          <w:p w14:paraId="14331D84"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kasadaki hata koduna göre ilgili arızayı giderir.</w:t>
            </w:r>
          </w:p>
          <w:p w14:paraId="080018AA" w14:textId="77777777"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 yazıcı kafasını değiştirir.</w:t>
            </w:r>
          </w:p>
          <w:p w14:paraId="7AB49373" w14:textId="77777777" w:rsidR="001D5D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C14963">
              <w:rPr>
                <w:rFonts w:ascii="Arial" w:eastAsia="Times New Roman" w:hAnsi="Arial" w:cs="Arial"/>
                <w:sz w:val="20"/>
                <w:szCs w:val="20"/>
              </w:rPr>
              <w:t>Yazar kasadaki blokeyi kaldırır.</w:t>
            </w:r>
          </w:p>
          <w:p w14:paraId="7C89A97F"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özellikleri hakkında kullanıcıyı bilgilendirir.</w:t>
            </w:r>
          </w:p>
          <w:p w14:paraId="48385DC1"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tuş fonksiyonları hakkında kullanıcıyı bilgilendirir.</w:t>
            </w:r>
          </w:p>
          <w:p w14:paraId="35718F41"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kart okuyucusu hakkında kullanıcıyı bilgilendirir.</w:t>
            </w:r>
          </w:p>
          <w:p w14:paraId="609177CB"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port bağlantılarını yapar.</w:t>
            </w:r>
          </w:p>
          <w:p w14:paraId="47AD9604"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GSM/GPRS modülünü yükler.</w:t>
            </w:r>
          </w:p>
          <w:p w14:paraId="6960E72D"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terminal arızalarını giderir.</w:t>
            </w:r>
          </w:p>
          <w:p w14:paraId="45918D60"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yazıcı arızalarını giderir.</w:t>
            </w:r>
          </w:p>
          <w:p w14:paraId="7BE98885" w14:textId="77777777" w:rsidR="001D5D24" w:rsidRPr="00A55406"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kâğıt sıkışma arızalarını giderir.</w:t>
            </w:r>
          </w:p>
          <w:p w14:paraId="03A7B935" w14:textId="49273EB1" w:rsidR="001D5D24" w:rsidRPr="00C14963"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A55406">
              <w:rPr>
                <w:rFonts w:ascii="Arial" w:eastAsia="Times New Roman" w:hAnsi="Arial" w:cs="Arial"/>
                <w:sz w:val="20"/>
                <w:szCs w:val="20"/>
              </w:rPr>
              <w:t>POS cihazının çevre aygıtları ile ilgili arızalarını giderir.</w:t>
            </w:r>
          </w:p>
        </w:tc>
      </w:tr>
      <w:tr w:rsidR="001D5D24" w:rsidRPr="006754B6" w14:paraId="0AA05142" w14:textId="77777777" w:rsidTr="001D5D24">
        <w:tblPrEx>
          <w:jc w:val="left"/>
        </w:tblPrEx>
        <w:trPr>
          <w:trHeight w:val="143"/>
        </w:trPr>
        <w:tc>
          <w:tcPr>
            <w:tcW w:w="1980" w:type="dxa"/>
          </w:tcPr>
          <w:p w14:paraId="4B087A16" w14:textId="69CBC700" w:rsidR="001D5D24" w:rsidRPr="006754B6" w:rsidRDefault="001D5D24" w:rsidP="001D5D24">
            <w:pPr>
              <w:spacing w:after="0" w:line="240" w:lineRule="auto"/>
              <w:rPr>
                <w:rFonts w:ascii="Arial" w:eastAsia="Times New Roman" w:hAnsi="Arial" w:cs="Arial"/>
                <w:b/>
                <w:bCs/>
                <w:sz w:val="20"/>
                <w:szCs w:val="20"/>
              </w:rPr>
            </w:pPr>
            <w:r>
              <w:rPr>
                <w:rFonts w:ascii="Arial" w:hAnsi="Arial" w:cs="Arial"/>
                <w:b/>
                <w:bCs/>
                <w:sz w:val="20"/>
                <w:szCs w:val="20"/>
              </w:rPr>
              <w:t>PARA SAYMA MAKİNELERİ</w:t>
            </w:r>
          </w:p>
        </w:tc>
        <w:tc>
          <w:tcPr>
            <w:tcW w:w="7371" w:type="dxa"/>
            <w:gridSpan w:val="2"/>
          </w:tcPr>
          <w:p w14:paraId="36896FCB"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özellikleri hakkında kullanıcıyı bilgilendirir.</w:t>
            </w:r>
          </w:p>
          <w:p w14:paraId="51929211"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bölümleri hakkında kullanıcıyı bilgilendirir.</w:t>
            </w:r>
          </w:p>
          <w:p w14:paraId="7EFA6F69"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sensör ve silindirlerinin her gün temizlenmesi konusunda kullanıcıyı bilgilendirir.</w:t>
            </w:r>
          </w:p>
          <w:p w14:paraId="68911C28"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kontrol paneli ve gösterge hakkında kullanıcıyı bilgilendirir.</w:t>
            </w:r>
          </w:p>
          <w:p w14:paraId="21F2250B"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yapacağı temel işlemler hakkında kullanıcıyı bilgilendirir.</w:t>
            </w:r>
          </w:p>
          <w:p w14:paraId="6183C9CC"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lastRenderedPageBreak/>
              <w:t>Para sayma makinesinin sayma modunu seçer.</w:t>
            </w:r>
          </w:p>
          <w:p w14:paraId="17E176CC"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sahte para fonksiyonunu seçer.</w:t>
            </w:r>
          </w:p>
          <w:p w14:paraId="3F9721DD"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toplama fonksiyonunu seçer.</w:t>
            </w:r>
          </w:p>
          <w:p w14:paraId="23FAE624"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yabancı para birimi fonksiyonunu seçer.</w:t>
            </w:r>
          </w:p>
          <w:p w14:paraId="2B836ECA"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sayma hızını ayarlar.</w:t>
            </w:r>
          </w:p>
          <w:p w14:paraId="6C3E0F13"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banknot kontrast ayarını yapar.</w:t>
            </w:r>
          </w:p>
          <w:p w14:paraId="23D547FC"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uyarı sesi ayarını yapar.</w:t>
            </w:r>
          </w:p>
          <w:p w14:paraId="48376098"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onaylanmayan para ve istifleme kapasitesini ayarlar.</w:t>
            </w:r>
          </w:p>
          <w:p w14:paraId="0F817D17"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UV, IR ve manyetik sensörlerin hassasiyetini ayarlar.</w:t>
            </w:r>
          </w:p>
          <w:p w14:paraId="75A894F9"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banknot kriterlerinin ayarını yapar.</w:t>
            </w:r>
          </w:p>
          <w:p w14:paraId="3D1D40DA"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motor arızasını giderir.</w:t>
            </w:r>
          </w:p>
          <w:p w14:paraId="264DBEBE" w14:textId="77777777"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makinesinin sensör arızasını giderir.</w:t>
            </w:r>
          </w:p>
          <w:p w14:paraId="1F408E50" w14:textId="43313155" w:rsidR="001D5D24" w:rsidRPr="00D1240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12402">
              <w:rPr>
                <w:rFonts w:ascii="Arial" w:eastAsia="Times New Roman" w:hAnsi="Arial" w:cs="Arial"/>
                <w:sz w:val="20"/>
                <w:szCs w:val="20"/>
              </w:rPr>
              <w:t>Para sayma makinesinde IR sensörü temizler.</w:t>
            </w:r>
          </w:p>
        </w:tc>
      </w:tr>
      <w:tr w:rsidR="001D5D24" w:rsidRPr="006754B6" w14:paraId="580B51CA" w14:textId="77777777" w:rsidTr="001D5D24">
        <w:tblPrEx>
          <w:jc w:val="left"/>
        </w:tblPrEx>
        <w:trPr>
          <w:trHeight w:val="143"/>
        </w:trPr>
        <w:tc>
          <w:tcPr>
            <w:tcW w:w="1980" w:type="dxa"/>
          </w:tcPr>
          <w:p w14:paraId="02D8F0F8" w14:textId="7A465EDB" w:rsidR="001D5D24" w:rsidRPr="006754B6" w:rsidRDefault="001D5D24" w:rsidP="001D5D24">
            <w:pPr>
              <w:spacing w:after="0" w:line="240" w:lineRule="auto"/>
              <w:rPr>
                <w:rFonts w:ascii="Arial" w:eastAsia="Times New Roman" w:hAnsi="Arial" w:cs="Arial"/>
                <w:b/>
                <w:bCs/>
                <w:sz w:val="20"/>
                <w:szCs w:val="20"/>
              </w:rPr>
            </w:pPr>
            <w:r>
              <w:rPr>
                <w:rFonts w:ascii="Arial" w:hAnsi="Arial" w:cs="Arial"/>
                <w:b/>
                <w:bCs/>
                <w:sz w:val="20"/>
                <w:szCs w:val="20"/>
              </w:rPr>
              <w:lastRenderedPageBreak/>
              <w:t>BARKOD CİHAZLARI</w:t>
            </w:r>
          </w:p>
        </w:tc>
        <w:tc>
          <w:tcPr>
            <w:tcW w:w="7371" w:type="dxa"/>
            <w:gridSpan w:val="2"/>
          </w:tcPr>
          <w:p w14:paraId="200651E6"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okuyucunun özellikleri hakkında kullanıcıyı bilgilendirir.</w:t>
            </w:r>
          </w:p>
          <w:p w14:paraId="2D80A991"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okuyucunun çözebileceği kod tipleri hakkında kullanıcıyı bilgilendirir.</w:t>
            </w:r>
          </w:p>
          <w:p w14:paraId="3BF5DE51"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okuyucunun port bağlantılarını yapar.</w:t>
            </w:r>
          </w:p>
          <w:p w14:paraId="625E9D92"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okuyucunun yazılım ayarlarını yapar.</w:t>
            </w:r>
          </w:p>
          <w:p w14:paraId="6D687802"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yazıcının şeridini değiştirir.</w:t>
            </w:r>
          </w:p>
          <w:p w14:paraId="5BD0C815"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yazıcının etiket rulosunu değiştirir.</w:t>
            </w:r>
          </w:p>
          <w:p w14:paraId="7398A212"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yazıcıyı ana bilgisayara bağlar.</w:t>
            </w:r>
          </w:p>
          <w:p w14:paraId="418E8194"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yazıcının sürücüsünü yükler.</w:t>
            </w:r>
          </w:p>
          <w:p w14:paraId="130DDA1E"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yazıcıda etiket boyutlarını ayarlar.</w:t>
            </w:r>
          </w:p>
          <w:p w14:paraId="15757217"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yazıcıda kesiciyi değiştirir.</w:t>
            </w:r>
          </w:p>
          <w:p w14:paraId="55A690E1" w14:textId="77777777"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yazıcının Ethernet modülünü yükler.</w:t>
            </w:r>
          </w:p>
          <w:p w14:paraId="57A10A0C" w14:textId="7831853D" w:rsidR="001D5D24" w:rsidRPr="0041272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412724">
              <w:rPr>
                <w:rFonts w:ascii="Arial" w:eastAsia="Times New Roman" w:hAnsi="Arial" w:cs="Arial"/>
                <w:sz w:val="20"/>
                <w:szCs w:val="20"/>
              </w:rPr>
              <w:t>Barkod yazıcının yazıcı kafasını temizler.</w:t>
            </w:r>
          </w:p>
        </w:tc>
      </w:tr>
      <w:tr w:rsidR="001D5D24" w:rsidRPr="006754B6" w14:paraId="11208C2C" w14:textId="77777777" w:rsidTr="001D5D24">
        <w:tblPrEx>
          <w:jc w:val="left"/>
        </w:tblPrEx>
        <w:trPr>
          <w:trHeight w:val="143"/>
        </w:trPr>
        <w:tc>
          <w:tcPr>
            <w:tcW w:w="1980" w:type="dxa"/>
          </w:tcPr>
          <w:p w14:paraId="6561FA4E" w14:textId="09D25494" w:rsidR="001D5D24" w:rsidRPr="006754B6" w:rsidRDefault="001D5D24" w:rsidP="001D5D24">
            <w:pPr>
              <w:spacing w:after="0" w:line="240" w:lineRule="auto"/>
              <w:rPr>
                <w:rFonts w:ascii="Arial" w:eastAsia="Times New Roman" w:hAnsi="Arial" w:cs="Arial"/>
                <w:b/>
                <w:bCs/>
                <w:sz w:val="20"/>
                <w:szCs w:val="20"/>
              </w:rPr>
            </w:pPr>
            <w:r>
              <w:rPr>
                <w:rFonts w:ascii="Arial" w:hAnsi="Arial" w:cs="Arial"/>
                <w:b/>
                <w:bCs/>
                <w:sz w:val="20"/>
                <w:szCs w:val="20"/>
              </w:rPr>
              <w:t>ETİKETLEME CİHAZLARI</w:t>
            </w:r>
          </w:p>
        </w:tc>
        <w:tc>
          <w:tcPr>
            <w:tcW w:w="7371" w:type="dxa"/>
            <w:gridSpan w:val="2"/>
          </w:tcPr>
          <w:p w14:paraId="64FAC034"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fiziksel özellikleri hakkında kullanıcıyı bilgilendirir.</w:t>
            </w:r>
          </w:p>
          <w:p w14:paraId="02AC7478"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tuş paneli ve göstergesi hakkında kullanıcıyı bilgilendirir.</w:t>
            </w:r>
          </w:p>
          <w:p w14:paraId="2CFCD073"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dil ayarını yapar.</w:t>
            </w:r>
          </w:p>
          <w:p w14:paraId="79D58FBD"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cihazında uzunluk ölçüsü ayarını yapar.</w:t>
            </w:r>
          </w:p>
          <w:p w14:paraId="10F82CD7"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tarih ve zaman ayarlarını yapar.</w:t>
            </w:r>
          </w:p>
          <w:p w14:paraId="1BDCEC3B"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cihazında kullanılan yazı karakterleri hakkında kullanıcıyı bilgilendirir.</w:t>
            </w:r>
          </w:p>
          <w:p w14:paraId="055F48C9"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cihazında kullanılan yazı karakterlerini düzenler.</w:t>
            </w:r>
          </w:p>
          <w:p w14:paraId="68B41110"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hata mesajına göre arızayı giderir.</w:t>
            </w:r>
          </w:p>
          <w:p w14:paraId="5EFF7724" w14:textId="77777777" w:rsidR="001D5D24" w:rsidRPr="00D52392"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yazıcı kafasını temizler.</w:t>
            </w:r>
          </w:p>
          <w:p w14:paraId="7ACC77E5" w14:textId="2D6B018D" w:rsidR="001D5D24" w:rsidRPr="002A04C4" w:rsidRDefault="001D5D24" w:rsidP="001D5D24">
            <w:pPr>
              <w:pStyle w:val="ListeParagraf"/>
              <w:numPr>
                <w:ilvl w:val="0"/>
                <w:numId w:val="4"/>
              </w:numPr>
              <w:spacing w:after="0" w:line="240" w:lineRule="auto"/>
              <w:ind w:left="311" w:hanging="283"/>
              <w:jc w:val="both"/>
              <w:rPr>
                <w:rFonts w:ascii="Arial" w:eastAsia="Times New Roman" w:hAnsi="Arial" w:cs="Arial"/>
                <w:sz w:val="20"/>
                <w:szCs w:val="20"/>
              </w:rPr>
            </w:pPr>
            <w:r w:rsidRPr="00D52392">
              <w:rPr>
                <w:rFonts w:ascii="Arial" w:eastAsia="Times New Roman" w:hAnsi="Arial" w:cs="Arial"/>
                <w:sz w:val="20"/>
                <w:szCs w:val="20"/>
              </w:rPr>
              <w:t>Etiketleme cihazının periyodik bakımı hakkında kullanıcıyı bilgilendirir.</w:t>
            </w:r>
          </w:p>
        </w:tc>
      </w:tr>
      <w:tr w:rsidR="007671B9"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7671B9" w:rsidRPr="00506989" w:rsidRDefault="007671B9" w:rsidP="007671B9">
            <w:pPr>
              <w:spacing w:after="0" w:line="240" w:lineRule="auto"/>
              <w:jc w:val="center"/>
              <w:rPr>
                <w:rFonts w:ascii="Arial" w:hAnsi="Arial" w:cs="Arial"/>
                <w:b/>
              </w:rPr>
            </w:pPr>
            <w:r>
              <w:rPr>
                <w:rFonts w:ascii="Arial" w:hAnsi="Arial" w:cs="Arial"/>
                <w:b/>
              </w:rPr>
              <w:t>DERSİN UYGULANMASINA İLİŞKİN AÇIKLAMALAR</w:t>
            </w:r>
          </w:p>
        </w:tc>
      </w:tr>
      <w:tr w:rsidR="007671B9" w:rsidRPr="006754B6" w14:paraId="637079F9" w14:textId="77777777" w:rsidTr="00FF7F42">
        <w:tblPrEx>
          <w:jc w:val="left"/>
        </w:tblPrEx>
        <w:trPr>
          <w:trHeight w:val="143"/>
        </w:trPr>
        <w:tc>
          <w:tcPr>
            <w:tcW w:w="9351" w:type="dxa"/>
            <w:gridSpan w:val="3"/>
          </w:tcPr>
          <w:p w14:paraId="141E594C" w14:textId="77777777" w:rsidR="007671B9" w:rsidRPr="006E3AE9" w:rsidRDefault="007671B9" w:rsidP="007671B9">
            <w:pPr>
              <w:pStyle w:val="ListeParagraf"/>
              <w:numPr>
                <w:ilvl w:val="0"/>
                <w:numId w:val="2"/>
              </w:numPr>
              <w:spacing w:after="0" w:line="240" w:lineRule="auto"/>
              <w:ind w:left="311" w:hanging="284"/>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7671B9" w:rsidRDefault="007671B9" w:rsidP="007671B9">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7671B9" w:rsidRDefault="007671B9" w:rsidP="007671B9">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7671B9" w:rsidRDefault="007671B9" w:rsidP="007671B9">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7671B9" w:rsidRPr="00C6166B" w:rsidRDefault="007671B9" w:rsidP="007671B9">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728"/>
    <w:multiLevelType w:val="hybridMultilevel"/>
    <w:tmpl w:val="88C43A08"/>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1" w15:restartNumberingAfterBreak="0">
    <w:nsid w:val="00CE2016"/>
    <w:multiLevelType w:val="hybridMultilevel"/>
    <w:tmpl w:val="37D8E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1F35E4"/>
    <w:multiLevelType w:val="hybridMultilevel"/>
    <w:tmpl w:val="5A6C7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C0588"/>
    <w:multiLevelType w:val="hybridMultilevel"/>
    <w:tmpl w:val="84949A7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A256E1"/>
    <w:multiLevelType w:val="hybridMultilevel"/>
    <w:tmpl w:val="D496019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CC64A9"/>
    <w:multiLevelType w:val="hybridMultilevel"/>
    <w:tmpl w:val="B35C583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BC421C"/>
    <w:multiLevelType w:val="hybridMultilevel"/>
    <w:tmpl w:val="01D0F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C07A24"/>
    <w:multiLevelType w:val="hybridMultilevel"/>
    <w:tmpl w:val="F828D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8746EC"/>
    <w:multiLevelType w:val="hybridMultilevel"/>
    <w:tmpl w:val="3F007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062757"/>
    <w:multiLevelType w:val="hybridMultilevel"/>
    <w:tmpl w:val="CD4EE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55135D"/>
    <w:multiLevelType w:val="hybridMultilevel"/>
    <w:tmpl w:val="F134F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747752"/>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F3BD8"/>
    <w:multiLevelType w:val="hybridMultilevel"/>
    <w:tmpl w:val="D11CA63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441361"/>
    <w:multiLevelType w:val="hybridMultilevel"/>
    <w:tmpl w:val="24AE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4A1405"/>
    <w:multiLevelType w:val="hybridMultilevel"/>
    <w:tmpl w:val="B35C5832"/>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FE282D"/>
    <w:multiLevelType w:val="hybridMultilevel"/>
    <w:tmpl w:val="D46CB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98C6683"/>
    <w:multiLevelType w:val="hybridMultilevel"/>
    <w:tmpl w:val="512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1307EB5"/>
    <w:multiLevelType w:val="hybridMultilevel"/>
    <w:tmpl w:val="6E262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2A553E"/>
    <w:multiLevelType w:val="hybridMultilevel"/>
    <w:tmpl w:val="EA345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0707FA"/>
    <w:multiLevelType w:val="hybridMultilevel"/>
    <w:tmpl w:val="88FEECCA"/>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20"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B23327D"/>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9B1410"/>
    <w:multiLevelType w:val="hybridMultilevel"/>
    <w:tmpl w:val="CF4A0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14668B"/>
    <w:multiLevelType w:val="hybridMultilevel"/>
    <w:tmpl w:val="7ABE552A"/>
    <w:lvl w:ilvl="0" w:tplc="041F0001">
      <w:start w:val="1"/>
      <w:numFmt w:val="bullet"/>
      <w:lvlText w:val=""/>
      <w:lvlJc w:val="left"/>
      <w:pPr>
        <w:ind w:left="758" w:hanging="360"/>
      </w:pPr>
      <w:rPr>
        <w:rFonts w:ascii="Symbol" w:hAnsi="Symbol" w:hint="default"/>
      </w:rPr>
    </w:lvl>
    <w:lvl w:ilvl="1" w:tplc="041F0003" w:tentative="1">
      <w:start w:val="1"/>
      <w:numFmt w:val="bullet"/>
      <w:lvlText w:val="o"/>
      <w:lvlJc w:val="left"/>
      <w:pPr>
        <w:ind w:left="1478" w:hanging="360"/>
      </w:pPr>
      <w:rPr>
        <w:rFonts w:ascii="Courier New" w:hAnsi="Courier New" w:cs="Courier New" w:hint="default"/>
      </w:rPr>
    </w:lvl>
    <w:lvl w:ilvl="2" w:tplc="041F0005" w:tentative="1">
      <w:start w:val="1"/>
      <w:numFmt w:val="bullet"/>
      <w:lvlText w:val=""/>
      <w:lvlJc w:val="left"/>
      <w:pPr>
        <w:ind w:left="2198" w:hanging="360"/>
      </w:pPr>
      <w:rPr>
        <w:rFonts w:ascii="Wingdings" w:hAnsi="Wingdings" w:hint="default"/>
      </w:rPr>
    </w:lvl>
    <w:lvl w:ilvl="3" w:tplc="041F0001" w:tentative="1">
      <w:start w:val="1"/>
      <w:numFmt w:val="bullet"/>
      <w:lvlText w:val=""/>
      <w:lvlJc w:val="left"/>
      <w:pPr>
        <w:ind w:left="2918" w:hanging="360"/>
      </w:pPr>
      <w:rPr>
        <w:rFonts w:ascii="Symbol" w:hAnsi="Symbol" w:hint="default"/>
      </w:rPr>
    </w:lvl>
    <w:lvl w:ilvl="4" w:tplc="041F0003" w:tentative="1">
      <w:start w:val="1"/>
      <w:numFmt w:val="bullet"/>
      <w:lvlText w:val="o"/>
      <w:lvlJc w:val="left"/>
      <w:pPr>
        <w:ind w:left="3638" w:hanging="360"/>
      </w:pPr>
      <w:rPr>
        <w:rFonts w:ascii="Courier New" w:hAnsi="Courier New" w:cs="Courier New" w:hint="default"/>
      </w:rPr>
    </w:lvl>
    <w:lvl w:ilvl="5" w:tplc="041F0005" w:tentative="1">
      <w:start w:val="1"/>
      <w:numFmt w:val="bullet"/>
      <w:lvlText w:val=""/>
      <w:lvlJc w:val="left"/>
      <w:pPr>
        <w:ind w:left="4358" w:hanging="360"/>
      </w:pPr>
      <w:rPr>
        <w:rFonts w:ascii="Wingdings" w:hAnsi="Wingdings" w:hint="default"/>
      </w:rPr>
    </w:lvl>
    <w:lvl w:ilvl="6" w:tplc="041F0001" w:tentative="1">
      <w:start w:val="1"/>
      <w:numFmt w:val="bullet"/>
      <w:lvlText w:val=""/>
      <w:lvlJc w:val="left"/>
      <w:pPr>
        <w:ind w:left="5078" w:hanging="360"/>
      </w:pPr>
      <w:rPr>
        <w:rFonts w:ascii="Symbol" w:hAnsi="Symbol" w:hint="default"/>
      </w:rPr>
    </w:lvl>
    <w:lvl w:ilvl="7" w:tplc="041F0003" w:tentative="1">
      <w:start w:val="1"/>
      <w:numFmt w:val="bullet"/>
      <w:lvlText w:val="o"/>
      <w:lvlJc w:val="left"/>
      <w:pPr>
        <w:ind w:left="5798" w:hanging="360"/>
      </w:pPr>
      <w:rPr>
        <w:rFonts w:ascii="Courier New" w:hAnsi="Courier New" w:cs="Courier New" w:hint="default"/>
      </w:rPr>
    </w:lvl>
    <w:lvl w:ilvl="8" w:tplc="041F0005" w:tentative="1">
      <w:start w:val="1"/>
      <w:numFmt w:val="bullet"/>
      <w:lvlText w:val=""/>
      <w:lvlJc w:val="left"/>
      <w:pPr>
        <w:ind w:left="6518" w:hanging="360"/>
      </w:pPr>
      <w:rPr>
        <w:rFonts w:ascii="Wingdings" w:hAnsi="Wingdings" w:hint="default"/>
      </w:rPr>
    </w:lvl>
  </w:abstractNum>
  <w:abstractNum w:abstractNumId="24" w15:restartNumberingAfterBreak="0">
    <w:nsid w:val="50F05437"/>
    <w:multiLevelType w:val="hybridMultilevel"/>
    <w:tmpl w:val="12A6B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E326A5"/>
    <w:multiLevelType w:val="hybridMultilevel"/>
    <w:tmpl w:val="80909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3BC0CB2"/>
    <w:multiLevelType w:val="hybridMultilevel"/>
    <w:tmpl w:val="399C95A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E00441"/>
    <w:multiLevelType w:val="hybridMultilevel"/>
    <w:tmpl w:val="CDE09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1A5D9E"/>
    <w:multiLevelType w:val="hybridMultilevel"/>
    <w:tmpl w:val="8744C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6B764CF"/>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80742B"/>
    <w:multiLevelType w:val="hybridMultilevel"/>
    <w:tmpl w:val="E10C3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0D4E35"/>
    <w:multiLevelType w:val="hybridMultilevel"/>
    <w:tmpl w:val="1E6EE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A60EBF"/>
    <w:multiLevelType w:val="hybridMultilevel"/>
    <w:tmpl w:val="BA584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010D0B"/>
    <w:multiLevelType w:val="hybridMultilevel"/>
    <w:tmpl w:val="84949A70"/>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5577EF7"/>
    <w:multiLevelType w:val="hybridMultilevel"/>
    <w:tmpl w:val="1696D3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D87FCE"/>
    <w:multiLevelType w:val="hybridMultilevel"/>
    <w:tmpl w:val="D496019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D7F0206"/>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2F203AB"/>
    <w:multiLevelType w:val="hybridMultilevel"/>
    <w:tmpl w:val="FFEA5D06"/>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5F3510"/>
    <w:multiLevelType w:val="hybridMultilevel"/>
    <w:tmpl w:val="A5927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6612C55"/>
    <w:multiLevelType w:val="hybridMultilevel"/>
    <w:tmpl w:val="399C95A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C64285"/>
    <w:multiLevelType w:val="hybridMultilevel"/>
    <w:tmpl w:val="44FE5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0D478B"/>
    <w:multiLevelType w:val="hybridMultilevel"/>
    <w:tmpl w:val="48FEC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66673A"/>
    <w:multiLevelType w:val="hybridMultilevel"/>
    <w:tmpl w:val="D11CA63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686C98"/>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E303BD6"/>
    <w:multiLevelType w:val="hybridMultilevel"/>
    <w:tmpl w:val="5D609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0D6DAE"/>
    <w:multiLevelType w:val="hybridMultilevel"/>
    <w:tmpl w:val="D22EB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35"/>
  </w:num>
  <w:num w:numId="4">
    <w:abstractNumId w:val="37"/>
  </w:num>
  <w:num w:numId="5">
    <w:abstractNumId w:val="40"/>
  </w:num>
  <w:num w:numId="6">
    <w:abstractNumId w:val="46"/>
  </w:num>
  <w:num w:numId="7">
    <w:abstractNumId w:val="47"/>
  </w:num>
  <w:num w:numId="8">
    <w:abstractNumId w:val="42"/>
  </w:num>
  <w:num w:numId="9">
    <w:abstractNumId w:val="38"/>
  </w:num>
  <w:num w:numId="10">
    <w:abstractNumId w:val="33"/>
  </w:num>
  <w:num w:numId="11">
    <w:abstractNumId w:val="5"/>
  </w:num>
  <w:num w:numId="12">
    <w:abstractNumId w:val="11"/>
  </w:num>
  <w:num w:numId="13">
    <w:abstractNumId w:val="28"/>
  </w:num>
  <w:num w:numId="14">
    <w:abstractNumId w:val="6"/>
  </w:num>
  <w:num w:numId="15">
    <w:abstractNumId w:val="9"/>
  </w:num>
  <w:num w:numId="16">
    <w:abstractNumId w:val="13"/>
  </w:num>
  <w:num w:numId="17">
    <w:abstractNumId w:val="32"/>
  </w:num>
  <w:num w:numId="18">
    <w:abstractNumId w:val="30"/>
  </w:num>
  <w:num w:numId="19">
    <w:abstractNumId w:val="22"/>
  </w:num>
  <w:num w:numId="20">
    <w:abstractNumId w:val="8"/>
  </w:num>
  <w:num w:numId="21">
    <w:abstractNumId w:val="29"/>
  </w:num>
  <w:num w:numId="22">
    <w:abstractNumId w:val="1"/>
  </w:num>
  <w:num w:numId="23">
    <w:abstractNumId w:val="24"/>
  </w:num>
  <w:num w:numId="24">
    <w:abstractNumId w:val="10"/>
  </w:num>
  <w:num w:numId="25">
    <w:abstractNumId w:val="17"/>
  </w:num>
  <w:num w:numId="26">
    <w:abstractNumId w:val="12"/>
  </w:num>
  <w:num w:numId="27">
    <w:abstractNumId w:val="15"/>
  </w:num>
  <w:num w:numId="28">
    <w:abstractNumId w:val="16"/>
  </w:num>
  <w:num w:numId="29">
    <w:abstractNumId w:val="45"/>
  </w:num>
  <w:num w:numId="30">
    <w:abstractNumId w:val="20"/>
  </w:num>
  <w:num w:numId="31">
    <w:abstractNumId w:val="21"/>
  </w:num>
  <w:num w:numId="32">
    <w:abstractNumId w:val="23"/>
  </w:num>
  <w:num w:numId="33">
    <w:abstractNumId w:val="48"/>
  </w:num>
  <w:num w:numId="34">
    <w:abstractNumId w:val="39"/>
  </w:num>
  <w:num w:numId="35">
    <w:abstractNumId w:val="26"/>
  </w:num>
  <w:num w:numId="36">
    <w:abstractNumId w:val="2"/>
  </w:num>
  <w:num w:numId="37">
    <w:abstractNumId w:val="25"/>
  </w:num>
  <w:num w:numId="38">
    <w:abstractNumId w:val="18"/>
  </w:num>
  <w:num w:numId="39">
    <w:abstractNumId w:val="36"/>
  </w:num>
  <w:num w:numId="40">
    <w:abstractNumId w:val="43"/>
  </w:num>
  <w:num w:numId="41">
    <w:abstractNumId w:val="49"/>
  </w:num>
  <w:num w:numId="42">
    <w:abstractNumId w:val="4"/>
  </w:num>
  <w:num w:numId="43">
    <w:abstractNumId w:val="27"/>
  </w:num>
  <w:num w:numId="44">
    <w:abstractNumId w:val="7"/>
  </w:num>
  <w:num w:numId="45">
    <w:abstractNumId w:val="3"/>
  </w:num>
  <w:num w:numId="46">
    <w:abstractNumId w:val="31"/>
  </w:num>
  <w:num w:numId="47">
    <w:abstractNumId w:val="41"/>
  </w:num>
  <w:num w:numId="48">
    <w:abstractNumId w:val="14"/>
  </w:num>
  <w:num w:numId="49">
    <w:abstractNumId w:val="19"/>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134AE"/>
    <w:rsid w:val="00027294"/>
    <w:rsid w:val="00030B99"/>
    <w:rsid w:val="0003263B"/>
    <w:rsid w:val="00040265"/>
    <w:rsid w:val="00043581"/>
    <w:rsid w:val="0005509B"/>
    <w:rsid w:val="000652D8"/>
    <w:rsid w:val="00090CAC"/>
    <w:rsid w:val="00093A2B"/>
    <w:rsid w:val="00095E22"/>
    <w:rsid w:val="000B62F8"/>
    <w:rsid w:val="000C18E2"/>
    <w:rsid w:val="000D2DF5"/>
    <w:rsid w:val="000E0445"/>
    <w:rsid w:val="000F543B"/>
    <w:rsid w:val="000F5B48"/>
    <w:rsid w:val="000F5C3B"/>
    <w:rsid w:val="000F6AC5"/>
    <w:rsid w:val="00100B8C"/>
    <w:rsid w:val="00103BD6"/>
    <w:rsid w:val="00105B7D"/>
    <w:rsid w:val="001067C0"/>
    <w:rsid w:val="00110A54"/>
    <w:rsid w:val="001152F4"/>
    <w:rsid w:val="00115613"/>
    <w:rsid w:val="00120880"/>
    <w:rsid w:val="00127993"/>
    <w:rsid w:val="001343E1"/>
    <w:rsid w:val="0013521C"/>
    <w:rsid w:val="001421B7"/>
    <w:rsid w:val="0014629D"/>
    <w:rsid w:val="001578DE"/>
    <w:rsid w:val="00160956"/>
    <w:rsid w:val="001627FC"/>
    <w:rsid w:val="00165647"/>
    <w:rsid w:val="0017066C"/>
    <w:rsid w:val="00181908"/>
    <w:rsid w:val="0019095B"/>
    <w:rsid w:val="00193D4A"/>
    <w:rsid w:val="001D5D24"/>
    <w:rsid w:val="001E6BE0"/>
    <w:rsid w:val="002009D6"/>
    <w:rsid w:val="002013E4"/>
    <w:rsid w:val="0021739A"/>
    <w:rsid w:val="00224A7D"/>
    <w:rsid w:val="002256B5"/>
    <w:rsid w:val="00242E18"/>
    <w:rsid w:val="00244EF1"/>
    <w:rsid w:val="002507E1"/>
    <w:rsid w:val="00262EA6"/>
    <w:rsid w:val="00273950"/>
    <w:rsid w:val="00275745"/>
    <w:rsid w:val="002910D9"/>
    <w:rsid w:val="0029283B"/>
    <w:rsid w:val="002966C1"/>
    <w:rsid w:val="002A04C4"/>
    <w:rsid w:val="002A373D"/>
    <w:rsid w:val="002B1C24"/>
    <w:rsid w:val="002C0B2C"/>
    <w:rsid w:val="002D2864"/>
    <w:rsid w:val="002E1F47"/>
    <w:rsid w:val="002E77D2"/>
    <w:rsid w:val="002E7B93"/>
    <w:rsid w:val="0030277B"/>
    <w:rsid w:val="00303F90"/>
    <w:rsid w:val="0031031F"/>
    <w:rsid w:val="0032489A"/>
    <w:rsid w:val="0032546E"/>
    <w:rsid w:val="003364B3"/>
    <w:rsid w:val="00340A13"/>
    <w:rsid w:val="00344C5F"/>
    <w:rsid w:val="00344FB3"/>
    <w:rsid w:val="00346660"/>
    <w:rsid w:val="0034758F"/>
    <w:rsid w:val="0036289D"/>
    <w:rsid w:val="00372FDC"/>
    <w:rsid w:val="003738EB"/>
    <w:rsid w:val="00374261"/>
    <w:rsid w:val="00385DF2"/>
    <w:rsid w:val="003A6ECE"/>
    <w:rsid w:val="003B1FAC"/>
    <w:rsid w:val="003B742B"/>
    <w:rsid w:val="003B7D9D"/>
    <w:rsid w:val="003C19FB"/>
    <w:rsid w:val="003D04D8"/>
    <w:rsid w:val="003D1203"/>
    <w:rsid w:val="003D2B04"/>
    <w:rsid w:val="003D3C4B"/>
    <w:rsid w:val="003D5D23"/>
    <w:rsid w:val="003E039B"/>
    <w:rsid w:val="003E15F4"/>
    <w:rsid w:val="003E2BBA"/>
    <w:rsid w:val="003E6869"/>
    <w:rsid w:val="003F74AA"/>
    <w:rsid w:val="003F7DF0"/>
    <w:rsid w:val="00412724"/>
    <w:rsid w:val="00416B45"/>
    <w:rsid w:val="00424684"/>
    <w:rsid w:val="004254F8"/>
    <w:rsid w:val="00427515"/>
    <w:rsid w:val="004357C2"/>
    <w:rsid w:val="00436BCE"/>
    <w:rsid w:val="00440816"/>
    <w:rsid w:val="00446A2D"/>
    <w:rsid w:val="004473EF"/>
    <w:rsid w:val="00452B6C"/>
    <w:rsid w:val="00455D59"/>
    <w:rsid w:val="004625F1"/>
    <w:rsid w:val="00471544"/>
    <w:rsid w:val="004760C3"/>
    <w:rsid w:val="00476E12"/>
    <w:rsid w:val="004B2BF4"/>
    <w:rsid w:val="004B59D8"/>
    <w:rsid w:val="004F28BD"/>
    <w:rsid w:val="004F45AA"/>
    <w:rsid w:val="004F4F39"/>
    <w:rsid w:val="00507EA3"/>
    <w:rsid w:val="00517EEF"/>
    <w:rsid w:val="0053020C"/>
    <w:rsid w:val="00551104"/>
    <w:rsid w:val="0055309C"/>
    <w:rsid w:val="005664BF"/>
    <w:rsid w:val="00571A16"/>
    <w:rsid w:val="00572AEA"/>
    <w:rsid w:val="00573E58"/>
    <w:rsid w:val="00575307"/>
    <w:rsid w:val="0059395F"/>
    <w:rsid w:val="0059453B"/>
    <w:rsid w:val="005B4635"/>
    <w:rsid w:val="005B6EBD"/>
    <w:rsid w:val="005C3A71"/>
    <w:rsid w:val="005D265A"/>
    <w:rsid w:val="005D5C11"/>
    <w:rsid w:val="005E0FF6"/>
    <w:rsid w:val="005E6363"/>
    <w:rsid w:val="005E63E0"/>
    <w:rsid w:val="005F0D1E"/>
    <w:rsid w:val="005F329B"/>
    <w:rsid w:val="005F7496"/>
    <w:rsid w:val="00612C27"/>
    <w:rsid w:val="0062212A"/>
    <w:rsid w:val="006366B7"/>
    <w:rsid w:val="006461BA"/>
    <w:rsid w:val="006466E1"/>
    <w:rsid w:val="00650728"/>
    <w:rsid w:val="00664B6C"/>
    <w:rsid w:val="00672EB7"/>
    <w:rsid w:val="00677104"/>
    <w:rsid w:val="00682380"/>
    <w:rsid w:val="00683149"/>
    <w:rsid w:val="006A355E"/>
    <w:rsid w:val="006C6851"/>
    <w:rsid w:val="006E3AE9"/>
    <w:rsid w:val="00716D5B"/>
    <w:rsid w:val="007267D1"/>
    <w:rsid w:val="007331ED"/>
    <w:rsid w:val="0074189F"/>
    <w:rsid w:val="007447FA"/>
    <w:rsid w:val="0075181E"/>
    <w:rsid w:val="00755ABC"/>
    <w:rsid w:val="007605E9"/>
    <w:rsid w:val="007655FC"/>
    <w:rsid w:val="00765F09"/>
    <w:rsid w:val="00766C70"/>
    <w:rsid w:val="007671B9"/>
    <w:rsid w:val="00784F9C"/>
    <w:rsid w:val="007A0944"/>
    <w:rsid w:val="007A37C4"/>
    <w:rsid w:val="007A3955"/>
    <w:rsid w:val="007B1180"/>
    <w:rsid w:val="007C6828"/>
    <w:rsid w:val="007D5F50"/>
    <w:rsid w:val="007D6A2F"/>
    <w:rsid w:val="007E0DC6"/>
    <w:rsid w:val="007E2FE0"/>
    <w:rsid w:val="007F482C"/>
    <w:rsid w:val="007F6B32"/>
    <w:rsid w:val="00806462"/>
    <w:rsid w:val="0081583E"/>
    <w:rsid w:val="008235E9"/>
    <w:rsid w:val="00837CF6"/>
    <w:rsid w:val="00842569"/>
    <w:rsid w:val="008474D6"/>
    <w:rsid w:val="00867BEF"/>
    <w:rsid w:val="00887EBE"/>
    <w:rsid w:val="00890C6F"/>
    <w:rsid w:val="008A60F2"/>
    <w:rsid w:val="008A6137"/>
    <w:rsid w:val="008A76CA"/>
    <w:rsid w:val="008B1002"/>
    <w:rsid w:val="008B44E5"/>
    <w:rsid w:val="008B67B6"/>
    <w:rsid w:val="008D79B6"/>
    <w:rsid w:val="008E05DD"/>
    <w:rsid w:val="008E08AF"/>
    <w:rsid w:val="008E3608"/>
    <w:rsid w:val="008E3D4B"/>
    <w:rsid w:val="008E794D"/>
    <w:rsid w:val="00900B3A"/>
    <w:rsid w:val="00900B78"/>
    <w:rsid w:val="00904241"/>
    <w:rsid w:val="00915F47"/>
    <w:rsid w:val="00924EDE"/>
    <w:rsid w:val="00926DE3"/>
    <w:rsid w:val="009353CE"/>
    <w:rsid w:val="00936906"/>
    <w:rsid w:val="009401FC"/>
    <w:rsid w:val="0095691D"/>
    <w:rsid w:val="00966F99"/>
    <w:rsid w:val="00992F49"/>
    <w:rsid w:val="009A00BA"/>
    <w:rsid w:val="009A4D7E"/>
    <w:rsid w:val="009B0004"/>
    <w:rsid w:val="009B260A"/>
    <w:rsid w:val="009B3048"/>
    <w:rsid w:val="009B5B5B"/>
    <w:rsid w:val="009B6728"/>
    <w:rsid w:val="009C5D8B"/>
    <w:rsid w:val="009D0FF3"/>
    <w:rsid w:val="009D1A01"/>
    <w:rsid w:val="009D1A4B"/>
    <w:rsid w:val="00A03831"/>
    <w:rsid w:val="00A10233"/>
    <w:rsid w:val="00A10AC4"/>
    <w:rsid w:val="00A206D2"/>
    <w:rsid w:val="00A3169E"/>
    <w:rsid w:val="00A41F40"/>
    <w:rsid w:val="00A45D04"/>
    <w:rsid w:val="00A54F83"/>
    <w:rsid w:val="00A55406"/>
    <w:rsid w:val="00A56B89"/>
    <w:rsid w:val="00A600A1"/>
    <w:rsid w:val="00A752B7"/>
    <w:rsid w:val="00A758E2"/>
    <w:rsid w:val="00A82331"/>
    <w:rsid w:val="00A82435"/>
    <w:rsid w:val="00A94179"/>
    <w:rsid w:val="00A96A9C"/>
    <w:rsid w:val="00AA5E53"/>
    <w:rsid w:val="00AB57A2"/>
    <w:rsid w:val="00AB678B"/>
    <w:rsid w:val="00AC6B81"/>
    <w:rsid w:val="00AD6CA0"/>
    <w:rsid w:val="00AF79B6"/>
    <w:rsid w:val="00B12D00"/>
    <w:rsid w:val="00B2740F"/>
    <w:rsid w:val="00B27D34"/>
    <w:rsid w:val="00B30D18"/>
    <w:rsid w:val="00B4431D"/>
    <w:rsid w:val="00B44736"/>
    <w:rsid w:val="00B578BE"/>
    <w:rsid w:val="00B658AA"/>
    <w:rsid w:val="00B77247"/>
    <w:rsid w:val="00B8322E"/>
    <w:rsid w:val="00B84131"/>
    <w:rsid w:val="00B850D2"/>
    <w:rsid w:val="00B9048D"/>
    <w:rsid w:val="00B905FD"/>
    <w:rsid w:val="00BA2D88"/>
    <w:rsid w:val="00BB2236"/>
    <w:rsid w:val="00BB5299"/>
    <w:rsid w:val="00BC1C52"/>
    <w:rsid w:val="00BC3B2D"/>
    <w:rsid w:val="00BC48C1"/>
    <w:rsid w:val="00BD0255"/>
    <w:rsid w:val="00BD1F3C"/>
    <w:rsid w:val="00BD6564"/>
    <w:rsid w:val="00BD7FDC"/>
    <w:rsid w:val="00BE0E67"/>
    <w:rsid w:val="00BE1E7D"/>
    <w:rsid w:val="00C03FA1"/>
    <w:rsid w:val="00C053C9"/>
    <w:rsid w:val="00C060B3"/>
    <w:rsid w:val="00C11BE0"/>
    <w:rsid w:val="00C14963"/>
    <w:rsid w:val="00C1729A"/>
    <w:rsid w:val="00C251F7"/>
    <w:rsid w:val="00C2592B"/>
    <w:rsid w:val="00C26FA8"/>
    <w:rsid w:val="00C309A0"/>
    <w:rsid w:val="00C32647"/>
    <w:rsid w:val="00C34A8E"/>
    <w:rsid w:val="00C40C6B"/>
    <w:rsid w:val="00C57FB5"/>
    <w:rsid w:val="00C65B86"/>
    <w:rsid w:val="00C6741C"/>
    <w:rsid w:val="00C74495"/>
    <w:rsid w:val="00C7578D"/>
    <w:rsid w:val="00C77305"/>
    <w:rsid w:val="00C818D0"/>
    <w:rsid w:val="00CA26A4"/>
    <w:rsid w:val="00CB27DC"/>
    <w:rsid w:val="00CB70A4"/>
    <w:rsid w:val="00CB7D04"/>
    <w:rsid w:val="00CC7FD4"/>
    <w:rsid w:val="00CD3598"/>
    <w:rsid w:val="00CE2150"/>
    <w:rsid w:val="00CE3AE7"/>
    <w:rsid w:val="00CF1043"/>
    <w:rsid w:val="00CF77D5"/>
    <w:rsid w:val="00CF7BFC"/>
    <w:rsid w:val="00D0052C"/>
    <w:rsid w:val="00D04FDB"/>
    <w:rsid w:val="00D113F9"/>
    <w:rsid w:val="00D12402"/>
    <w:rsid w:val="00D1321A"/>
    <w:rsid w:val="00D13CD1"/>
    <w:rsid w:val="00D16390"/>
    <w:rsid w:val="00D441CE"/>
    <w:rsid w:val="00D52392"/>
    <w:rsid w:val="00D533A2"/>
    <w:rsid w:val="00D536DD"/>
    <w:rsid w:val="00D7012D"/>
    <w:rsid w:val="00D80FCB"/>
    <w:rsid w:val="00D93B11"/>
    <w:rsid w:val="00DA6198"/>
    <w:rsid w:val="00DA6759"/>
    <w:rsid w:val="00DC7EDB"/>
    <w:rsid w:val="00DD2E7E"/>
    <w:rsid w:val="00DD74A8"/>
    <w:rsid w:val="00DE064C"/>
    <w:rsid w:val="00DE16F0"/>
    <w:rsid w:val="00DE22D8"/>
    <w:rsid w:val="00DF4EE8"/>
    <w:rsid w:val="00E16664"/>
    <w:rsid w:val="00E22B3C"/>
    <w:rsid w:val="00E26736"/>
    <w:rsid w:val="00E27706"/>
    <w:rsid w:val="00E311EE"/>
    <w:rsid w:val="00E33956"/>
    <w:rsid w:val="00E3425A"/>
    <w:rsid w:val="00E44CDA"/>
    <w:rsid w:val="00E521A7"/>
    <w:rsid w:val="00E5657D"/>
    <w:rsid w:val="00E57326"/>
    <w:rsid w:val="00E72871"/>
    <w:rsid w:val="00E830AB"/>
    <w:rsid w:val="00E83C0C"/>
    <w:rsid w:val="00E9087C"/>
    <w:rsid w:val="00E95393"/>
    <w:rsid w:val="00EB48D5"/>
    <w:rsid w:val="00EB69F8"/>
    <w:rsid w:val="00EC3FCC"/>
    <w:rsid w:val="00EC7E20"/>
    <w:rsid w:val="00EE65D7"/>
    <w:rsid w:val="00EF0C46"/>
    <w:rsid w:val="00EF320F"/>
    <w:rsid w:val="00EF495C"/>
    <w:rsid w:val="00EF633B"/>
    <w:rsid w:val="00F0042C"/>
    <w:rsid w:val="00F00CAE"/>
    <w:rsid w:val="00F020E1"/>
    <w:rsid w:val="00F0394B"/>
    <w:rsid w:val="00F1389A"/>
    <w:rsid w:val="00F16701"/>
    <w:rsid w:val="00F176AA"/>
    <w:rsid w:val="00F32D42"/>
    <w:rsid w:val="00F53623"/>
    <w:rsid w:val="00F57C56"/>
    <w:rsid w:val="00F630C2"/>
    <w:rsid w:val="00F65702"/>
    <w:rsid w:val="00F8351D"/>
    <w:rsid w:val="00F925AF"/>
    <w:rsid w:val="00F966E9"/>
    <w:rsid w:val="00FA2EA9"/>
    <w:rsid w:val="00FA4DCB"/>
    <w:rsid w:val="00FA6707"/>
    <w:rsid w:val="00FB2A2E"/>
    <w:rsid w:val="00FC6F9C"/>
    <w:rsid w:val="00FE4004"/>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4</Pages>
  <Words>1307</Words>
  <Characters>7456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396</cp:revision>
  <dcterms:created xsi:type="dcterms:W3CDTF">2019-12-17T14:58:00Z</dcterms:created>
  <dcterms:modified xsi:type="dcterms:W3CDTF">2020-10-28T11:07:00Z</dcterms:modified>
</cp:coreProperties>
</file>