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700"/>
        <w:gridCol w:w="2339"/>
        <w:gridCol w:w="1319"/>
        <w:gridCol w:w="1466"/>
        <w:gridCol w:w="1464"/>
      </w:tblGrid>
      <w:tr w:rsidR="00251A4A" w:rsidRPr="007937C0" w:rsidTr="00377841">
        <w:trPr>
          <w:trHeight w:val="417"/>
        </w:trPr>
        <w:tc>
          <w:tcPr>
            <w:tcW w:w="294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345" w:type="dxa"/>
            <w:gridSpan w:val="4"/>
            <w:vAlign w:val="center"/>
          </w:tcPr>
          <w:p w:rsidR="00251A4A" w:rsidRPr="007937C0" w:rsidRDefault="006E1D33"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GEMİ ELEKTRONİĞİ ATÖLYESİ</w:t>
            </w:r>
          </w:p>
        </w:tc>
      </w:tr>
      <w:tr w:rsidR="00251A4A" w:rsidRPr="007937C0" w:rsidTr="00377841">
        <w:trPr>
          <w:trHeight w:val="409"/>
        </w:trPr>
        <w:tc>
          <w:tcPr>
            <w:tcW w:w="294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345" w:type="dxa"/>
            <w:gridSpan w:val="4"/>
            <w:vAlign w:val="center"/>
          </w:tcPr>
          <w:p w:rsidR="00251A4A" w:rsidRPr="007937C0" w:rsidRDefault="00023EDB"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10</w:t>
            </w:r>
            <w:r w:rsidR="00251A4A" w:rsidRPr="007937C0">
              <w:rPr>
                <w:rFonts w:ascii="Arial" w:eastAsia="Times New Roman" w:hAnsi="Arial" w:cs="Arial"/>
                <w:bCs/>
                <w:sz w:val="20"/>
                <w:szCs w:val="20"/>
              </w:rPr>
              <w:t xml:space="preserve">. Sınıf </w:t>
            </w:r>
          </w:p>
        </w:tc>
      </w:tr>
      <w:tr w:rsidR="00251A4A" w:rsidRPr="007937C0" w:rsidTr="00377841">
        <w:trPr>
          <w:trHeight w:val="414"/>
        </w:trPr>
        <w:tc>
          <w:tcPr>
            <w:tcW w:w="294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345" w:type="dxa"/>
            <w:gridSpan w:val="4"/>
            <w:vAlign w:val="center"/>
          </w:tcPr>
          <w:p w:rsidR="00251A4A" w:rsidRPr="007937C0" w:rsidRDefault="00AF74F3" w:rsidP="00CE0EF2">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CE0EF2">
              <w:rPr>
                <w:rFonts w:ascii="Arial" w:eastAsia="Times New Roman" w:hAnsi="Arial" w:cs="Arial"/>
                <w:bCs/>
                <w:sz w:val="20"/>
                <w:szCs w:val="20"/>
              </w:rPr>
              <w:t>9</w:t>
            </w:r>
            <w:r w:rsidR="00251A4A" w:rsidRPr="007937C0">
              <w:rPr>
                <w:rFonts w:ascii="Arial" w:eastAsia="Times New Roman" w:hAnsi="Arial" w:cs="Arial"/>
                <w:bCs/>
                <w:sz w:val="20"/>
                <w:szCs w:val="20"/>
              </w:rPr>
              <w:t xml:space="preserve"> Ders Saati</w:t>
            </w:r>
          </w:p>
        </w:tc>
      </w:tr>
      <w:tr w:rsidR="00043022" w:rsidRPr="007937C0" w:rsidTr="00377841">
        <w:tc>
          <w:tcPr>
            <w:tcW w:w="2943"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345" w:type="dxa"/>
            <w:gridSpan w:val="4"/>
            <w:vAlign w:val="center"/>
          </w:tcPr>
          <w:p w:rsidR="00043022" w:rsidRPr="00E712E5" w:rsidRDefault="00E712E5" w:rsidP="00952434">
            <w:pPr>
              <w:pStyle w:val="AralkYok"/>
              <w:jc w:val="both"/>
              <w:rPr>
                <w:rFonts w:ascii="Arial" w:hAnsi="Arial" w:cs="Arial"/>
                <w:b/>
                <w:sz w:val="20"/>
                <w:szCs w:val="20"/>
              </w:rPr>
            </w:pPr>
            <w:r w:rsidRPr="00E712E5">
              <w:rPr>
                <w:rFonts w:ascii="Arial" w:hAnsi="Arial" w:cs="Arial"/>
                <w:szCs w:val="20"/>
              </w:rPr>
              <w:t xml:space="preserve">Bu derste </w:t>
            </w:r>
            <w:r w:rsidR="006A3501">
              <w:rPr>
                <w:rFonts w:ascii="Arial" w:hAnsi="Arial" w:cs="Arial"/>
                <w:szCs w:val="20"/>
              </w:rPr>
              <w:t xml:space="preserve">her </w:t>
            </w:r>
            <w:r w:rsidRPr="00E712E5">
              <w:rPr>
                <w:rFonts w:ascii="Arial" w:hAnsi="Arial" w:cs="Arial"/>
                <w:szCs w:val="20"/>
              </w:rPr>
              <w:t xml:space="preserve">öğrenciye; </w:t>
            </w:r>
            <w:r w:rsidR="007800F6" w:rsidRPr="007800F6">
              <w:rPr>
                <w:rFonts w:ascii="Arial" w:hAnsi="Arial" w:cs="Arial"/>
                <w:szCs w:val="20"/>
              </w:rPr>
              <w:t>İş sağlığı ve güvenliği tedbirlerini alarak</w:t>
            </w:r>
            <w:r w:rsidR="002C629E">
              <w:rPr>
                <w:rFonts w:ascii="Arial" w:hAnsi="Arial" w:cs="Arial"/>
                <w:szCs w:val="20"/>
              </w:rPr>
              <w:t>,</w:t>
            </w:r>
            <w:r w:rsidR="007800F6" w:rsidRPr="007800F6">
              <w:rPr>
                <w:rFonts w:ascii="Arial" w:hAnsi="Arial" w:cs="Arial"/>
                <w:szCs w:val="20"/>
              </w:rPr>
              <w:t xml:space="preserve"> analog haberleşme temellerini oluşturan elektriksel sinyalleri üreten </w:t>
            </w:r>
            <w:proofErr w:type="spellStart"/>
            <w:r w:rsidR="007800F6" w:rsidRPr="007800F6">
              <w:rPr>
                <w:rFonts w:ascii="Arial" w:hAnsi="Arial" w:cs="Arial"/>
                <w:szCs w:val="20"/>
              </w:rPr>
              <w:t>osilatör</w:t>
            </w:r>
            <w:proofErr w:type="spellEnd"/>
            <w:r w:rsidR="007800F6" w:rsidRPr="007800F6">
              <w:rPr>
                <w:rFonts w:ascii="Arial" w:hAnsi="Arial" w:cs="Arial"/>
                <w:szCs w:val="20"/>
              </w:rPr>
              <w:t xml:space="preserve"> devrelerini, frekans ve genlik </w:t>
            </w:r>
            <w:proofErr w:type="spellStart"/>
            <w:r w:rsidR="007800F6" w:rsidRPr="007800F6">
              <w:rPr>
                <w:rFonts w:ascii="Arial" w:hAnsi="Arial" w:cs="Arial"/>
                <w:szCs w:val="20"/>
              </w:rPr>
              <w:t>modülasyonlu</w:t>
            </w:r>
            <w:proofErr w:type="spellEnd"/>
            <w:r w:rsidR="007800F6" w:rsidRPr="007800F6">
              <w:rPr>
                <w:rFonts w:ascii="Arial" w:hAnsi="Arial" w:cs="Arial"/>
                <w:szCs w:val="20"/>
              </w:rPr>
              <w:t xml:space="preserve"> alıcı, verici devrelerini ve bu devrelere ait anten </w:t>
            </w:r>
            <w:proofErr w:type="spellStart"/>
            <w:r w:rsidR="007800F6" w:rsidRPr="007800F6">
              <w:rPr>
                <w:rFonts w:ascii="Arial" w:hAnsi="Arial" w:cs="Arial"/>
                <w:szCs w:val="20"/>
              </w:rPr>
              <w:t>kuplaj</w:t>
            </w:r>
            <w:proofErr w:type="spellEnd"/>
            <w:r w:rsidR="007800F6" w:rsidRPr="007800F6">
              <w:rPr>
                <w:rFonts w:ascii="Arial" w:hAnsi="Arial" w:cs="Arial"/>
                <w:szCs w:val="20"/>
              </w:rPr>
              <w:t xml:space="preserve"> devrelerini kullanıp veri haberleşmesi yapma</w:t>
            </w:r>
            <w:r w:rsidR="007800F6">
              <w:rPr>
                <w:rFonts w:ascii="Arial" w:hAnsi="Arial" w:cs="Arial"/>
                <w:szCs w:val="20"/>
              </w:rPr>
              <w:t xml:space="preserve"> </w:t>
            </w:r>
            <w:r w:rsidRPr="00E712E5">
              <w:rPr>
                <w:rFonts w:ascii="Arial" w:hAnsi="Arial" w:cs="Arial"/>
                <w:szCs w:val="20"/>
              </w:rPr>
              <w:t>ile ilgili bilgi ve becerilerin kazandırılması amaçlanmaktadır.</w:t>
            </w:r>
          </w:p>
        </w:tc>
      </w:tr>
      <w:tr w:rsidR="00043022" w:rsidRPr="007937C0" w:rsidTr="00377841">
        <w:tc>
          <w:tcPr>
            <w:tcW w:w="2943"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345" w:type="dxa"/>
            <w:gridSpan w:val="4"/>
            <w:vAlign w:val="center"/>
          </w:tcPr>
          <w:p w:rsidR="00E712E5" w:rsidRPr="0069149A" w:rsidRDefault="00783D21" w:rsidP="005840D2">
            <w:pPr>
              <w:pStyle w:val="ListeParagraf"/>
              <w:numPr>
                <w:ilvl w:val="0"/>
                <w:numId w:val="7"/>
              </w:numPr>
              <w:spacing w:after="120" w:line="240" w:lineRule="auto"/>
              <w:ind w:left="490"/>
              <w:jc w:val="both"/>
              <w:rPr>
                <w:rFonts w:ascii="Arial" w:hAnsi="Arial" w:cs="Arial"/>
                <w:sz w:val="20"/>
                <w:szCs w:val="20"/>
              </w:rPr>
            </w:pPr>
            <w:r>
              <w:rPr>
                <w:rFonts w:ascii="Arial" w:hAnsi="Arial" w:cs="Arial"/>
                <w:sz w:val="20"/>
                <w:szCs w:val="20"/>
              </w:rPr>
              <w:t>E</w:t>
            </w:r>
            <w:r w:rsidR="00E712E5" w:rsidRPr="0069149A">
              <w:rPr>
                <w:rFonts w:ascii="Arial" w:hAnsi="Arial" w:cs="Arial"/>
                <w:sz w:val="20"/>
                <w:szCs w:val="20"/>
              </w:rPr>
              <w:t xml:space="preserve">lektronik devrelerde genlik, frekans, faz, </w:t>
            </w:r>
            <w:proofErr w:type="spellStart"/>
            <w:r w:rsidR="00E712E5" w:rsidRPr="0069149A">
              <w:rPr>
                <w:rFonts w:ascii="Arial" w:hAnsi="Arial" w:cs="Arial"/>
                <w:sz w:val="20"/>
                <w:szCs w:val="20"/>
              </w:rPr>
              <w:t>pals</w:t>
            </w:r>
            <w:proofErr w:type="spellEnd"/>
            <w:r w:rsidR="00E712E5" w:rsidRPr="0069149A">
              <w:rPr>
                <w:rFonts w:ascii="Arial" w:hAnsi="Arial" w:cs="Arial"/>
                <w:sz w:val="20"/>
                <w:szCs w:val="20"/>
              </w:rPr>
              <w:t xml:space="preserve"> modülasyon ve </w:t>
            </w:r>
            <w:r w:rsidR="00616A01" w:rsidRPr="0069149A">
              <w:rPr>
                <w:rFonts w:ascii="Arial" w:hAnsi="Arial" w:cs="Arial"/>
                <w:sz w:val="20"/>
                <w:szCs w:val="20"/>
              </w:rPr>
              <w:t>de modülasyon</w:t>
            </w:r>
            <w:r w:rsidR="00E712E5" w:rsidRPr="0069149A">
              <w:rPr>
                <w:rFonts w:ascii="Arial" w:hAnsi="Arial" w:cs="Arial"/>
                <w:sz w:val="20"/>
                <w:szCs w:val="20"/>
              </w:rPr>
              <w:t xml:space="preserve"> tekniği hesaplamalarını yapar.</w:t>
            </w:r>
          </w:p>
          <w:p w:rsidR="00E712E5" w:rsidRPr="0069149A" w:rsidRDefault="00783D21" w:rsidP="005840D2">
            <w:pPr>
              <w:pStyle w:val="ListeParagraf"/>
              <w:numPr>
                <w:ilvl w:val="0"/>
                <w:numId w:val="7"/>
              </w:numPr>
              <w:spacing w:after="120" w:line="240" w:lineRule="auto"/>
              <w:ind w:left="490"/>
              <w:jc w:val="both"/>
              <w:rPr>
                <w:rFonts w:ascii="Arial" w:hAnsi="Arial" w:cs="Arial"/>
                <w:sz w:val="20"/>
                <w:szCs w:val="20"/>
              </w:rPr>
            </w:pPr>
            <w:r>
              <w:rPr>
                <w:rFonts w:ascii="Arial" w:hAnsi="Arial" w:cs="Arial"/>
                <w:sz w:val="20"/>
                <w:szCs w:val="20"/>
              </w:rPr>
              <w:t>Ç</w:t>
            </w:r>
            <w:r w:rsidR="00E712E5" w:rsidRPr="0069149A">
              <w:rPr>
                <w:rFonts w:ascii="Arial" w:hAnsi="Arial" w:cs="Arial"/>
                <w:sz w:val="20"/>
                <w:szCs w:val="20"/>
              </w:rPr>
              <w:t xml:space="preserve">eşitli </w:t>
            </w:r>
            <w:proofErr w:type="spellStart"/>
            <w:r w:rsidR="00E712E5" w:rsidRPr="0069149A">
              <w:rPr>
                <w:rFonts w:ascii="Arial" w:hAnsi="Arial" w:cs="Arial"/>
                <w:sz w:val="20"/>
                <w:szCs w:val="20"/>
              </w:rPr>
              <w:t>osilatör</w:t>
            </w:r>
            <w:proofErr w:type="spellEnd"/>
            <w:r w:rsidR="00E712E5" w:rsidRPr="0069149A">
              <w:rPr>
                <w:rFonts w:ascii="Arial" w:hAnsi="Arial" w:cs="Arial"/>
                <w:sz w:val="20"/>
                <w:szCs w:val="20"/>
              </w:rPr>
              <w:t xml:space="preserve"> ve sinyal yükselteç devre deneylerini yapar.</w:t>
            </w:r>
          </w:p>
          <w:p w:rsidR="00043022" w:rsidRDefault="00E712E5" w:rsidP="005840D2">
            <w:pPr>
              <w:pStyle w:val="ListeParagraf"/>
              <w:numPr>
                <w:ilvl w:val="0"/>
                <w:numId w:val="7"/>
              </w:numPr>
              <w:spacing w:after="120" w:line="240" w:lineRule="auto"/>
              <w:ind w:left="490"/>
              <w:jc w:val="both"/>
              <w:rPr>
                <w:rFonts w:ascii="Arial" w:hAnsi="Arial" w:cs="Arial"/>
                <w:sz w:val="20"/>
                <w:szCs w:val="20"/>
              </w:rPr>
            </w:pPr>
            <w:r w:rsidRPr="0069149A">
              <w:rPr>
                <w:rFonts w:ascii="Arial" w:hAnsi="Arial" w:cs="Arial"/>
                <w:sz w:val="20"/>
                <w:szCs w:val="20"/>
              </w:rPr>
              <w:t>Basit telsiz alıcı verici sistemleri kurar.</w:t>
            </w:r>
          </w:p>
          <w:p w:rsidR="00907DB8" w:rsidRDefault="00907DB8" w:rsidP="005840D2">
            <w:pPr>
              <w:pStyle w:val="ListeParagraf"/>
              <w:numPr>
                <w:ilvl w:val="0"/>
                <w:numId w:val="7"/>
              </w:numPr>
              <w:spacing w:after="120" w:line="240" w:lineRule="auto"/>
              <w:ind w:left="490"/>
              <w:jc w:val="both"/>
              <w:rPr>
                <w:rFonts w:ascii="Arial" w:hAnsi="Arial" w:cs="Arial"/>
                <w:sz w:val="20"/>
                <w:szCs w:val="20"/>
              </w:rPr>
            </w:pPr>
            <w:r w:rsidRPr="00907DB8">
              <w:rPr>
                <w:rFonts w:ascii="Arial" w:hAnsi="Arial" w:cs="Arial"/>
                <w:sz w:val="20"/>
                <w:szCs w:val="20"/>
              </w:rPr>
              <w:t>Lehimleme ve Baskı Devre</w:t>
            </w:r>
            <w:r w:rsidR="0023746D">
              <w:rPr>
                <w:rFonts w:ascii="Arial" w:hAnsi="Arial" w:cs="Arial"/>
                <w:sz w:val="20"/>
                <w:szCs w:val="20"/>
              </w:rPr>
              <w:t xml:space="preserve"> uygulamaları yapar.</w:t>
            </w:r>
          </w:p>
          <w:p w:rsidR="00907DB8" w:rsidRDefault="00907DB8" w:rsidP="005840D2">
            <w:pPr>
              <w:pStyle w:val="ListeParagraf"/>
              <w:numPr>
                <w:ilvl w:val="0"/>
                <w:numId w:val="7"/>
              </w:numPr>
              <w:spacing w:after="120" w:line="240" w:lineRule="auto"/>
              <w:ind w:left="490"/>
              <w:jc w:val="both"/>
              <w:rPr>
                <w:rFonts w:ascii="Arial" w:hAnsi="Arial" w:cs="Arial"/>
                <w:sz w:val="20"/>
                <w:szCs w:val="20"/>
              </w:rPr>
            </w:pPr>
            <w:r w:rsidRPr="00907DB8">
              <w:rPr>
                <w:rFonts w:ascii="Arial" w:hAnsi="Arial" w:cs="Arial"/>
                <w:sz w:val="20"/>
                <w:szCs w:val="20"/>
              </w:rPr>
              <w:t>Sayısal Elektronik Temelleri</w:t>
            </w:r>
            <w:r w:rsidR="0023746D">
              <w:rPr>
                <w:rFonts w:ascii="Arial" w:hAnsi="Arial" w:cs="Arial"/>
                <w:sz w:val="20"/>
                <w:szCs w:val="20"/>
              </w:rPr>
              <w:t xml:space="preserve"> uygulamaları yapar</w:t>
            </w:r>
          </w:p>
          <w:p w:rsidR="00907DB8" w:rsidRPr="00907DB8" w:rsidRDefault="00907DB8" w:rsidP="005840D2">
            <w:pPr>
              <w:pStyle w:val="ListeParagraf"/>
              <w:numPr>
                <w:ilvl w:val="0"/>
                <w:numId w:val="7"/>
              </w:numPr>
              <w:spacing w:after="120" w:line="240" w:lineRule="auto"/>
              <w:ind w:left="490"/>
              <w:jc w:val="both"/>
              <w:rPr>
                <w:rFonts w:ascii="Arial" w:hAnsi="Arial" w:cs="Arial"/>
                <w:sz w:val="20"/>
                <w:szCs w:val="20"/>
              </w:rPr>
            </w:pPr>
            <w:r w:rsidRPr="0023746D">
              <w:rPr>
                <w:rFonts w:ascii="Arial" w:hAnsi="Arial" w:cs="Arial"/>
                <w:sz w:val="20"/>
                <w:szCs w:val="20"/>
              </w:rPr>
              <w:t>Elektronik Devre Uygulamaları</w:t>
            </w:r>
            <w:r w:rsidR="0023746D">
              <w:rPr>
                <w:rFonts w:ascii="Arial" w:hAnsi="Arial" w:cs="Arial"/>
                <w:sz w:val="20"/>
                <w:szCs w:val="20"/>
              </w:rPr>
              <w:t xml:space="preserve"> yapar.</w:t>
            </w:r>
          </w:p>
          <w:p w:rsidR="00907DB8" w:rsidRPr="0023746D" w:rsidRDefault="0023746D" w:rsidP="005840D2">
            <w:pPr>
              <w:pStyle w:val="ListeParagraf"/>
              <w:numPr>
                <w:ilvl w:val="0"/>
                <w:numId w:val="7"/>
              </w:numPr>
              <w:spacing w:after="120" w:line="240" w:lineRule="auto"/>
              <w:ind w:left="490"/>
              <w:jc w:val="both"/>
              <w:rPr>
                <w:rFonts w:ascii="Arial" w:hAnsi="Arial" w:cs="Arial"/>
                <w:sz w:val="20"/>
                <w:szCs w:val="20"/>
              </w:rPr>
            </w:pPr>
            <w:r>
              <w:rPr>
                <w:rFonts w:ascii="Arial" w:hAnsi="Arial" w:cs="Arial"/>
                <w:sz w:val="20"/>
                <w:szCs w:val="20"/>
              </w:rPr>
              <w:t xml:space="preserve">Yükselteç ve </w:t>
            </w:r>
            <w:proofErr w:type="spellStart"/>
            <w:r>
              <w:rPr>
                <w:rFonts w:ascii="Arial" w:hAnsi="Arial" w:cs="Arial"/>
                <w:sz w:val="20"/>
                <w:szCs w:val="20"/>
              </w:rPr>
              <w:t>Osilatör</w:t>
            </w:r>
            <w:proofErr w:type="spellEnd"/>
            <w:r w:rsidR="00907DB8" w:rsidRPr="0023746D">
              <w:rPr>
                <w:rFonts w:ascii="Arial" w:hAnsi="Arial" w:cs="Arial"/>
                <w:sz w:val="20"/>
                <w:szCs w:val="20"/>
              </w:rPr>
              <w:t xml:space="preserve"> uygulamaları</w:t>
            </w:r>
            <w:r>
              <w:rPr>
                <w:rFonts w:ascii="Arial" w:hAnsi="Arial" w:cs="Arial"/>
                <w:sz w:val="20"/>
                <w:szCs w:val="20"/>
              </w:rPr>
              <w:t xml:space="preserve"> yapar.</w:t>
            </w:r>
          </w:p>
          <w:p w:rsidR="0023746D" w:rsidRPr="0023746D" w:rsidRDefault="0023746D" w:rsidP="005840D2">
            <w:pPr>
              <w:pStyle w:val="ListeParagraf"/>
              <w:numPr>
                <w:ilvl w:val="0"/>
                <w:numId w:val="7"/>
              </w:numPr>
              <w:spacing w:after="120" w:line="240" w:lineRule="auto"/>
              <w:ind w:left="490"/>
              <w:jc w:val="both"/>
              <w:rPr>
                <w:rFonts w:ascii="Arial" w:hAnsi="Arial" w:cs="Arial"/>
                <w:sz w:val="20"/>
                <w:szCs w:val="20"/>
              </w:rPr>
            </w:pPr>
            <w:r w:rsidRPr="0023746D">
              <w:rPr>
                <w:rFonts w:ascii="Arial" w:hAnsi="Arial" w:cs="Arial"/>
                <w:sz w:val="20"/>
                <w:szCs w:val="20"/>
              </w:rPr>
              <w:t>Modülasyon Tekniği</w:t>
            </w:r>
            <w:r>
              <w:rPr>
                <w:rFonts w:ascii="Arial" w:hAnsi="Arial" w:cs="Arial"/>
                <w:sz w:val="20"/>
                <w:szCs w:val="20"/>
              </w:rPr>
              <w:t xml:space="preserve"> </w:t>
            </w:r>
            <w:r w:rsidRPr="0023746D">
              <w:rPr>
                <w:rFonts w:ascii="Arial" w:hAnsi="Arial" w:cs="Arial"/>
                <w:sz w:val="20"/>
                <w:szCs w:val="20"/>
              </w:rPr>
              <w:t>uygulamaları</w:t>
            </w:r>
            <w:r>
              <w:rPr>
                <w:rFonts w:ascii="Arial" w:hAnsi="Arial" w:cs="Arial"/>
                <w:sz w:val="20"/>
                <w:szCs w:val="20"/>
              </w:rPr>
              <w:t xml:space="preserve"> yapar.</w:t>
            </w:r>
          </w:p>
          <w:p w:rsidR="0023746D" w:rsidRPr="0023746D" w:rsidRDefault="0023746D" w:rsidP="005840D2">
            <w:pPr>
              <w:pStyle w:val="ListeParagraf"/>
              <w:numPr>
                <w:ilvl w:val="0"/>
                <w:numId w:val="7"/>
              </w:numPr>
              <w:spacing w:after="120" w:line="240" w:lineRule="auto"/>
              <w:ind w:left="490"/>
              <w:jc w:val="both"/>
              <w:rPr>
                <w:rFonts w:ascii="Arial" w:hAnsi="Arial" w:cs="Arial"/>
                <w:sz w:val="20"/>
                <w:szCs w:val="20"/>
              </w:rPr>
            </w:pPr>
            <w:r w:rsidRPr="0023746D">
              <w:rPr>
                <w:rFonts w:ascii="Arial" w:hAnsi="Arial" w:cs="Arial"/>
                <w:sz w:val="20"/>
                <w:szCs w:val="20"/>
              </w:rPr>
              <w:t xml:space="preserve">Asenkron Motorlara </w:t>
            </w:r>
            <w:r>
              <w:rPr>
                <w:rFonts w:ascii="Arial" w:hAnsi="Arial" w:cs="Arial"/>
                <w:sz w:val="20"/>
                <w:szCs w:val="20"/>
              </w:rPr>
              <w:t xml:space="preserve">Yol Verme </w:t>
            </w:r>
            <w:r w:rsidRPr="0023746D">
              <w:rPr>
                <w:rFonts w:ascii="Arial" w:hAnsi="Arial" w:cs="Arial"/>
                <w:sz w:val="20"/>
                <w:szCs w:val="20"/>
              </w:rPr>
              <w:t>uygulamaları</w:t>
            </w:r>
            <w:r>
              <w:rPr>
                <w:rFonts w:ascii="Arial" w:hAnsi="Arial" w:cs="Arial"/>
                <w:sz w:val="20"/>
                <w:szCs w:val="20"/>
              </w:rPr>
              <w:t xml:space="preserve"> yapar.</w:t>
            </w:r>
          </w:p>
          <w:p w:rsidR="0023746D" w:rsidRPr="00E712E5" w:rsidRDefault="0023746D" w:rsidP="005840D2">
            <w:pPr>
              <w:pStyle w:val="ListeParagraf"/>
              <w:numPr>
                <w:ilvl w:val="0"/>
                <w:numId w:val="7"/>
              </w:numPr>
              <w:spacing w:after="120" w:line="240" w:lineRule="auto"/>
              <w:ind w:left="490"/>
              <w:jc w:val="both"/>
              <w:rPr>
                <w:rFonts w:ascii="Arial" w:hAnsi="Arial" w:cs="Arial"/>
                <w:sz w:val="20"/>
                <w:szCs w:val="20"/>
              </w:rPr>
            </w:pPr>
            <w:r w:rsidRPr="0023746D">
              <w:rPr>
                <w:rFonts w:ascii="Arial" w:hAnsi="Arial" w:cs="Arial"/>
                <w:sz w:val="20"/>
                <w:szCs w:val="20"/>
              </w:rPr>
              <w:t xml:space="preserve">Asenkron Motorlara </w:t>
            </w:r>
            <w:r>
              <w:rPr>
                <w:rFonts w:ascii="Arial" w:hAnsi="Arial" w:cs="Arial"/>
                <w:sz w:val="20"/>
                <w:szCs w:val="20"/>
              </w:rPr>
              <w:t xml:space="preserve">Yol Verme </w:t>
            </w:r>
            <w:r w:rsidRPr="0023746D">
              <w:rPr>
                <w:rFonts w:ascii="Arial" w:hAnsi="Arial" w:cs="Arial"/>
                <w:sz w:val="20"/>
                <w:szCs w:val="20"/>
              </w:rPr>
              <w:t>uygulamaları</w:t>
            </w:r>
            <w:r>
              <w:rPr>
                <w:rFonts w:ascii="Arial" w:hAnsi="Arial" w:cs="Arial"/>
                <w:sz w:val="20"/>
                <w:szCs w:val="20"/>
              </w:rPr>
              <w:t xml:space="preserve"> yapar.</w:t>
            </w:r>
          </w:p>
        </w:tc>
      </w:tr>
      <w:tr w:rsidR="00251A4A" w:rsidRPr="007937C0" w:rsidTr="00377841">
        <w:tc>
          <w:tcPr>
            <w:tcW w:w="2943"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345"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C45250">
              <w:rPr>
                <w:rFonts w:ascii="Arial" w:hAnsi="Arial" w:cs="Arial"/>
                <w:b/>
                <w:sz w:val="20"/>
                <w:szCs w:val="20"/>
              </w:rPr>
              <w:t xml:space="preserve"> </w:t>
            </w:r>
            <w:r w:rsidR="00E712E5">
              <w:rPr>
                <w:rFonts w:ascii="Arial" w:hAnsi="Arial" w:cs="Arial"/>
                <w:sz w:val="20"/>
                <w:szCs w:val="20"/>
              </w:rPr>
              <w:t>Temel Gemi elektroniği, Ölçme ve sayısal sistemler ve GMDSS laboratuvarları</w:t>
            </w:r>
          </w:p>
          <w:p w:rsidR="00251A4A" w:rsidRPr="007937C0" w:rsidRDefault="00616A01" w:rsidP="00E712E5">
            <w:pPr>
              <w:pStyle w:val="AralkYok"/>
              <w:jc w:val="both"/>
              <w:rPr>
                <w:rFonts w:ascii="Arial" w:hAnsi="Arial" w:cs="Arial"/>
                <w:sz w:val="20"/>
                <w:szCs w:val="20"/>
              </w:rPr>
            </w:pPr>
            <w:r w:rsidRPr="007937C0">
              <w:rPr>
                <w:rFonts w:ascii="Arial" w:hAnsi="Arial" w:cs="Arial"/>
                <w:b/>
                <w:sz w:val="20"/>
                <w:szCs w:val="20"/>
              </w:rPr>
              <w:t>Donanım:</w:t>
            </w:r>
            <w:r w:rsidRPr="007937C0">
              <w:rPr>
                <w:rFonts w:ascii="Arial" w:hAnsi="Arial" w:cs="Arial"/>
                <w:sz w:val="20"/>
                <w:szCs w:val="20"/>
              </w:rPr>
              <w:t xml:space="preserve"> Akıllı</w:t>
            </w:r>
            <w:r w:rsidR="00251A4A" w:rsidRPr="007937C0">
              <w:rPr>
                <w:rFonts w:ascii="Arial" w:hAnsi="Arial" w:cs="Arial"/>
                <w:sz w:val="20"/>
                <w:szCs w:val="20"/>
              </w:rPr>
              <w:t xml:space="preserve"> tahta/</w:t>
            </w:r>
            <w:proofErr w:type="gramStart"/>
            <w:r w:rsidR="00251A4A" w:rsidRPr="007937C0">
              <w:rPr>
                <w:rFonts w:ascii="Arial" w:hAnsi="Arial" w:cs="Arial"/>
                <w:sz w:val="20"/>
                <w:szCs w:val="20"/>
              </w:rPr>
              <w:t>projeksiyon</w:t>
            </w:r>
            <w:proofErr w:type="gramEnd"/>
            <w:r w:rsidR="00251A4A" w:rsidRPr="007937C0">
              <w:rPr>
                <w:rFonts w:ascii="Arial" w:hAnsi="Arial" w:cs="Arial"/>
                <w:sz w:val="20"/>
                <w:szCs w:val="20"/>
              </w:rPr>
              <w:t xml:space="preserve">, bilgisayar, yazıcı/tarayıcı, </w:t>
            </w:r>
            <w:r w:rsidR="00E712E5">
              <w:rPr>
                <w:rFonts w:ascii="Arial" w:hAnsi="Arial" w:cs="Arial"/>
                <w:sz w:val="20"/>
                <w:szCs w:val="20"/>
              </w:rPr>
              <w:t xml:space="preserve">GMDSS istasyonu, lehimleme istasyonları, </w:t>
            </w:r>
            <w:proofErr w:type="spellStart"/>
            <w:r w:rsidR="00E712E5">
              <w:rPr>
                <w:rFonts w:ascii="Arial" w:hAnsi="Arial" w:cs="Arial"/>
                <w:sz w:val="20"/>
                <w:szCs w:val="20"/>
              </w:rPr>
              <w:t>AVOmetre</w:t>
            </w:r>
            <w:proofErr w:type="spellEnd"/>
          </w:p>
        </w:tc>
      </w:tr>
      <w:tr w:rsidR="00251A4A" w:rsidRPr="007937C0" w:rsidTr="00377841">
        <w:tc>
          <w:tcPr>
            <w:tcW w:w="2943"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345" w:type="dxa"/>
            <w:gridSpan w:val="4"/>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444E0B" w:rsidRPr="007937C0" w:rsidTr="00377841">
        <w:tc>
          <w:tcPr>
            <w:tcW w:w="2943" w:type="dxa"/>
            <w:vMerge w:val="restart"/>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1597"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79"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684"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685" w:type="dxa"/>
            <w:vAlign w:val="center"/>
          </w:tcPr>
          <w:p w:rsidR="00444E0B" w:rsidRPr="007937C0" w:rsidRDefault="00444E0B"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Alternatif Akım ve Elektromanyetizmanın Temelleri</w:t>
            </w:r>
          </w:p>
        </w:tc>
        <w:tc>
          <w:tcPr>
            <w:tcW w:w="1379" w:type="dxa"/>
            <w:vAlign w:val="center"/>
          </w:tcPr>
          <w:p w:rsidR="006E174D" w:rsidRPr="007937C0" w:rsidRDefault="006E174D" w:rsidP="006E174D">
            <w:pPr>
              <w:spacing w:after="0" w:line="240" w:lineRule="auto"/>
              <w:jc w:val="center"/>
              <w:rPr>
                <w:rFonts w:ascii="Arial" w:hAnsi="Arial" w:cs="Arial"/>
                <w:sz w:val="20"/>
                <w:szCs w:val="20"/>
              </w:rPr>
            </w:pPr>
            <w:r>
              <w:rPr>
                <w:rFonts w:ascii="Arial" w:hAnsi="Arial" w:cs="Arial"/>
                <w:sz w:val="20"/>
                <w:szCs w:val="20"/>
              </w:rPr>
              <w:t>6</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36</w:t>
            </w:r>
          </w:p>
        </w:tc>
        <w:tc>
          <w:tcPr>
            <w:tcW w:w="1685" w:type="dxa"/>
            <w:vAlign w:val="center"/>
          </w:tcPr>
          <w:p w:rsidR="006E174D" w:rsidRPr="006E174D" w:rsidRDefault="006E174D" w:rsidP="006E174D">
            <w:pPr>
              <w:spacing w:after="0" w:line="240" w:lineRule="auto"/>
              <w:jc w:val="center"/>
              <w:rPr>
                <w:rFonts w:ascii="Arial" w:hAnsi="Arial" w:cs="Arial"/>
                <w:sz w:val="20"/>
                <w:szCs w:val="20"/>
              </w:rPr>
            </w:pPr>
            <w:r w:rsidRPr="006E174D">
              <w:rPr>
                <w:rFonts w:ascii="Arial" w:hAnsi="Arial" w:cs="Arial"/>
                <w:sz w:val="20"/>
                <w:szCs w:val="20"/>
              </w:rPr>
              <w:t>11,11</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Elektrik-Elektronik Resmi</w:t>
            </w:r>
          </w:p>
        </w:tc>
        <w:tc>
          <w:tcPr>
            <w:tcW w:w="1379" w:type="dxa"/>
            <w:vAlign w:val="center"/>
          </w:tcPr>
          <w:p w:rsidR="006E174D" w:rsidRPr="007937C0" w:rsidRDefault="006E174D" w:rsidP="006E174D">
            <w:pPr>
              <w:spacing w:after="0" w:line="240" w:lineRule="auto"/>
              <w:jc w:val="center"/>
              <w:rPr>
                <w:rFonts w:ascii="Arial" w:hAnsi="Arial" w:cs="Arial"/>
                <w:sz w:val="20"/>
                <w:szCs w:val="20"/>
              </w:rPr>
            </w:pPr>
            <w:r>
              <w:rPr>
                <w:rFonts w:ascii="Arial" w:hAnsi="Arial" w:cs="Arial"/>
                <w:sz w:val="20"/>
                <w:szCs w:val="20"/>
              </w:rPr>
              <w:t>2</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28</w:t>
            </w:r>
          </w:p>
        </w:tc>
        <w:tc>
          <w:tcPr>
            <w:tcW w:w="1685" w:type="dxa"/>
            <w:vAlign w:val="center"/>
          </w:tcPr>
          <w:p w:rsidR="006E174D" w:rsidRPr="006E174D" w:rsidRDefault="006E174D" w:rsidP="00CE0EF2">
            <w:pPr>
              <w:spacing w:after="0" w:line="240" w:lineRule="auto"/>
              <w:jc w:val="center"/>
              <w:rPr>
                <w:rFonts w:ascii="Arial" w:hAnsi="Arial" w:cs="Arial"/>
                <w:sz w:val="20"/>
                <w:szCs w:val="20"/>
              </w:rPr>
            </w:pPr>
            <w:r w:rsidRPr="006E174D">
              <w:rPr>
                <w:rFonts w:ascii="Arial" w:hAnsi="Arial" w:cs="Arial"/>
                <w:sz w:val="20"/>
                <w:szCs w:val="20"/>
              </w:rPr>
              <w:t>8,</w:t>
            </w:r>
            <w:r w:rsidR="00CE0EF2">
              <w:rPr>
                <w:rFonts w:ascii="Arial" w:hAnsi="Arial" w:cs="Arial"/>
                <w:sz w:val="20"/>
                <w:szCs w:val="20"/>
              </w:rPr>
              <w:t>64</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Lehimleme ve Baskı Devre</w:t>
            </w:r>
          </w:p>
        </w:tc>
        <w:tc>
          <w:tcPr>
            <w:tcW w:w="1379" w:type="dxa"/>
            <w:vAlign w:val="center"/>
          </w:tcPr>
          <w:p w:rsidR="006E174D" w:rsidRPr="007937C0" w:rsidRDefault="006E174D" w:rsidP="006E174D">
            <w:pPr>
              <w:spacing w:after="0" w:line="240" w:lineRule="auto"/>
              <w:jc w:val="center"/>
              <w:rPr>
                <w:rFonts w:ascii="Arial" w:hAnsi="Arial" w:cs="Arial"/>
                <w:sz w:val="20"/>
                <w:szCs w:val="20"/>
              </w:rPr>
            </w:pPr>
            <w:r>
              <w:rPr>
                <w:rFonts w:ascii="Arial" w:hAnsi="Arial" w:cs="Arial"/>
                <w:sz w:val="20"/>
                <w:szCs w:val="20"/>
              </w:rPr>
              <w:t>2</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28</w:t>
            </w:r>
          </w:p>
        </w:tc>
        <w:tc>
          <w:tcPr>
            <w:tcW w:w="1685" w:type="dxa"/>
            <w:vAlign w:val="center"/>
          </w:tcPr>
          <w:p w:rsidR="006E174D" w:rsidRPr="006E174D" w:rsidRDefault="00CE0EF2" w:rsidP="006E174D">
            <w:pPr>
              <w:spacing w:after="0" w:line="240" w:lineRule="auto"/>
              <w:jc w:val="center"/>
              <w:rPr>
                <w:rFonts w:ascii="Arial" w:hAnsi="Arial" w:cs="Arial"/>
                <w:sz w:val="20"/>
                <w:szCs w:val="20"/>
              </w:rPr>
            </w:pPr>
            <w:r>
              <w:rPr>
                <w:rFonts w:ascii="Arial" w:hAnsi="Arial" w:cs="Arial"/>
                <w:sz w:val="20"/>
                <w:szCs w:val="20"/>
              </w:rPr>
              <w:t>8,64</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Sayısal Elektronik Temelleri</w:t>
            </w:r>
          </w:p>
        </w:tc>
        <w:tc>
          <w:tcPr>
            <w:tcW w:w="1379" w:type="dxa"/>
            <w:vAlign w:val="center"/>
          </w:tcPr>
          <w:p w:rsidR="006E174D" w:rsidRPr="007937C0" w:rsidRDefault="00E90FA8" w:rsidP="006E174D">
            <w:pPr>
              <w:spacing w:after="0" w:line="240" w:lineRule="auto"/>
              <w:jc w:val="center"/>
              <w:rPr>
                <w:rFonts w:ascii="Arial" w:hAnsi="Arial" w:cs="Arial"/>
                <w:sz w:val="20"/>
                <w:szCs w:val="20"/>
              </w:rPr>
            </w:pPr>
            <w:r>
              <w:rPr>
                <w:rFonts w:ascii="Arial" w:hAnsi="Arial" w:cs="Arial"/>
                <w:sz w:val="20"/>
                <w:szCs w:val="20"/>
              </w:rPr>
              <w:t>3</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36</w:t>
            </w:r>
          </w:p>
        </w:tc>
        <w:tc>
          <w:tcPr>
            <w:tcW w:w="1685" w:type="dxa"/>
            <w:vAlign w:val="center"/>
          </w:tcPr>
          <w:p w:rsidR="006E174D" w:rsidRPr="006E174D" w:rsidRDefault="006E174D" w:rsidP="006E174D">
            <w:pPr>
              <w:spacing w:after="0" w:line="240" w:lineRule="auto"/>
              <w:jc w:val="center"/>
              <w:rPr>
                <w:rFonts w:ascii="Arial" w:hAnsi="Arial" w:cs="Arial"/>
                <w:sz w:val="20"/>
                <w:szCs w:val="20"/>
              </w:rPr>
            </w:pPr>
            <w:r w:rsidRPr="006E174D">
              <w:rPr>
                <w:rFonts w:ascii="Arial" w:hAnsi="Arial" w:cs="Arial"/>
                <w:sz w:val="20"/>
                <w:szCs w:val="20"/>
              </w:rPr>
              <w:t>11,11</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Elektronik Devre Uygulamaları</w:t>
            </w:r>
          </w:p>
        </w:tc>
        <w:tc>
          <w:tcPr>
            <w:tcW w:w="1379" w:type="dxa"/>
            <w:vAlign w:val="center"/>
          </w:tcPr>
          <w:p w:rsidR="006E174D" w:rsidRPr="007937C0" w:rsidRDefault="00E90FA8" w:rsidP="006E174D">
            <w:pPr>
              <w:spacing w:after="0" w:line="240" w:lineRule="auto"/>
              <w:jc w:val="center"/>
              <w:rPr>
                <w:rFonts w:ascii="Arial" w:hAnsi="Arial" w:cs="Arial"/>
                <w:sz w:val="20"/>
                <w:szCs w:val="20"/>
              </w:rPr>
            </w:pPr>
            <w:r>
              <w:rPr>
                <w:rFonts w:ascii="Arial" w:hAnsi="Arial" w:cs="Arial"/>
                <w:sz w:val="20"/>
                <w:szCs w:val="20"/>
              </w:rPr>
              <w:t>2</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36</w:t>
            </w:r>
          </w:p>
        </w:tc>
        <w:tc>
          <w:tcPr>
            <w:tcW w:w="1685" w:type="dxa"/>
            <w:vAlign w:val="center"/>
          </w:tcPr>
          <w:p w:rsidR="006E174D" w:rsidRPr="006E174D" w:rsidRDefault="006E174D" w:rsidP="006E174D">
            <w:pPr>
              <w:spacing w:after="0" w:line="240" w:lineRule="auto"/>
              <w:jc w:val="center"/>
              <w:rPr>
                <w:rFonts w:ascii="Arial" w:hAnsi="Arial" w:cs="Arial"/>
                <w:sz w:val="20"/>
                <w:szCs w:val="20"/>
              </w:rPr>
            </w:pPr>
            <w:r w:rsidRPr="006E174D">
              <w:rPr>
                <w:rFonts w:ascii="Arial" w:hAnsi="Arial" w:cs="Arial"/>
                <w:sz w:val="20"/>
                <w:szCs w:val="20"/>
              </w:rPr>
              <w:t>11,11</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156CA6">
            <w:pPr>
              <w:spacing w:after="0" w:line="240" w:lineRule="auto"/>
              <w:rPr>
                <w:rFonts w:ascii="Arial" w:hAnsi="Arial" w:cs="Arial"/>
                <w:b/>
                <w:sz w:val="20"/>
                <w:szCs w:val="20"/>
              </w:rPr>
            </w:pPr>
            <w:r w:rsidRPr="006F09A9">
              <w:rPr>
                <w:rFonts w:ascii="Arial" w:hAnsi="Arial" w:cs="Arial"/>
                <w:b/>
                <w:sz w:val="20"/>
                <w:szCs w:val="20"/>
              </w:rPr>
              <w:t xml:space="preserve">Yükselteç ve </w:t>
            </w:r>
            <w:proofErr w:type="spellStart"/>
            <w:r w:rsidRPr="006F09A9">
              <w:rPr>
                <w:rFonts w:ascii="Arial" w:hAnsi="Arial" w:cs="Arial"/>
                <w:b/>
                <w:sz w:val="20"/>
                <w:szCs w:val="20"/>
              </w:rPr>
              <w:t>Osilatörler</w:t>
            </w:r>
            <w:proofErr w:type="spellEnd"/>
            <w:r w:rsidRPr="006F09A9">
              <w:rPr>
                <w:rFonts w:ascii="Arial" w:hAnsi="Arial" w:cs="Arial"/>
                <w:b/>
                <w:sz w:val="20"/>
                <w:szCs w:val="20"/>
              </w:rPr>
              <w:t xml:space="preserve"> </w:t>
            </w:r>
            <w:r w:rsidR="00156CA6">
              <w:rPr>
                <w:rFonts w:ascii="Arial" w:hAnsi="Arial" w:cs="Arial"/>
                <w:b/>
                <w:sz w:val="20"/>
                <w:szCs w:val="20"/>
              </w:rPr>
              <w:t>deneyleri</w:t>
            </w:r>
          </w:p>
        </w:tc>
        <w:tc>
          <w:tcPr>
            <w:tcW w:w="1379" w:type="dxa"/>
            <w:vAlign w:val="center"/>
          </w:tcPr>
          <w:p w:rsidR="006E174D" w:rsidRPr="007937C0" w:rsidRDefault="00E90FA8" w:rsidP="006E174D">
            <w:pPr>
              <w:spacing w:after="0" w:line="240" w:lineRule="auto"/>
              <w:jc w:val="center"/>
              <w:rPr>
                <w:rFonts w:ascii="Arial" w:hAnsi="Arial" w:cs="Arial"/>
                <w:sz w:val="20"/>
                <w:szCs w:val="20"/>
              </w:rPr>
            </w:pPr>
            <w:r>
              <w:rPr>
                <w:rFonts w:ascii="Arial" w:hAnsi="Arial" w:cs="Arial"/>
                <w:sz w:val="20"/>
                <w:szCs w:val="20"/>
              </w:rPr>
              <w:t>4</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36</w:t>
            </w:r>
          </w:p>
        </w:tc>
        <w:tc>
          <w:tcPr>
            <w:tcW w:w="1685" w:type="dxa"/>
            <w:vAlign w:val="center"/>
          </w:tcPr>
          <w:p w:rsidR="006E174D" w:rsidRPr="006E174D" w:rsidRDefault="006E174D" w:rsidP="006E174D">
            <w:pPr>
              <w:spacing w:after="0" w:line="240" w:lineRule="auto"/>
              <w:jc w:val="center"/>
              <w:rPr>
                <w:rFonts w:ascii="Arial" w:hAnsi="Arial" w:cs="Arial"/>
                <w:sz w:val="20"/>
                <w:szCs w:val="20"/>
              </w:rPr>
            </w:pPr>
            <w:r w:rsidRPr="006E174D">
              <w:rPr>
                <w:rFonts w:ascii="Arial" w:hAnsi="Arial" w:cs="Arial"/>
                <w:sz w:val="20"/>
                <w:szCs w:val="20"/>
              </w:rPr>
              <w:t>11,11</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Pr>
                <w:rFonts w:ascii="Arial" w:hAnsi="Arial" w:cs="Arial"/>
                <w:b/>
                <w:sz w:val="20"/>
                <w:szCs w:val="20"/>
              </w:rPr>
              <w:t>Modülasyon Tekniği</w:t>
            </w:r>
          </w:p>
        </w:tc>
        <w:tc>
          <w:tcPr>
            <w:tcW w:w="1379" w:type="dxa"/>
            <w:vAlign w:val="center"/>
          </w:tcPr>
          <w:p w:rsidR="006E174D" w:rsidRDefault="006E174D" w:rsidP="006E174D">
            <w:pPr>
              <w:spacing w:after="0" w:line="240" w:lineRule="auto"/>
              <w:jc w:val="center"/>
              <w:rPr>
                <w:rFonts w:ascii="Arial" w:hAnsi="Arial" w:cs="Arial"/>
                <w:sz w:val="20"/>
                <w:szCs w:val="20"/>
              </w:rPr>
            </w:pPr>
            <w:r>
              <w:rPr>
                <w:rFonts w:ascii="Arial" w:hAnsi="Arial" w:cs="Arial"/>
                <w:sz w:val="20"/>
                <w:szCs w:val="20"/>
              </w:rPr>
              <w:t>4</w:t>
            </w:r>
          </w:p>
        </w:tc>
        <w:tc>
          <w:tcPr>
            <w:tcW w:w="1684" w:type="dxa"/>
            <w:vAlign w:val="center"/>
          </w:tcPr>
          <w:p w:rsidR="006E174D" w:rsidRDefault="00CE0EF2" w:rsidP="006E174D">
            <w:pPr>
              <w:spacing w:after="0" w:line="240" w:lineRule="auto"/>
              <w:jc w:val="center"/>
              <w:rPr>
                <w:rFonts w:ascii="Arial" w:hAnsi="Arial" w:cs="Arial"/>
                <w:sz w:val="20"/>
                <w:szCs w:val="20"/>
              </w:rPr>
            </w:pPr>
            <w:bookmarkStart w:id="0" w:name="_GoBack"/>
            <w:bookmarkEnd w:id="0"/>
            <w:r>
              <w:rPr>
                <w:rFonts w:ascii="Arial" w:hAnsi="Arial" w:cs="Arial"/>
                <w:sz w:val="20"/>
                <w:szCs w:val="20"/>
              </w:rPr>
              <w:t>28</w:t>
            </w:r>
          </w:p>
        </w:tc>
        <w:tc>
          <w:tcPr>
            <w:tcW w:w="1685" w:type="dxa"/>
            <w:vAlign w:val="center"/>
          </w:tcPr>
          <w:p w:rsidR="006E174D" w:rsidRPr="006E174D" w:rsidRDefault="006E174D" w:rsidP="00CE0EF2">
            <w:pPr>
              <w:spacing w:after="0" w:line="240" w:lineRule="auto"/>
              <w:jc w:val="center"/>
              <w:rPr>
                <w:rFonts w:ascii="Arial" w:hAnsi="Arial" w:cs="Arial"/>
                <w:sz w:val="20"/>
                <w:szCs w:val="20"/>
              </w:rPr>
            </w:pPr>
            <w:r w:rsidRPr="006E174D">
              <w:rPr>
                <w:rFonts w:ascii="Arial" w:hAnsi="Arial" w:cs="Arial"/>
                <w:sz w:val="20"/>
                <w:szCs w:val="20"/>
              </w:rPr>
              <w:t>8,</w:t>
            </w:r>
            <w:r w:rsidR="00CE0EF2">
              <w:rPr>
                <w:rFonts w:ascii="Arial" w:hAnsi="Arial" w:cs="Arial"/>
                <w:sz w:val="20"/>
                <w:szCs w:val="20"/>
              </w:rPr>
              <w:t>64</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Default="003A4995" w:rsidP="006E174D">
            <w:pPr>
              <w:spacing w:after="0" w:line="240" w:lineRule="auto"/>
              <w:rPr>
                <w:rFonts w:ascii="Arial" w:hAnsi="Arial" w:cs="Arial"/>
                <w:b/>
                <w:sz w:val="20"/>
                <w:szCs w:val="20"/>
              </w:rPr>
            </w:pPr>
            <w:r>
              <w:rPr>
                <w:rFonts w:ascii="Arial" w:hAnsi="Arial" w:cs="Arial"/>
                <w:b/>
                <w:sz w:val="20"/>
                <w:szCs w:val="20"/>
              </w:rPr>
              <w:t>Asenkron Motor</w:t>
            </w:r>
          </w:p>
          <w:p w:rsidR="003A4995" w:rsidRPr="006F09A9" w:rsidRDefault="003A4995" w:rsidP="006E174D">
            <w:pPr>
              <w:spacing w:after="0" w:line="240" w:lineRule="auto"/>
              <w:rPr>
                <w:rFonts w:ascii="Arial" w:hAnsi="Arial" w:cs="Arial"/>
                <w:b/>
                <w:sz w:val="20"/>
                <w:szCs w:val="20"/>
              </w:rPr>
            </w:pPr>
            <w:r>
              <w:rPr>
                <w:rFonts w:ascii="Arial" w:hAnsi="Arial" w:cs="Arial"/>
                <w:b/>
                <w:sz w:val="20"/>
                <w:szCs w:val="20"/>
              </w:rPr>
              <w:t>Uygulamaları</w:t>
            </w:r>
          </w:p>
        </w:tc>
        <w:tc>
          <w:tcPr>
            <w:tcW w:w="1379" w:type="dxa"/>
            <w:vAlign w:val="center"/>
          </w:tcPr>
          <w:p w:rsidR="006E174D" w:rsidRPr="007937C0" w:rsidRDefault="006E174D" w:rsidP="006E174D">
            <w:pPr>
              <w:spacing w:after="0" w:line="240" w:lineRule="auto"/>
              <w:jc w:val="center"/>
              <w:rPr>
                <w:rFonts w:ascii="Arial" w:hAnsi="Arial" w:cs="Arial"/>
                <w:sz w:val="20"/>
                <w:szCs w:val="20"/>
              </w:rPr>
            </w:pPr>
            <w:r>
              <w:rPr>
                <w:rFonts w:ascii="Arial" w:hAnsi="Arial" w:cs="Arial"/>
                <w:sz w:val="20"/>
                <w:szCs w:val="20"/>
              </w:rPr>
              <w:t>3</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22</w:t>
            </w:r>
          </w:p>
        </w:tc>
        <w:tc>
          <w:tcPr>
            <w:tcW w:w="1685" w:type="dxa"/>
            <w:vAlign w:val="center"/>
          </w:tcPr>
          <w:p w:rsidR="006E174D" w:rsidRPr="006E174D" w:rsidRDefault="006E174D" w:rsidP="00CE0EF2">
            <w:pPr>
              <w:spacing w:after="0" w:line="240" w:lineRule="auto"/>
              <w:jc w:val="center"/>
              <w:rPr>
                <w:rFonts w:ascii="Arial" w:hAnsi="Arial" w:cs="Arial"/>
                <w:sz w:val="20"/>
                <w:szCs w:val="20"/>
              </w:rPr>
            </w:pPr>
            <w:r w:rsidRPr="006E174D">
              <w:rPr>
                <w:rFonts w:ascii="Arial" w:hAnsi="Arial" w:cs="Arial"/>
                <w:sz w:val="20"/>
                <w:szCs w:val="20"/>
              </w:rPr>
              <w:t>6,</w:t>
            </w:r>
            <w:r w:rsidR="00CE0EF2">
              <w:rPr>
                <w:rFonts w:ascii="Arial" w:hAnsi="Arial" w:cs="Arial"/>
                <w:sz w:val="20"/>
                <w:szCs w:val="20"/>
              </w:rPr>
              <w:t>79</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Kontrol kartı Devreleri</w:t>
            </w:r>
          </w:p>
        </w:tc>
        <w:tc>
          <w:tcPr>
            <w:tcW w:w="1379" w:type="dxa"/>
            <w:vAlign w:val="center"/>
          </w:tcPr>
          <w:p w:rsidR="006E174D" w:rsidRPr="007937C0" w:rsidRDefault="006E174D" w:rsidP="006E174D">
            <w:pPr>
              <w:spacing w:after="0" w:line="240" w:lineRule="auto"/>
              <w:jc w:val="center"/>
              <w:rPr>
                <w:rFonts w:ascii="Arial" w:hAnsi="Arial" w:cs="Arial"/>
                <w:sz w:val="20"/>
                <w:szCs w:val="20"/>
              </w:rPr>
            </w:pPr>
            <w:r>
              <w:rPr>
                <w:rFonts w:ascii="Arial" w:hAnsi="Arial" w:cs="Arial"/>
                <w:sz w:val="20"/>
                <w:szCs w:val="20"/>
              </w:rPr>
              <w:t>5</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52</w:t>
            </w:r>
          </w:p>
        </w:tc>
        <w:tc>
          <w:tcPr>
            <w:tcW w:w="1685" w:type="dxa"/>
            <w:vAlign w:val="center"/>
          </w:tcPr>
          <w:p w:rsidR="006E174D" w:rsidRPr="006E174D" w:rsidRDefault="00CE0EF2" w:rsidP="00CE0EF2">
            <w:pPr>
              <w:spacing w:after="0" w:line="240" w:lineRule="auto"/>
              <w:jc w:val="center"/>
              <w:rPr>
                <w:rFonts w:ascii="Arial" w:hAnsi="Arial" w:cs="Arial"/>
                <w:sz w:val="20"/>
                <w:szCs w:val="20"/>
              </w:rPr>
            </w:pPr>
            <w:r>
              <w:rPr>
                <w:rFonts w:ascii="Arial" w:hAnsi="Arial" w:cs="Arial"/>
                <w:sz w:val="20"/>
                <w:szCs w:val="20"/>
              </w:rPr>
              <w:t>16,06</w:t>
            </w:r>
          </w:p>
        </w:tc>
      </w:tr>
      <w:tr w:rsidR="006E174D" w:rsidRPr="007937C0" w:rsidTr="00377841">
        <w:trPr>
          <w:trHeight w:val="435"/>
        </w:trPr>
        <w:tc>
          <w:tcPr>
            <w:tcW w:w="2943" w:type="dxa"/>
            <w:vMerge/>
            <w:shd w:val="clear" w:color="auto" w:fill="DBE5F1" w:themeFill="accent1" w:themeFillTint="33"/>
            <w:vAlign w:val="center"/>
          </w:tcPr>
          <w:p w:rsidR="006E174D" w:rsidRPr="007937C0" w:rsidRDefault="006E174D" w:rsidP="006E174D">
            <w:pPr>
              <w:spacing w:after="0" w:line="276" w:lineRule="auto"/>
              <w:rPr>
                <w:rFonts w:ascii="Arial" w:hAnsi="Arial" w:cs="Arial"/>
                <w:sz w:val="20"/>
                <w:szCs w:val="20"/>
              </w:rPr>
            </w:pPr>
          </w:p>
        </w:tc>
        <w:tc>
          <w:tcPr>
            <w:tcW w:w="1597" w:type="dxa"/>
          </w:tcPr>
          <w:p w:rsidR="006E174D" w:rsidRPr="006F09A9" w:rsidRDefault="006E174D" w:rsidP="006E174D">
            <w:pPr>
              <w:spacing w:after="0" w:line="240" w:lineRule="auto"/>
              <w:rPr>
                <w:rFonts w:ascii="Arial" w:hAnsi="Arial" w:cs="Arial"/>
                <w:b/>
                <w:sz w:val="20"/>
                <w:szCs w:val="20"/>
              </w:rPr>
            </w:pPr>
            <w:r w:rsidRPr="006F09A9">
              <w:rPr>
                <w:rFonts w:ascii="Arial" w:hAnsi="Arial" w:cs="Arial"/>
                <w:b/>
                <w:sz w:val="20"/>
                <w:szCs w:val="20"/>
              </w:rPr>
              <w:t>Telsiz Alıcı Verici Sistemleri</w:t>
            </w:r>
          </w:p>
        </w:tc>
        <w:tc>
          <w:tcPr>
            <w:tcW w:w="1379" w:type="dxa"/>
            <w:vAlign w:val="center"/>
          </w:tcPr>
          <w:p w:rsidR="006E174D" w:rsidRPr="007937C0" w:rsidRDefault="006E174D" w:rsidP="006E174D">
            <w:pPr>
              <w:spacing w:after="0" w:line="240" w:lineRule="auto"/>
              <w:jc w:val="center"/>
              <w:rPr>
                <w:rFonts w:ascii="Arial" w:hAnsi="Arial" w:cs="Arial"/>
                <w:sz w:val="20"/>
                <w:szCs w:val="20"/>
              </w:rPr>
            </w:pPr>
            <w:r>
              <w:rPr>
                <w:rFonts w:ascii="Arial" w:hAnsi="Arial" w:cs="Arial"/>
                <w:sz w:val="20"/>
                <w:szCs w:val="20"/>
              </w:rPr>
              <w:t>3</w:t>
            </w:r>
          </w:p>
        </w:tc>
        <w:tc>
          <w:tcPr>
            <w:tcW w:w="1684" w:type="dxa"/>
            <w:vAlign w:val="center"/>
          </w:tcPr>
          <w:p w:rsidR="006E174D" w:rsidRPr="007937C0" w:rsidRDefault="00CE0EF2" w:rsidP="006E174D">
            <w:pPr>
              <w:spacing w:after="0" w:line="240" w:lineRule="auto"/>
              <w:jc w:val="center"/>
              <w:rPr>
                <w:rFonts w:ascii="Arial" w:hAnsi="Arial" w:cs="Arial"/>
                <w:sz w:val="20"/>
                <w:szCs w:val="20"/>
              </w:rPr>
            </w:pPr>
            <w:r>
              <w:rPr>
                <w:rFonts w:ascii="Arial" w:hAnsi="Arial" w:cs="Arial"/>
                <w:sz w:val="20"/>
                <w:szCs w:val="20"/>
              </w:rPr>
              <w:t>22</w:t>
            </w:r>
          </w:p>
        </w:tc>
        <w:tc>
          <w:tcPr>
            <w:tcW w:w="1685" w:type="dxa"/>
            <w:vAlign w:val="center"/>
          </w:tcPr>
          <w:p w:rsidR="006E174D" w:rsidRPr="006E174D" w:rsidRDefault="006E174D" w:rsidP="00CE0EF2">
            <w:pPr>
              <w:spacing w:after="0" w:line="240" w:lineRule="auto"/>
              <w:jc w:val="center"/>
              <w:rPr>
                <w:rFonts w:ascii="Arial" w:hAnsi="Arial" w:cs="Arial"/>
                <w:sz w:val="20"/>
                <w:szCs w:val="20"/>
              </w:rPr>
            </w:pPr>
            <w:r w:rsidRPr="006E174D">
              <w:rPr>
                <w:rFonts w:ascii="Arial" w:hAnsi="Arial" w:cs="Arial"/>
                <w:sz w:val="20"/>
                <w:szCs w:val="20"/>
              </w:rPr>
              <w:t>6,</w:t>
            </w:r>
            <w:r w:rsidR="00CE0EF2">
              <w:rPr>
                <w:rFonts w:ascii="Arial" w:hAnsi="Arial" w:cs="Arial"/>
                <w:sz w:val="20"/>
                <w:szCs w:val="20"/>
              </w:rPr>
              <w:t>79</w:t>
            </w:r>
          </w:p>
        </w:tc>
      </w:tr>
      <w:tr w:rsidR="0037221C" w:rsidRPr="007937C0" w:rsidTr="00CB4658">
        <w:trPr>
          <w:trHeight w:val="686"/>
        </w:trPr>
        <w:tc>
          <w:tcPr>
            <w:tcW w:w="4540" w:type="dxa"/>
            <w:gridSpan w:val="2"/>
            <w:shd w:val="clear" w:color="auto" w:fill="auto"/>
            <w:vAlign w:val="center"/>
          </w:tcPr>
          <w:p w:rsidR="0037221C" w:rsidRPr="007937C0" w:rsidRDefault="0037221C" w:rsidP="00AF74F3">
            <w:pPr>
              <w:spacing w:after="0" w:line="240" w:lineRule="auto"/>
              <w:rPr>
                <w:rFonts w:ascii="Arial" w:hAnsi="Arial" w:cs="Arial"/>
                <w:sz w:val="20"/>
                <w:szCs w:val="20"/>
              </w:rPr>
            </w:pPr>
            <w:r w:rsidRPr="007937C0">
              <w:rPr>
                <w:rFonts w:ascii="Arial" w:hAnsi="Arial" w:cs="Arial"/>
                <w:b/>
                <w:sz w:val="20"/>
                <w:szCs w:val="20"/>
              </w:rPr>
              <w:lastRenderedPageBreak/>
              <w:t>TOPLAM</w:t>
            </w:r>
          </w:p>
        </w:tc>
        <w:tc>
          <w:tcPr>
            <w:tcW w:w="1379" w:type="dxa"/>
            <w:vAlign w:val="center"/>
          </w:tcPr>
          <w:p w:rsidR="0037221C" w:rsidRPr="007937C0" w:rsidRDefault="0037221C" w:rsidP="00AF74F3">
            <w:pPr>
              <w:spacing w:after="0" w:line="240" w:lineRule="auto"/>
              <w:jc w:val="center"/>
              <w:rPr>
                <w:rFonts w:ascii="Arial" w:hAnsi="Arial" w:cs="Arial"/>
                <w:b/>
                <w:sz w:val="20"/>
                <w:szCs w:val="20"/>
              </w:rPr>
            </w:pPr>
            <w:r>
              <w:rPr>
                <w:rFonts w:ascii="Arial" w:hAnsi="Arial" w:cs="Arial"/>
                <w:b/>
                <w:sz w:val="20"/>
                <w:szCs w:val="20"/>
              </w:rPr>
              <w:t>34</w:t>
            </w:r>
          </w:p>
        </w:tc>
        <w:tc>
          <w:tcPr>
            <w:tcW w:w="1684" w:type="dxa"/>
            <w:vAlign w:val="center"/>
          </w:tcPr>
          <w:p w:rsidR="0037221C" w:rsidRPr="007937C0" w:rsidRDefault="0037221C" w:rsidP="00CE0EF2">
            <w:pPr>
              <w:spacing w:after="0" w:line="240" w:lineRule="auto"/>
              <w:jc w:val="center"/>
              <w:rPr>
                <w:rFonts w:ascii="Arial" w:hAnsi="Arial" w:cs="Arial"/>
                <w:b/>
                <w:sz w:val="20"/>
                <w:szCs w:val="20"/>
              </w:rPr>
            </w:pPr>
            <w:r>
              <w:rPr>
                <w:rFonts w:ascii="Arial" w:hAnsi="Arial" w:cs="Arial"/>
                <w:b/>
                <w:sz w:val="20"/>
                <w:szCs w:val="20"/>
              </w:rPr>
              <w:t>3</w:t>
            </w:r>
            <w:r w:rsidR="00CE0EF2">
              <w:rPr>
                <w:rFonts w:ascii="Arial" w:hAnsi="Arial" w:cs="Arial"/>
                <w:b/>
                <w:sz w:val="20"/>
                <w:szCs w:val="20"/>
              </w:rPr>
              <w:t>24</w:t>
            </w:r>
          </w:p>
        </w:tc>
        <w:tc>
          <w:tcPr>
            <w:tcW w:w="1685" w:type="dxa"/>
            <w:vAlign w:val="center"/>
          </w:tcPr>
          <w:p w:rsidR="0037221C" w:rsidRPr="007937C0" w:rsidRDefault="0037221C"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E8065C" w:rsidRDefault="00E8065C">
      <w:pPr>
        <w:spacing w:after="200" w:line="276" w:lineRule="auto"/>
        <w:rPr>
          <w:rFonts w:ascii="Arial" w:hAnsi="Arial" w:cs="Arial"/>
          <w:sz w:val="20"/>
          <w:szCs w:val="20"/>
        </w:rPr>
      </w:pPr>
    </w:p>
    <w:tbl>
      <w:tblPr>
        <w:tblStyle w:val="TableGrid2"/>
        <w:tblW w:w="92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303"/>
        <w:gridCol w:w="2753"/>
        <w:gridCol w:w="4196"/>
      </w:tblGrid>
      <w:tr w:rsidR="000E6981" w:rsidRPr="007937C0" w:rsidTr="0012291C">
        <w:trPr>
          <w:trHeight w:val="302"/>
          <w:jc w:val="center"/>
        </w:trPr>
        <w:tc>
          <w:tcPr>
            <w:tcW w:w="2294"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t>ÖĞRENME BİRİMİ</w:t>
            </w:r>
          </w:p>
        </w:tc>
        <w:tc>
          <w:tcPr>
            <w:tcW w:w="2758"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4200"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E8065C" w:rsidRPr="007937C0">
              <w:rPr>
                <w:rFonts w:ascii="Arial" w:hAnsi="Arial" w:cs="Arial"/>
                <w:b/>
                <w:sz w:val="20"/>
                <w:szCs w:val="20"/>
              </w:rPr>
              <w:t>KAZANIM AÇIKLAMALARI</w:t>
            </w:r>
          </w:p>
        </w:tc>
      </w:tr>
      <w:tr w:rsidR="000E6981" w:rsidRPr="007937C0" w:rsidTr="0012291C">
        <w:trPr>
          <w:trHeight w:val="1054"/>
          <w:jc w:val="center"/>
        </w:trPr>
        <w:tc>
          <w:tcPr>
            <w:tcW w:w="2294" w:type="dxa"/>
            <w:vAlign w:val="center"/>
          </w:tcPr>
          <w:p w:rsidR="00444E0B" w:rsidRDefault="00444E0B" w:rsidP="00444E0B">
            <w:pPr>
              <w:rPr>
                <w:rFonts w:ascii="Arial" w:hAnsi="Arial" w:cs="Arial"/>
                <w:b/>
                <w:bCs/>
                <w:color w:val="000000"/>
                <w:sz w:val="20"/>
                <w:szCs w:val="20"/>
              </w:rPr>
            </w:pPr>
            <w:r>
              <w:rPr>
                <w:rFonts w:ascii="Arial" w:hAnsi="Arial" w:cs="Arial"/>
                <w:b/>
                <w:bCs/>
                <w:color w:val="000000"/>
                <w:sz w:val="20"/>
                <w:szCs w:val="20"/>
              </w:rPr>
              <w:t>Alternatif Akım ve Elektromanyetizmanın Temelleri</w:t>
            </w:r>
          </w:p>
          <w:p w:rsidR="00595001" w:rsidRPr="00932629" w:rsidRDefault="00595001" w:rsidP="00932629">
            <w:pPr>
              <w:rPr>
                <w:rFonts w:ascii="Arial" w:hAnsi="Arial" w:cs="Arial"/>
                <w:b/>
                <w:bCs/>
                <w:color w:val="000000"/>
                <w:sz w:val="20"/>
                <w:szCs w:val="20"/>
              </w:rPr>
            </w:pPr>
          </w:p>
        </w:tc>
        <w:tc>
          <w:tcPr>
            <w:tcW w:w="2758" w:type="dxa"/>
            <w:vAlign w:val="center"/>
          </w:tcPr>
          <w:p w:rsidR="000C6DC9" w:rsidRPr="008A5961" w:rsidRDefault="00293607" w:rsidP="0012291C">
            <w:pPr>
              <w:pStyle w:val="ListeParagraf"/>
              <w:widowControl w:val="0"/>
              <w:numPr>
                <w:ilvl w:val="0"/>
                <w:numId w:val="1"/>
              </w:numPr>
              <w:autoSpaceDE w:val="0"/>
              <w:autoSpaceDN w:val="0"/>
              <w:adjustRightInd w:val="0"/>
              <w:spacing w:after="0" w:line="240" w:lineRule="auto"/>
              <w:ind w:left="415"/>
              <w:rPr>
                <w:rFonts w:ascii="Arial" w:hAnsi="Arial" w:cs="Arial"/>
                <w:color w:val="000000"/>
                <w:sz w:val="20"/>
                <w:szCs w:val="20"/>
              </w:rPr>
            </w:pPr>
            <w:proofErr w:type="spellStart"/>
            <w:r w:rsidRPr="008A5961">
              <w:rPr>
                <w:rFonts w:ascii="Arial" w:hAnsi="Arial" w:cs="Arial"/>
                <w:color w:val="000000"/>
                <w:sz w:val="20"/>
                <w:szCs w:val="20"/>
              </w:rPr>
              <w:t>Osiloskop</w:t>
            </w:r>
            <w:proofErr w:type="spellEnd"/>
            <w:r w:rsidRPr="008A5961">
              <w:rPr>
                <w:rFonts w:ascii="Arial" w:hAnsi="Arial" w:cs="Arial"/>
                <w:color w:val="000000"/>
                <w:sz w:val="20"/>
                <w:szCs w:val="20"/>
              </w:rPr>
              <w:t xml:space="preserve"> ile ölçüm </w:t>
            </w:r>
          </w:p>
          <w:p w:rsidR="00E346A3" w:rsidRPr="008A5961" w:rsidRDefault="00124849" w:rsidP="0012291C">
            <w:pPr>
              <w:pStyle w:val="ListeParagraf"/>
              <w:widowControl w:val="0"/>
              <w:numPr>
                <w:ilvl w:val="0"/>
                <w:numId w:val="1"/>
              </w:numPr>
              <w:autoSpaceDE w:val="0"/>
              <w:autoSpaceDN w:val="0"/>
              <w:adjustRightInd w:val="0"/>
              <w:spacing w:after="0" w:line="240" w:lineRule="auto"/>
              <w:ind w:left="415"/>
              <w:rPr>
                <w:rFonts w:ascii="Arial" w:hAnsi="Arial" w:cs="Arial"/>
                <w:color w:val="000000"/>
                <w:sz w:val="20"/>
                <w:szCs w:val="20"/>
              </w:rPr>
            </w:pPr>
            <w:r w:rsidRPr="008A5961">
              <w:rPr>
                <w:rFonts w:ascii="Arial" w:hAnsi="Arial" w:cs="Arial"/>
                <w:color w:val="000000"/>
                <w:sz w:val="20"/>
                <w:szCs w:val="20"/>
              </w:rPr>
              <w:t>Direnç bağlantısı</w:t>
            </w:r>
          </w:p>
          <w:p w:rsidR="00932629" w:rsidRPr="008A5961" w:rsidRDefault="00124849" w:rsidP="0012291C">
            <w:pPr>
              <w:pStyle w:val="ListeParagraf"/>
              <w:widowControl w:val="0"/>
              <w:numPr>
                <w:ilvl w:val="0"/>
                <w:numId w:val="1"/>
              </w:numPr>
              <w:autoSpaceDE w:val="0"/>
              <w:autoSpaceDN w:val="0"/>
              <w:adjustRightInd w:val="0"/>
              <w:spacing w:after="0" w:line="240" w:lineRule="auto"/>
              <w:ind w:left="415"/>
              <w:rPr>
                <w:rFonts w:ascii="Arial" w:hAnsi="Arial" w:cs="Arial"/>
                <w:color w:val="000000"/>
                <w:sz w:val="20"/>
                <w:szCs w:val="20"/>
              </w:rPr>
            </w:pPr>
            <w:r w:rsidRPr="008A5961">
              <w:rPr>
                <w:rFonts w:ascii="Arial" w:hAnsi="Arial" w:cs="Arial"/>
                <w:color w:val="000000"/>
                <w:sz w:val="20"/>
                <w:szCs w:val="20"/>
              </w:rPr>
              <w:t>Kondansatör bağlantısı</w:t>
            </w:r>
          </w:p>
          <w:p w:rsidR="00096C22" w:rsidRPr="008A5961" w:rsidRDefault="00293607" w:rsidP="0012291C">
            <w:pPr>
              <w:pStyle w:val="ListeParagraf"/>
              <w:widowControl w:val="0"/>
              <w:numPr>
                <w:ilvl w:val="0"/>
                <w:numId w:val="1"/>
              </w:numPr>
              <w:autoSpaceDE w:val="0"/>
              <w:autoSpaceDN w:val="0"/>
              <w:adjustRightInd w:val="0"/>
              <w:spacing w:after="0" w:line="240" w:lineRule="auto"/>
              <w:ind w:left="415"/>
              <w:rPr>
                <w:rFonts w:ascii="Arial" w:hAnsi="Arial" w:cs="Arial"/>
                <w:color w:val="000000"/>
                <w:sz w:val="20"/>
                <w:szCs w:val="20"/>
              </w:rPr>
            </w:pPr>
            <w:r w:rsidRPr="008A5961">
              <w:rPr>
                <w:rFonts w:ascii="Arial" w:hAnsi="Arial" w:cs="Arial"/>
                <w:color w:val="000000"/>
                <w:sz w:val="20"/>
                <w:szCs w:val="20"/>
              </w:rPr>
              <w:t xml:space="preserve">Bobin bağlantısı </w:t>
            </w:r>
          </w:p>
          <w:p w:rsidR="00096C22" w:rsidRPr="008A5961" w:rsidRDefault="00293607" w:rsidP="0012291C">
            <w:pPr>
              <w:pStyle w:val="ListeParagraf"/>
              <w:widowControl w:val="0"/>
              <w:numPr>
                <w:ilvl w:val="0"/>
                <w:numId w:val="1"/>
              </w:numPr>
              <w:autoSpaceDE w:val="0"/>
              <w:autoSpaceDN w:val="0"/>
              <w:adjustRightInd w:val="0"/>
              <w:spacing w:after="0" w:line="240" w:lineRule="auto"/>
              <w:ind w:left="415"/>
              <w:rPr>
                <w:rFonts w:ascii="Arial" w:hAnsi="Arial" w:cs="Arial"/>
                <w:color w:val="000000"/>
                <w:sz w:val="20"/>
                <w:szCs w:val="20"/>
              </w:rPr>
            </w:pPr>
            <w:r w:rsidRPr="008A5961">
              <w:rPr>
                <w:rFonts w:ascii="Arial" w:hAnsi="Arial" w:cs="Arial"/>
                <w:color w:val="000000"/>
                <w:sz w:val="20"/>
                <w:szCs w:val="20"/>
              </w:rPr>
              <w:t xml:space="preserve">Rezonans devresi </w:t>
            </w:r>
          </w:p>
          <w:p w:rsidR="00542F9E" w:rsidRPr="00932629" w:rsidRDefault="00124849" w:rsidP="0012291C">
            <w:pPr>
              <w:pStyle w:val="ListeParagraf"/>
              <w:widowControl w:val="0"/>
              <w:numPr>
                <w:ilvl w:val="0"/>
                <w:numId w:val="1"/>
              </w:numPr>
              <w:autoSpaceDE w:val="0"/>
              <w:autoSpaceDN w:val="0"/>
              <w:adjustRightInd w:val="0"/>
              <w:spacing w:after="0" w:line="240" w:lineRule="auto"/>
              <w:ind w:left="415"/>
              <w:rPr>
                <w:rFonts w:ascii="Arial" w:hAnsi="Arial" w:cs="Arial"/>
                <w:b/>
                <w:color w:val="000000"/>
                <w:sz w:val="20"/>
                <w:szCs w:val="20"/>
              </w:rPr>
            </w:pPr>
            <w:r w:rsidRPr="008A5961">
              <w:rPr>
                <w:rFonts w:ascii="Arial" w:hAnsi="Arial" w:cs="Arial"/>
                <w:color w:val="000000"/>
                <w:sz w:val="20"/>
                <w:szCs w:val="20"/>
              </w:rPr>
              <w:t>Elektromanyetizma deneyi</w:t>
            </w:r>
          </w:p>
        </w:tc>
        <w:tc>
          <w:tcPr>
            <w:tcW w:w="4200" w:type="dxa"/>
          </w:tcPr>
          <w:p w:rsidR="00542F9E" w:rsidRPr="006F09A9" w:rsidRDefault="00293607" w:rsidP="00616A01">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proofErr w:type="spellStart"/>
            <w:r w:rsidRPr="006F09A9">
              <w:rPr>
                <w:rFonts w:ascii="Arial" w:hAnsi="Arial" w:cs="Arial"/>
                <w:b/>
                <w:sz w:val="20"/>
                <w:szCs w:val="20"/>
              </w:rPr>
              <w:t>Osiloskop</w:t>
            </w:r>
            <w:proofErr w:type="spellEnd"/>
            <w:r w:rsidRPr="006F09A9">
              <w:rPr>
                <w:rFonts w:ascii="Arial" w:hAnsi="Arial" w:cs="Arial"/>
                <w:b/>
                <w:sz w:val="20"/>
                <w:szCs w:val="20"/>
              </w:rPr>
              <w:t xml:space="preserve"> ile ölçüm yapar</w:t>
            </w:r>
          </w:p>
          <w:p w:rsidR="00E346A3"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Osiloskop</w:t>
            </w:r>
            <w:proofErr w:type="spellEnd"/>
            <w:r>
              <w:rPr>
                <w:rFonts w:ascii="Arial" w:hAnsi="Arial" w:cs="Arial"/>
                <w:sz w:val="20"/>
                <w:szCs w:val="20"/>
              </w:rPr>
              <w:t xml:space="preserve"> kullanımı ile ilgili bilgi verilir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Sinyal </w:t>
            </w:r>
            <w:proofErr w:type="spellStart"/>
            <w:r>
              <w:rPr>
                <w:rFonts w:ascii="Arial" w:hAnsi="Arial" w:cs="Arial"/>
                <w:sz w:val="20"/>
                <w:szCs w:val="20"/>
              </w:rPr>
              <w:t>jenaratörü</w:t>
            </w:r>
            <w:proofErr w:type="spellEnd"/>
            <w:r w:rsidR="00C45250">
              <w:rPr>
                <w:rFonts w:ascii="Arial" w:hAnsi="Arial" w:cs="Arial"/>
                <w:sz w:val="20"/>
                <w:szCs w:val="20"/>
              </w:rPr>
              <w:t xml:space="preserve"> </w:t>
            </w:r>
            <w:r w:rsidR="00783D21">
              <w:rPr>
                <w:rFonts w:ascii="Arial" w:hAnsi="Arial" w:cs="Arial"/>
                <w:sz w:val="20"/>
                <w:szCs w:val="20"/>
              </w:rPr>
              <w:t>açıklanır</w:t>
            </w:r>
            <w:r>
              <w:rPr>
                <w:rFonts w:ascii="Arial" w:hAnsi="Arial" w:cs="Arial"/>
                <w:sz w:val="20"/>
                <w:szCs w:val="20"/>
              </w:rPr>
              <w:t>.</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Osiloskop</w:t>
            </w:r>
            <w:proofErr w:type="spellEnd"/>
            <w:r>
              <w:rPr>
                <w:rFonts w:ascii="Arial" w:hAnsi="Arial" w:cs="Arial"/>
                <w:sz w:val="20"/>
                <w:szCs w:val="20"/>
              </w:rPr>
              <w:t xml:space="preserve"> ve sinyal </w:t>
            </w:r>
            <w:proofErr w:type="spellStart"/>
            <w:r>
              <w:rPr>
                <w:rFonts w:ascii="Arial" w:hAnsi="Arial" w:cs="Arial"/>
                <w:sz w:val="20"/>
                <w:szCs w:val="20"/>
              </w:rPr>
              <w:t>jenaratörünü</w:t>
            </w:r>
            <w:proofErr w:type="spellEnd"/>
            <w:r>
              <w:rPr>
                <w:rFonts w:ascii="Arial" w:hAnsi="Arial" w:cs="Arial"/>
                <w:sz w:val="20"/>
                <w:szCs w:val="20"/>
              </w:rPr>
              <w:t xml:space="preserve"> kullanarak ölçüm yapması sağlanır.</w:t>
            </w:r>
          </w:p>
          <w:p w:rsidR="00542F9E" w:rsidRDefault="00542F9E" w:rsidP="00542F9E">
            <w:pPr>
              <w:pStyle w:val="ListeParagraf"/>
              <w:widowControl w:val="0"/>
              <w:autoSpaceDE w:val="0"/>
              <w:autoSpaceDN w:val="0"/>
              <w:adjustRightInd w:val="0"/>
              <w:spacing w:after="0" w:line="240" w:lineRule="auto"/>
              <w:ind w:left="1438"/>
              <w:jc w:val="both"/>
              <w:rPr>
                <w:rFonts w:ascii="Arial" w:hAnsi="Arial" w:cs="Arial"/>
                <w:sz w:val="20"/>
                <w:szCs w:val="20"/>
              </w:rPr>
            </w:pPr>
          </w:p>
          <w:p w:rsidR="00E346A3" w:rsidRPr="006F09A9" w:rsidRDefault="00293607" w:rsidP="00616A01">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6F09A9">
              <w:rPr>
                <w:rFonts w:ascii="Arial" w:hAnsi="Arial" w:cs="Arial"/>
                <w:b/>
                <w:sz w:val="20"/>
                <w:szCs w:val="20"/>
              </w:rPr>
              <w:t>Direnç bağlantısı yapar</w:t>
            </w:r>
          </w:p>
          <w:p w:rsidR="00E346A3"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Dirençlerin gövde bağlantıları </w:t>
            </w:r>
            <w:r w:rsidR="00783D21">
              <w:rPr>
                <w:rFonts w:ascii="Arial" w:hAnsi="Arial" w:cs="Arial"/>
                <w:sz w:val="20"/>
                <w:szCs w:val="20"/>
              </w:rPr>
              <w:t>açıklanır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Direnç ile seri bağlantı yapılması sağlanır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Direnç ile paralel bağlantı yapılması sağlanır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Direnç ile karışık bağlantı yapılması sağlanır</w:t>
            </w:r>
          </w:p>
          <w:p w:rsidR="00293607" w:rsidRDefault="00293607" w:rsidP="00293607">
            <w:pPr>
              <w:pStyle w:val="ListeParagraf"/>
              <w:widowControl w:val="0"/>
              <w:autoSpaceDE w:val="0"/>
              <w:autoSpaceDN w:val="0"/>
              <w:adjustRightInd w:val="0"/>
              <w:spacing w:after="0" w:line="240" w:lineRule="auto"/>
              <w:ind w:left="1185"/>
              <w:jc w:val="both"/>
              <w:rPr>
                <w:rFonts w:ascii="Arial" w:hAnsi="Arial" w:cs="Arial"/>
                <w:sz w:val="20"/>
                <w:szCs w:val="20"/>
              </w:rPr>
            </w:pPr>
          </w:p>
          <w:p w:rsidR="00542F9E" w:rsidRPr="006F09A9" w:rsidRDefault="00542F9E" w:rsidP="00542F9E">
            <w:pPr>
              <w:pStyle w:val="ListeParagraf"/>
              <w:widowControl w:val="0"/>
              <w:autoSpaceDE w:val="0"/>
              <w:autoSpaceDN w:val="0"/>
              <w:adjustRightInd w:val="0"/>
              <w:spacing w:after="0" w:line="240" w:lineRule="auto"/>
              <w:ind w:left="1418"/>
              <w:jc w:val="both"/>
              <w:rPr>
                <w:rFonts w:ascii="Arial" w:hAnsi="Arial" w:cs="Arial"/>
                <w:b/>
                <w:sz w:val="20"/>
                <w:szCs w:val="20"/>
              </w:rPr>
            </w:pPr>
          </w:p>
          <w:p w:rsidR="007F7999" w:rsidRPr="006F09A9" w:rsidRDefault="00293607" w:rsidP="00616A01">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6F09A9">
              <w:rPr>
                <w:rFonts w:ascii="Arial" w:hAnsi="Arial" w:cs="Arial"/>
                <w:b/>
                <w:sz w:val="20"/>
                <w:szCs w:val="20"/>
              </w:rPr>
              <w:t>Kondansatör bağlantısı yapar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Kondansatörlerin gövde bağlantıları </w:t>
            </w:r>
            <w:r w:rsidR="00783D21">
              <w:rPr>
                <w:rFonts w:ascii="Arial" w:hAnsi="Arial" w:cs="Arial"/>
                <w:sz w:val="20"/>
                <w:szCs w:val="20"/>
              </w:rPr>
              <w:t>açıklanır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Kondansatör ile seri bağlantı yapılması sağlanır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Kondansatör ile paralel bağlantı yapılması sağlanır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Kondansatör ile karışık bağlantı yapılması sağlanır</w:t>
            </w:r>
          </w:p>
          <w:p w:rsidR="00542F9E" w:rsidRPr="002A6C46" w:rsidRDefault="00542F9E" w:rsidP="00542F9E">
            <w:pPr>
              <w:pStyle w:val="ListeParagraf"/>
              <w:widowControl w:val="0"/>
              <w:autoSpaceDE w:val="0"/>
              <w:autoSpaceDN w:val="0"/>
              <w:adjustRightInd w:val="0"/>
              <w:spacing w:after="0" w:line="240" w:lineRule="auto"/>
              <w:ind w:left="1102"/>
              <w:jc w:val="both"/>
              <w:rPr>
                <w:rFonts w:ascii="Arial" w:hAnsi="Arial" w:cs="Arial"/>
                <w:sz w:val="20"/>
                <w:szCs w:val="20"/>
              </w:rPr>
            </w:pPr>
          </w:p>
          <w:p w:rsidR="007F7999" w:rsidRPr="00124849" w:rsidRDefault="00293607" w:rsidP="00616A01">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124849">
              <w:rPr>
                <w:rFonts w:ascii="Arial" w:hAnsi="Arial" w:cs="Arial"/>
                <w:b/>
                <w:sz w:val="20"/>
                <w:szCs w:val="20"/>
              </w:rPr>
              <w:t>Bobin</w:t>
            </w:r>
            <w:r w:rsidR="00C45250">
              <w:rPr>
                <w:rFonts w:ascii="Arial" w:hAnsi="Arial" w:cs="Arial"/>
                <w:b/>
                <w:sz w:val="20"/>
                <w:szCs w:val="20"/>
              </w:rPr>
              <w:t xml:space="preserve"> </w:t>
            </w:r>
            <w:r w:rsidRPr="00124849">
              <w:rPr>
                <w:rFonts w:ascii="Arial" w:hAnsi="Arial" w:cs="Arial"/>
                <w:b/>
                <w:sz w:val="20"/>
                <w:szCs w:val="20"/>
              </w:rPr>
              <w:t>Kondansatör bağlantısı yapar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Bobinlerin gövde bağlantıları </w:t>
            </w:r>
            <w:r w:rsidR="00783D21">
              <w:rPr>
                <w:rFonts w:ascii="Arial" w:hAnsi="Arial" w:cs="Arial"/>
                <w:sz w:val="20"/>
                <w:szCs w:val="20"/>
              </w:rPr>
              <w:t>açıklanır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Bobin ile seri bağlantı yapılması sağlanır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Bobin ile paralel bağlantı yapılması sağlanır</w:t>
            </w:r>
          </w:p>
          <w:p w:rsidR="00293607" w:rsidRDefault="0029360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Bobin ile karışık bağlantı yapılması sağlanır</w:t>
            </w:r>
          </w:p>
          <w:p w:rsidR="00542F9E" w:rsidRPr="006F09A9" w:rsidRDefault="00542F9E" w:rsidP="00542F9E">
            <w:pPr>
              <w:pStyle w:val="ListeParagraf"/>
              <w:widowControl w:val="0"/>
              <w:autoSpaceDE w:val="0"/>
              <w:autoSpaceDN w:val="0"/>
              <w:adjustRightInd w:val="0"/>
              <w:spacing w:after="0" w:line="240" w:lineRule="auto"/>
              <w:ind w:left="1124"/>
              <w:jc w:val="both"/>
              <w:rPr>
                <w:rFonts w:ascii="Arial" w:hAnsi="Arial" w:cs="Arial"/>
                <w:b/>
                <w:sz w:val="20"/>
                <w:szCs w:val="20"/>
              </w:rPr>
            </w:pPr>
          </w:p>
          <w:p w:rsidR="00B23109" w:rsidRPr="006F09A9" w:rsidRDefault="00802C6D" w:rsidP="00616A01">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6F09A9">
              <w:rPr>
                <w:rFonts w:ascii="Arial" w:hAnsi="Arial" w:cs="Arial"/>
                <w:b/>
                <w:sz w:val="20"/>
                <w:szCs w:val="20"/>
              </w:rPr>
              <w:t>Rezonans devresi kurar.</w:t>
            </w:r>
          </w:p>
          <w:p w:rsidR="00B23109" w:rsidRDefault="00802C6D" w:rsidP="00616A01">
            <w:pPr>
              <w:pStyle w:val="ListeParagraf"/>
              <w:widowControl w:val="0"/>
              <w:numPr>
                <w:ilvl w:val="0"/>
                <w:numId w:val="4"/>
              </w:numPr>
              <w:autoSpaceDE w:val="0"/>
              <w:autoSpaceDN w:val="0"/>
              <w:adjustRightInd w:val="0"/>
              <w:spacing w:after="0" w:line="240" w:lineRule="auto"/>
              <w:ind w:left="1021" w:hanging="425"/>
              <w:jc w:val="both"/>
              <w:rPr>
                <w:rFonts w:ascii="Arial" w:hAnsi="Arial" w:cs="Arial"/>
                <w:sz w:val="20"/>
                <w:szCs w:val="20"/>
              </w:rPr>
            </w:pPr>
            <w:r>
              <w:rPr>
                <w:rFonts w:ascii="Arial" w:hAnsi="Arial" w:cs="Arial"/>
                <w:sz w:val="20"/>
                <w:szCs w:val="20"/>
              </w:rPr>
              <w:t>RLC devresi kurması sağlanır.</w:t>
            </w:r>
          </w:p>
          <w:p w:rsidR="00802C6D" w:rsidRPr="00B23109" w:rsidRDefault="00802C6D" w:rsidP="00616A01">
            <w:pPr>
              <w:pStyle w:val="ListeParagraf"/>
              <w:widowControl w:val="0"/>
              <w:numPr>
                <w:ilvl w:val="0"/>
                <w:numId w:val="4"/>
              </w:numPr>
              <w:autoSpaceDE w:val="0"/>
              <w:autoSpaceDN w:val="0"/>
              <w:adjustRightInd w:val="0"/>
              <w:spacing w:after="0" w:line="240" w:lineRule="auto"/>
              <w:ind w:left="1021" w:hanging="425"/>
              <w:jc w:val="both"/>
              <w:rPr>
                <w:rFonts w:ascii="Arial" w:hAnsi="Arial" w:cs="Arial"/>
                <w:sz w:val="20"/>
                <w:szCs w:val="20"/>
              </w:rPr>
            </w:pPr>
            <w:r>
              <w:rPr>
                <w:rFonts w:ascii="Arial" w:hAnsi="Arial" w:cs="Arial"/>
                <w:sz w:val="20"/>
                <w:szCs w:val="20"/>
              </w:rPr>
              <w:t>Rezonans ölçümü yapması sağlanır</w:t>
            </w:r>
          </w:p>
          <w:p w:rsidR="00542F9E" w:rsidRPr="00B23109" w:rsidRDefault="00542F9E" w:rsidP="00542F9E">
            <w:pPr>
              <w:pStyle w:val="ListeParagraf"/>
              <w:widowControl w:val="0"/>
              <w:autoSpaceDE w:val="0"/>
              <w:autoSpaceDN w:val="0"/>
              <w:adjustRightInd w:val="0"/>
              <w:spacing w:after="0" w:line="240" w:lineRule="auto"/>
              <w:ind w:left="1440"/>
              <w:jc w:val="both"/>
              <w:rPr>
                <w:rFonts w:ascii="Arial" w:hAnsi="Arial" w:cs="Arial"/>
                <w:sz w:val="20"/>
                <w:szCs w:val="20"/>
              </w:rPr>
            </w:pPr>
          </w:p>
          <w:p w:rsidR="00B23109" w:rsidRPr="00124849" w:rsidRDefault="00802C6D" w:rsidP="00616A01">
            <w:pPr>
              <w:pStyle w:val="ListeParagraf"/>
              <w:widowControl w:val="0"/>
              <w:numPr>
                <w:ilvl w:val="0"/>
                <w:numId w:val="19"/>
              </w:numPr>
              <w:autoSpaceDE w:val="0"/>
              <w:autoSpaceDN w:val="0"/>
              <w:adjustRightInd w:val="0"/>
              <w:spacing w:after="0" w:line="240" w:lineRule="auto"/>
              <w:jc w:val="both"/>
              <w:rPr>
                <w:rFonts w:ascii="Arial" w:hAnsi="Arial" w:cs="Arial"/>
                <w:b/>
                <w:sz w:val="20"/>
                <w:szCs w:val="20"/>
              </w:rPr>
            </w:pPr>
            <w:r w:rsidRPr="00124849">
              <w:rPr>
                <w:rFonts w:ascii="Arial" w:hAnsi="Arial" w:cs="Arial"/>
                <w:b/>
                <w:sz w:val="20"/>
                <w:szCs w:val="20"/>
              </w:rPr>
              <w:t>Elektromanyetizma deneyi yapar.</w:t>
            </w:r>
          </w:p>
          <w:p w:rsidR="00542F9E" w:rsidRDefault="00802C6D"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Bobin üzerinde oluşan elektromanyetizma </w:t>
            </w:r>
            <w:r w:rsidR="00783D21">
              <w:rPr>
                <w:rFonts w:ascii="Arial" w:hAnsi="Arial" w:cs="Arial"/>
                <w:sz w:val="20"/>
                <w:szCs w:val="20"/>
              </w:rPr>
              <w:t>açıklanır</w:t>
            </w:r>
            <w:r>
              <w:rPr>
                <w:rFonts w:ascii="Arial" w:hAnsi="Arial" w:cs="Arial"/>
                <w:sz w:val="20"/>
                <w:szCs w:val="20"/>
              </w:rPr>
              <w:t>.</w:t>
            </w:r>
          </w:p>
          <w:p w:rsidR="00802C6D" w:rsidRDefault="00802C6D"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İletken ile bobin yapması sağlanır.</w:t>
            </w:r>
          </w:p>
          <w:p w:rsidR="00802C6D" w:rsidRDefault="00802C6D"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Bobin üzerinde oluşan manyetik alan gözlemlenmesi sağlanır.</w:t>
            </w:r>
          </w:p>
          <w:p w:rsidR="00542F9E" w:rsidRPr="00542F9E" w:rsidRDefault="00542F9E" w:rsidP="00802C6D">
            <w:pPr>
              <w:pStyle w:val="ListeParagraf"/>
              <w:widowControl w:val="0"/>
              <w:autoSpaceDE w:val="0"/>
              <w:autoSpaceDN w:val="0"/>
              <w:adjustRightInd w:val="0"/>
              <w:spacing w:after="0" w:line="240" w:lineRule="auto"/>
              <w:ind w:left="1102"/>
              <w:jc w:val="both"/>
              <w:rPr>
                <w:rFonts w:ascii="Arial" w:hAnsi="Arial" w:cs="Arial"/>
                <w:sz w:val="20"/>
                <w:szCs w:val="20"/>
              </w:rPr>
            </w:pPr>
          </w:p>
        </w:tc>
      </w:tr>
      <w:tr w:rsidR="000E6981" w:rsidRPr="007937C0" w:rsidTr="0012291C">
        <w:trPr>
          <w:trHeight w:val="2088"/>
          <w:jc w:val="center"/>
        </w:trPr>
        <w:tc>
          <w:tcPr>
            <w:tcW w:w="2294" w:type="dxa"/>
            <w:vAlign w:val="center"/>
          </w:tcPr>
          <w:p w:rsidR="00122FE8" w:rsidRPr="007937C0" w:rsidRDefault="00AF4888" w:rsidP="00AF74F3">
            <w:pPr>
              <w:jc w:val="center"/>
              <w:rPr>
                <w:rFonts w:ascii="Arial" w:eastAsia="Times New Roman" w:hAnsi="Arial" w:cs="Arial"/>
                <w:b/>
                <w:sz w:val="20"/>
                <w:szCs w:val="20"/>
              </w:rPr>
            </w:pPr>
            <w:r>
              <w:rPr>
                <w:rFonts w:ascii="Arial" w:hAnsi="Arial" w:cs="Arial"/>
                <w:b/>
                <w:sz w:val="20"/>
                <w:szCs w:val="20"/>
              </w:rPr>
              <w:lastRenderedPageBreak/>
              <w:t>Elektrik-elektronik resmi</w:t>
            </w:r>
          </w:p>
        </w:tc>
        <w:tc>
          <w:tcPr>
            <w:tcW w:w="2758" w:type="dxa"/>
            <w:vAlign w:val="center"/>
          </w:tcPr>
          <w:p w:rsidR="00096C22" w:rsidRPr="008A5961" w:rsidRDefault="00AF4888" w:rsidP="0012291C">
            <w:pPr>
              <w:pStyle w:val="ListeParagraf"/>
              <w:widowControl w:val="0"/>
              <w:numPr>
                <w:ilvl w:val="0"/>
                <w:numId w:val="2"/>
              </w:numPr>
              <w:autoSpaceDE w:val="0"/>
              <w:autoSpaceDN w:val="0"/>
              <w:adjustRightInd w:val="0"/>
              <w:spacing w:after="0" w:line="240" w:lineRule="auto"/>
              <w:ind w:left="415" w:hanging="284"/>
              <w:rPr>
                <w:rFonts w:ascii="Arial" w:hAnsi="Arial" w:cs="Arial"/>
                <w:sz w:val="20"/>
                <w:szCs w:val="20"/>
              </w:rPr>
            </w:pPr>
            <w:r w:rsidRPr="008A5961">
              <w:rPr>
                <w:rFonts w:ascii="Arial" w:hAnsi="Arial" w:cs="Arial"/>
                <w:sz w:val="20"/>
                <w:szCs w:val="20"/>
              </w:rPr>
              <w:t>Za</w:t>
            </w:r>
            <w:r w:rsidR="00124849" w:rsidRPr="008A5961">
              <w:rPr>
                <w:rFonts w:ascii="Arial" w:hAnsi="Arial" w:cs="Arial"/>
                <w:sz w:val="20"/>
                <w:szCs w:val="20"/>
              </w:rPr>
              <w:t>yıf akım elektrik tesisatı</w:t>
            </w:r>
          </w:p>
          <w:p w:rsidR="00AF4888" w:rsidRPr="00096C22" w:rsidRDefault="00AF4888" w:rsidP="0012291C">
            <w:pPr>
              <w:pStyle w:val="ListeParagraf"/>
              <w:widowControl w:val="0"/>
              <w:numPr>
                <w:ilvl w:val="0"/>
                <w:numId w:val="2"/>
              </w:numPr>
              <w:autoSpaceDE w:val="0"/>
              <w:autoSpaceDN w:val="0"/>
              <w:adjustRightInd w:val="0"/>
              <w:spacing w:after="0" w:line="240" w:lineRule="auto"/>
              <w:ind w:left="415" w:hanging="284"/>
              <w:rPr>
                <w:rFonts w:ascii="Arial" w:hAnsi="Arial" w:cs="Arial"/>
                <w:b/>
                <w:sz w:val="20"/>
                <w:szCs w:val="20"/>
              </w:rPr>
            </w:pPr>
            <w:r w:rsidRPr="008A5961">
              <w:rPr>
                <w:rFonts w:ascii="Arial" w:hAnsi="Arial" w:cs="Arial"/>
                <w:sz w:val="20"/>
                <w:szCs w:val="20"/>
              </w:rPr>
              <w:t xml:space="preserve">Elektronik </w:t>
            </w:r>
            <w:r w:rsidR="00124849" w:rsidRPr="008A5961">
              <w:rPr>
                <w:rFonts w:ascii="Arial" w:hAnsi="Arial" w:cs="Arial"/>
                <w:sz w:val="20"/>
                <w:szCs w:val="20"/>
              </w:rPr>
              <w:t>devre</w:t>
            </w:r>
          </w:p>
        </w:tc>
        <w:tc>
          <w:tcPr>
            <w:tcW w:w="4200" w:type="dxa"/>
          </w:tcPr>
          <w:p w:rsidR="001409F0" w:rsidRPr="00124849" w:rsidRDefault="00AF4888" w:rsidP="0037221C">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124849">
              <w:rPr>
                <w:rFonts w:ascii="Arial" w:hAnsi="Arial" w:cs="Arial"/>
                <w:b/>
                <w:sz w:val="20"/>
                <w:szCs w:val="20"/>
              </w:rPr>
              <w:t>Zayıf akım elektrik tesisatı çizer.</w:t>
            </w:r>
          </w:p>
          <w:p w:rsidR="006811A1"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Zayıf akım devre elemanları sembolleri </w:t>
            </w:r>
            <w:r w:rsidR="00783D21">
              <w:rPr>
                <w:rFonts w:ascii="Arial" w:hAnsi="Arial" w:cs="Arial"/>
                <w:sz w:val="20"/>
                <w:szCs w:val="20"/>
              </w:rPr>
              <w:t>açıklanır</w:t>
            </w:r>
            <w:r>
              <w:rPr>
                <w:rFonts w:ascii="Arial" w:hAnsi="Arial" w:cs="Arial"/>
                <w:sz w:val="20"/>
                <w:szCs w:val="20"/>
              </w:rPr>
              <w:t>.</w:t>
            </w:r>
          </w:p>
          <w:p w:rsidR="00AF4888"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Zayıf akım elektrik tesisatı çizmesi sağlanır.</w:t>
            </w:r>
          </w:p>
          <w:p w:rsidR="00124849" w:rsidRDefault="00124849" w:rsidP="00124849">
            <w:pPr>
              <w:pStyle w:val="ListeParagraf"/>
              <w:widowControl w:val="0"/>
              <w:autoSpaceDE w:val="0"/>
              <w:autoSpaceDN w:val="0"/>
              <w:adjustRightInd w:val="0"/>
              <w:spacing w:after="0" w:line="240" w:lineRule="auto"/>
              <w:ind w:left="1077"/>
              <w:jc w:val="both"/>
              <w:rPr>
                <w:rFonts w:ascii="Arial" w:hAnsi="Arial" w:cs="Arial"/>
                <w:sz w:val="20"/>
                <w:szCs w:val="20"/>
              </w:rPr>
            </w:pPr>
          </w:p>
          <w:p w:rsidR="00E64C96" w:rsidRPr="00124849" w:rsidRDefault="00AF4888" w:rsidP="0037221C">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124849">
              <w:rPr>
                <w:rFonts w:ascii="Arial" w:hAnsi="Arial" w:cs="Arial"/>
                <w:b/>
                <w:sz w:val="20"/>
                <w:szCs w:val="20"/>
              </w:rPr>
              <w:t>Elektronik devre çizer</w:t>
            </w:r>
          </w:p>
          <w:p w:rsidR="00E64C96"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Elektronik devre çizimi </w:t>
            </w:r>
            <w:r w:rsidR="00783D21">
              <w:rPr>
                <w:rFonts w:ascii="Arial" w:hAnsi="Arial" w:cs="Arial"/>
                <w:sz w:val="20"/>
                <w:szCs w:val="20"/>
              </w:rPr>
              <w:t>açıklanır</w:t>
            </w:r>
            <w:r>
              <w:rPr>
                <w:rFonts w:ascii="Arial" w:hAnsi="Arial" w:cs="Arial"/>
                <w:sz w:val="20"/>
                <w:szCs w:val="20"/>
              </w:rPr>
              <w:t>.</w:t>
            </w:r>
          </w:p>
          <w:p w:rsidR="00AF4888"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Devre elemanların bağlantıları </w:t>
            </w:r>
            <w:r w:rsidR="00783D21">
              <w:rPr>
                <w:rFonts w:ascii="Arial" w:hAnsi="Arial" w:cs="Arial"/>
                <w:sz w:val="20"/>
                <w:szCs w:val="20"/>
              </w:rPr>
              <w:t>açıklanır</w:t>
            </w:r>
            <w:r>
              <w:rPr>
                <w:rFonts w:ascii="Arial" w:hAnsi="Arial" w:cs="Arial"/>
                <w:sz w:val="20"/>
                <w:szCs w:val="20"/>
              </w:rPr>
              <w:t>.</w:t>
            </w:r>
          </w:p>
          <w:p w:rsidR="000F7103"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Elektronik devre çizmesi sağlanır.</w:t>
            </w:r>
          </w:p>
          <w:p w:rsidR="00124849" w:rsidRPr="00AF4888" w:rsidRDefault="00124849" w:rsidP="00124849">
            <w:pPr>
              <w:pStyle w:val="ListeParagraf"/>
              <w:widowControl w:val="0"/>
              <w:autoSpaceDE w:val="0"/>
              <w:autoSpaceDN w:val="0"/>
              <w:adjustRightInd w:val="0"/>
              <w:spacing w:after="0" w:line="240" w:lineRule="auto"/>
              <w:ind w:left="1077"/>
              <w:jc w:val="both"/>
              <w:rPr>
                <w:rFonts w:ascii="Arial" w:hAnsi="Arial" w:cs="Arial"/>
                <w:sz w:val="20"/>
                <w:szCs w:val="20"/>
              </w:rPr>
            </w:pPr>
          </w:p>
        </w:tc>
      </w:tr>
      <w:tr w:rsidR="000E6981" w:rsidRPr="007937C0" w:rsidTr="0012291C">
        <w:trPr>
          <w:trHeight w:val="1436"/>
          <w:jc w:val="center"/>
        </w:trPr>
        <w:tc>
          <w:tcPr>
            <w:tcW w:w="2294" w:type="dxa"/>
            <w:vAlign w:val="center"/>
          </w:tcPr>
          <w:p w:rsidR="008212E9" w:rsidRPr="007937C0" w:rsidRDefault="00AF4888" w:rsidP="00AF74F3">
            <w:pPr>
              <w:jc w:val="center"/>
              <w:rPr>
                <w:rFonts w:ascii="Arial" w:eastAsia="Times New Roman" w:hAnsi="Arial" w:cs="Arial"/>
                <w:b/>
                <w:sz w:val="20"/>
                <w:szCs w:val="20"/>
              </w:rPr>
            </w:pPr>
            <w:r>
              <w:rPr>
                <w:rFonts w:ascii="Arial" w:hAnsi="Arial" w:cs="Arial"/>
                <w:b/>
                <w:bCs/>
                <w:color w:val="000000"/>
                <w:sz w:val="20"/>
                <w:szCs w:val="20"/>
              </w:rPr>
              <w:t>Lehimleme ve baskı devre</w:t>
            </w:r>
          </w:p>
        </w:tc>
        <w:tc>
          <w:tcPr>
            <w:tcW w:w="2758" w:type="dxa"/>
            <w:vAlign w:val="center"/>
          </w:tcPr>
          <w:p w:rsidR="00DA4A2B" w:rsidRPr="008A5961" w:rsidRDefault="00AF4888" w:rsidP="0012291C">
            <w:pPr>
              <w:pStyle w:val="ListeParagraf"/>
              <w:widowControl w:val="0"/>
              <w:numPr>
                <w:ilvl w:val="0"/>
                <w:numId w:val="3"/>
              </w:numPr>
              <w:autoSpaceDE w:val="0"/>
              <w:autoSpaceDN w:val="0"/>
              <w:adjustRightInd w:val="0"/>
              <w:spacing w:after="0" w:line="240" w:lineRule="auto"/>
              <w:ind w:left="415" w:hanging="284"/>
              <w:rPr>
                <w:rFonts w:ascii="Arial" w:hAnsi="Arial" w:cs="Arial"/>
                <w:sz w:val="20"/>
                <w:szCs w:val="20"/>
              </w:rPr>
            </w:pPr>
            <w:r w:rsidRPr="008A5961">
              <w:rPr>
                <w:rFonts w:ascii="Arial" w:hAnsi="Arial" w:cs="Arial"/>
                <w:sz w:val="20"/>
                <w:szCs w:val="20"/>
              </w:rPr>
              <w:t>Devre elemanlarını lehimleme</w:t>
            </w:r>
          </w:p>
          <w:p w:rsidR="00C95ED0" w:rsidRPr="007937C0" w:rsidRDefault="00AF4888" w:rsidP="0012291C">
            <w:pPr>
              <w:pStyle w:val="ListeParagraf"/>
              <w:widowControl w:val="0"/>
              <w:numPr>
                <w:ilvl w:val="0"/>
                <w:numId w:val="3"/>
              </w:numPr>
              <w:autoSpaceDE w:val="0"/>
              <w:autoSpaceDN w:val="0"/>
              <w:adjustRightInd w:val="0"/>
              <w:spacing w:after="0" w:line="240" w:lineRule="auto"/>
              <w:ind w:left="415" w:hanging="284"/>
              <w:rPr>
                <w:rFonts w:ascii="Arial" w:hAnsi="Arial" w:cs="Arial"/>
                <w:b/>
                <w:sz w:val="20"/>
                <w:szCs w:val="20"/>
              </w:rPr>
            </w:pPr>
            <w:r w:rsidRPr="008A5961">
              <w:rPr>
                <w:rFonts w:ascii="Arial" w:hAnsi="Arial" w:cs="Arial"/>
                <w:sz w:val="20"/>
                <w:szCs w:val="20"/>
              </w:rPr>
              <w:t xml:space="preserve">Basit elektronik devreyi bakır </w:t>
            </w:r>
            <w:proofErr w:type="gramStart"/>
            <w:r w:rsidRPr="008A5961">
              <w:rPr>
                <w:rFonts w:ascii="Arial" w:hAnsi="Arial" w:cs="Arial"/>
                <w:sz w:val="20"/>
                <w:szCs w:val="20"/>
              </w:rPr>
              <w:t>plaket</w:t>
            </w:r>
            <w:proofErr w:type="gramEnd"/>
            <w:r w:rsidRPr="008A5961">
              <w:rPr>
                <w:rFonts w:ascii="Arial" w:hAnsi="Arial" w:cs="Arial"/>
                <w:sz w:val="20"/>
                <w:szCs w:val="20"/>
              </w:rPr>
              <w:t xml:space="preserve"> üzerine çıkarma</w:t>
            </w:r>
          </w:p>
        </w:tc>
        <w:tc>
          <w:tcPr>
            <w:tcW w:w="4200" w:type="dxa"/>
          </w:tcPr>
          <w:p w:rsidR="00DB7064" w:rsidRDefault="00DB7064" w:rsidP="00DB7064">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Basit elektronik devreyi bakır </w:t>
            </w:r>
            <w:proofErr w:type="gramStart"/>
            <w:r>
              <w:rPr>
                <w:rFonts w:ascii="Arial" w:hAnsi="Arial" w:cs="Arial"/>
                <w:b/>
                <w:sz w:val="20"/>
                <w:szCs w:val="20"/>
              </w:rPr>
              <w:t>plaket</w:t>
            </w:r>
            <w:proofErr w:type="gramEnd"/>
            <w:r>
              <w:rPr>
                <w:rFonts w:ascii="Arial" w:hAnsi="Arial" w:cs="Arial"/>
                <w:b/>
                <w:sz w:val="20"/>
                <w:szCs w:val="20"/>
              </w:rPr>
              <w:t xml:space="preserve"> üzerine çıkarır.</w:t>
            </w:r>
          </w:p>
          <w:p w:rsidR="00DB7064" w:rsidRPr="00616A01" w:rsidRDefault="00DB7064" w:rsidP="00DB7064">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Elektronik devrenin nasıl çizilmesi gerekleri açıklanır.</w:t>
            </w:r>
          </w:p>
          <w:p w:rsidR="00DB7064" w:rsidRPr="00616A01" w:rsidRDefault="00DB7064" w:rsidP="00DB7064">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Asetatlı</w:t>
            </w:r>
            <w:proofErr w:type="spellEnd"/>
            <w:r>
              <w:rPr>
                <w:rFonts w:ascii="Arial" w:hAnsi="Arial" w:cs="Arial"/>
                <w:sz w:val="20"/>
                <w:szCs w:val="20"/>
              </w:rPr>
              <w:t xml:space="preserve"> kalem ile </w:t>
            </w:r>
            <w:proofErr w:type="gramStart"/>
            <w:r>
              <w:rPr>
                <w:rFonts w:ascii="Arial" w:hAnsi="Arial" w:cs="Arial"/>
                <w:sz w:val="20"/>
                <w:szCs w:val="20"/>
              </w:rPr>
              <w:t>plaket</w:t>
            </w:r>
            <w:proofErr w:type="gramEnd"/>
            <w:r>
              <w:rPr>
                <w:rFonts w:ascii="Arial" w:hAnsi="Arial" w:cs="Arial"/>
                <w:sz w:val="20"/>
                <w:szCs w:val="20"/>
              </w:rPr>
              <w:t xml:space="preserve"> üzerine devre çizmesi sağlanır.</w:t>
            </w:r>
          </w:p>
          <w:p w:rsidR="00DB7064" w:rsidRPr="00616A01" w:rsidRDefault="00DB7064" w:rsidP="00DB7064">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Asit ile gerçekleşecek işlemler anlatılır</w:t>
            </w:r>
          </w:p>
          <w:p w:rsidR="00DB7064" w:rsidRPr="00616A01" w:rsidRDefault="00DB7064" w:rsidP="00DB7064">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Baskı devre çıkarması sağlanır.</w:t>
            </w:r>
          </w:p>
          <w:p w:rsidR="008212E9" w:rsidRDefault="00AF4888" w:rsidP="0037221C">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Devre elemanlarını lehimler</w:t>
            </w:r>
          </w:p>
          <w:p w:rsidR="00C95ED0" w:rsidRPr="00616A01"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Devre elemanlarını lehimleme </w:t>
            </w:r>
            <w:r w:rsidR="00783D21">
              <w:rPr>
                <w:rFonts w:ascii="Arial" w:hAnsi="Arial" w:cs="Arial"/>
                <w:sz w:val="20"/>
                <w:szCs w:val="20"/>
              </w:rPr>
              <w:t>açıklanır</w:t>
            </w:r>
          </w:p>
          <w:p w:rsidR="00AF4888" w:rsidRPr="00616A01" w:rsidRDefault="00AF4888"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Devre elemanlarını </w:t>
            </w:r>
            <w:proofErr w:type="gramStart"/>
            <w:r>
              <w:rPr>
                <w:rFonts w:ascii="Arial" w:hAnsi="Arial" w:cs="Arial"/>
                <w:sz w:val="20"/>
                <w:szCs w:val="20"/>
              </w:rPr>
              <w:t>plaket</w:t>
            </w:r>
            <w:proofErr w:type="gramEnd"/>
            <w:r>
              <w:rPr>
                <w:rFonts w:ascii="Arial" w:hAnsi="Arial" w:cs="Arial"/>
                <w:sz w:val="20"/>
                <w:szCs w:val="20"/>
              </w:rPr>
              <w:t xml:space="preserve"> üzerine </w:t>
            </w:r>
            <w:proofErr w:type="spellStart"/>
            <w:r>
              <w:rPr>
                <w:rFonts w:ascii="Arial" w:hAnsi="Arial" w:cs="Arial"/>
                <w:sz w:val="20"/>
                <w:szCs w:val="20"/>
              </w:rPr>
              <w:t>lehimlenmesi</w:t>
            </w:r>
            <w:proofErr w:type="spellEnd"/>
            <w:r>
              <w:rPr>
                <w:rFonts w:ascii="Arial" w:hAnsi="Arial" w:cs="Arial"/>
                <w:sz w:val="20"/>
                <w:szCs w:val="20"/>
              </w:rPr>
              <w:t xml:space="preserve"> sağlanır</w:t>
            </w:r>
          </w:p>
          <w:p w:rsidR="00124849" w:rsidRPr="00616A01" w:rsidRDefault="00124849" w:rsidP="00616A01">
            <w:pPr>
              <w:pStyle w:val="ListeParagraf"/>
              <w:widowControl w:val="0"/>
              <w:autoSpaceDE w:val="0"/>
              <w:autoSpaceDN w:val="0"/>
              <w:adjustRightInd w:val="0"/>
              <w:spacing w:after="0" w:line="240" w:lineRule="auto"/>
              <w:ind w:left="964"/>
              <w:jc w:val="both"/>
              <w:rPr>
                <w:rFonts w:ascii="Arial" w:hAnsi="Arial" w:cs="Arial"/>
                <w:sz w:val="20"/>
                <w:szCs w:val="20"/>
              </w:rPr>
            </w:pPr>
          </w:p>
          <w:p w:rsidR="008A5961" w:rsidRPr="00063E22" w:rsidRDefault="008A5961" w:rsidP="00DB7064">
            <w:pPr>
              <w:pStyle w:val="ListeParagraf"/>
              <w:widowControl w:val="0"/>
              <w:numPr>
                <w:ilvl w:val="1"/>
                <w:numId w:val="10"/>
              </w:numPr>
              <w:autoSpaceDE w:val="0"/>
              <w:autoSpaceDN w:val="0"/>
              <w:adjustRightInd w:val="0"/>
              <w:spacing w:after="0" w:line="240" w:lineRule="auto"/>
              <w:jc w:val="both"/>
              <w:rPr>
                <w:rFonts w:ascii="Arial" w:hAnsi="Arial" w:cs="Arial"/>
                <w:b/>
                <w:sz w:val="20"/>
                <w:szCs w:val="20"/>
              </w:rPr>
            </w:pPr>
          </w:p>
        </w:tc>
      </w:tr>
      <w:tr w:rsidR="000E6981" w:rsidRPr="007937C0" w:rsidTr="0012291C">
        <w:trPr>
          <w:trHeight w:val="1436"/>
          <w:jc w:val="center"/>
        </w:trPr>
        <w:tc>
          <w:tcPr>
            <w:tcW w:w="2294" w:type="dxa"/>
            <w:vAlign w:val="center"/>
          </w:tcPr>
          <w:p w:rsidR="00AF4888" w:rsidRDefault="00063E22" w:rsidP="00AF74F3">
            <w:pPr>
              <w:jc w:val="center"/>
              <w:rPr>
                <w:rFonts w:ascii="Arial" w:hAnsi="Arial" w:cs="Arial"/>
                <w:b/>
                <w:bCs/>
                <w:color w:val="000000"/>
                <w:sz w:val="20"/>
                <w:szCs w:val="20"/>
              </w:rPr>
            </w:pPr>
            <w:r>
              <w:rPr>
                <w:rFonts w:ascii="Arial" w:hAnsi="Arial" w:cs="Arial"/>
                <w:b/>
                <w:bCs/>
                <w:color w:val="000000"/>
                <w:sz w:val="20"/>
                <w:szCs w:val="20"/>
              </w:rPr>
              <w:t>Sayısal elektronik temelleri</w:t>
            </w:r>
          </w:p>
        </w:tc>
        <w:tc>
          <w:tcPr>
            <w:tcW w:w="2758" w:type="dxa"/>
            <w:vAlign w:val="center"/>
          </w:tcPr>
          <w:p w:rsidR="00AF4888" w:rsidRPr="008A5961" w:rsidRDefault="008A5961" w:rsidP="0012291C">
            <w:pPr>
              <w:pStyle w:val="ListeParagraf"/>
              <w:widowControl w:val="0"/>
              <w:numPr>
                <w:ilvl w:val="6"/>
                <w:numId w:val="10"/>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Mantıksal kapı devreleri</w:t>
            </w:r>
          </w:p>
          <w:p w:rsidR="00063E22" w:rsidRPr="008A5961" w:rsidRDefault="008A5961" w:rsidP="0012291C">
            <w:pPr>
              <w:pStyle w:val="ListeParagraf"/>
              <w:widowControl w:val="0"/>
              <w:numPr>
                <w:ilvl w:val="6"/>
                <w:numId w:val="10"/>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Sayısal devreler</w:t>
            </w:r>
          </w:p>
          <w:p w:rsidR="00063E22" w:rsidRPr="00063E22" w:rsidRDefault="008A5961" w:rsidP="0012291C">
            <w:pPr>
              <w:pStyle w:val="ListeParagraf"/>
              <w:widowControl w:val="0"/>
              <w:numPr>
                <w:ilvl w:val="6"/>
                <w:numId w:val="10"/>
              </w:numPr>
              <w:autoSpaceDE w:val="0"/>
              <w:autoSpaceDN w:val="0"/>
              <w:adjustRightInd w:val="0"/>
              <w:spacing w:after="0" w:line="240" w:lineRule="auto"/>
              <w:ind w:left="415"/>
              <w:rPr>
                <w:rFonts w:ascii="Arial" w:hAnsi="Arial" w:cs="Arial"/>
                <w:b/>
                <w:sz w:val="20"/>
                <w:szCs w:val="20"/>
              </w:rPr>
            </w:pPr>
            <w:proofErr w:type="spellStart"/>
            <w:r w:rsidRPr="008A5961">
              <w:rPr>
                <w:rFonts w:ascii="Arial" w:hAnsi="Arial" w:cs="Arial"/>
                <w:sz w:val="20"/>
                <w:szCs w:val="20"/>
              </w:rPr>
              <w:t>Demodulasyon</w:t>
            </w:r>
            <w:proofErr w:type="spellEnd"/>
            <w:r w:rsidRPr="008A5961">
              <w:rPr>
                <w:rFonts w:ascii="Arial" w:hAnsi="Arial" w:cs="Arial"/>
                <w:sz w:val="20"/>
                <w:szCs w:val="20"/>
              </w:rPr>
              <w:t xml:space="preserve"> devreleri</w:t>
            </w:r>
          </w:p>
        </w:tc>
        <w:tc>
          <w:tcPr>
            <w:tcW w:w="4200" w:type="dxa"/>
          </w:tcPr>
          <w:p w:rsidR="00AF4888" w:rsidRDefault="00E06127" w:rsidP="00616A01">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Mantıksal kapı devreleri yapar.</w:t>
            </w:r>
          </w:p>
          <w:p w:rsidR="00E06127" w:rsidRPr="00616A01" w:rsidRDefault="00E0612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Ve kapısı ve doğruluk tablosu </w:t>
            </w:r>
            <w:r w:rsidR="00783D21">
              <w:rPr>
                <w:rFonts w:ascii="Arial" w:hAnsi="Arial" w:cs="Arial"/>
                <w:sz w:val="20"/>
                <w:szCs w:val="20"/>
              </w:rPr>
              <w:t>açıklanır</w:t>
            </w:r>
            <w:r>
              <w:rPr>
                <w:rFonts w:ascii="Arial" w:hAnsi="Arial" w:cs="Arial"/>
                <w:sz w:val="20"/>
                <w:szCs w:val="20"/>
              </w:rPr>
              <w:t>.</w:t>
            </w:r>
          </w:p>
          <w:p w:rsidR="00BC64D4" w:rsidRPr="00616A01" w:rsidRDefault="00BC64D4"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Veya kapısı ve doğruluk tablosu </w:t>
            </w:r>
            <w:r w:rsidR="00783D21">
              <w:rPr>
                <w:rFonts w:ascii="Arial" w:hAnsi="Arial" w:cs="Arial"/>
                <w:sz w:val="20"/>
                <w:szCs w:val="20"/>
              </w:rPr>
              <w:t>açıklanır</w:t>
            </w:r>
            <w:r>
              <w:rPr>
                <w:rFonts w:ascii="Arial" w:hAnsi="Arial" w:cs="Arial"/>
                <w:sz w:val="20"/>
                <w:szCs w:val="20"/>
              </w:rPr>
              <w:t>.</w:t>
            </w:r>
          </w:p>
          <w:p w:rsidR="00BC64D4" w:rsidRPr="00616A01" w:rsidRDefault="00BC64D4"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Değil kapısı ve doğruluk tablosu </w:t>
            </w:r>
            <w:r w:rsidR="00783D21">
              <w:rPr>
                <w:rFonts w:ascii="Arial" w:hAnsi="Arial" w:cs="Arial"/>
                <w:sz w:val="20"/>
                <w:szCs w:val="20"/>
              </w:rPr>
              <w:t>açıklanır</w:t>
            </w:r>
            <w:r>
              <w:rPr>
                <w:rFonts w:ascii="Arial" w:hAnsi="Arial" w:cs="Arial"/>
                <w:sz w:val="20"/>
                <w:szCs w:val="20"/>
              </w:rPr>
              <w:t>.</w:t>
            </w:r>
          </w:p>
          <w:p w:rsidR="00BC64D4" w:rsidRPr="00616A01" w:rsidRDefault="00BC64D4"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Ve Değil kapısı ve doğruluk tablosu </w:t>
            </w:r>
            <w:r w:rsidR="00783D21">
              <w:rPr>
                <w:rFonts w:ascii="Arial" w:hAnsi="Arial" w:cs="Arial"/>
                <w:sz w:val="20"/>
                <w:szCs w:val="20"/>
              </w:rPr>
              <w:t>açıklanır</w:t>
            </w:r>
            <w:r>
              <w:rPr>
                <w:rFonts w:ascii="Arial" w:hAnsi="Arial" w:cs="Arial"/>
                <w:sz w:val="20"/>
                <w:szCs w:val="20"/>
              </w:rPr>
              <w:t>.</w:t>
            </w:r>
          </w:p>
          <w:p w:rsidR="00BC64D4" w:rsidRPr="00616A01" w:rsidRDefault="00BC64D4"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Veya değil kapısı ve doğruluk tablosu </w:t>
            </w:r>
            <w:r w:rsidR="00783D21">
              <w:rPr>
                <w:rFonts w:ascii="Arial" w:hAnsi="Arial" w:cs="Arial"/>
                <w:sz w:val="20"/>
                <w:szCs w:val="20"/>
              </w:rPr>
              <w:t>açıklanır</w:t>
            </w:r>
            <w:r>
              <w:rPr>
                <w:rFonts w:ascii="Arial" w:hAnsi="Arial" w:cs="Arial"/>
                <w:sz w:val="20"/>
                <w:szCs w:val="20"/>
              </w:rPr>
              <w:t>.</w:t>
            </w:r>
          </w:p>
          <w:p w:rsidR="008A5961" w:rsidRPr="006668AF" w:rsidRDefault="008A5961" w:rsidP="008A5961">
            <w:pPr>
              <w:pStyle w:val="ListeParagraf"/>
              <w:widowControl w:val="0"/>
              <w:autoSpaceDE w:val="0"/>
              <w:autoSpaceDN w:val="0"/>
              <w:adjustRightInd w:val="0"/>
              <w:spacing w:after="0" w:line="240" w:lineRule="auto"/>
              <w:ind w:left="1077"/>
              <w:jc w:val="both"/>
              <w:rPr>
                <w:rFonts w:ascii="Arial" w:hAnsi="Arial" w:cs="Arial"/>
                <w:b/>
                <w:sz w:val="20"/>
                <w:szCs w:val="20"/>
              </w:rPr>
            </w:pPr>
          </w:p>
          <w:p w:rsidR="006668AF" w:rsidRDefault="006668AF" w:rsidP="00616A01">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Sayısal devreler kurar</w:t>
            </w:r>
          </w:p>
          <w:p w:rsidR="006668AF" w:rsidRPr="00616A01" w:rsidRDefault="006668AF"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Breadboard</w:t>
            </w:r>
            <w:proofErr w:type="spellEnd"/>
            <w:r>
              <w:rPr>
                <w:rFonts w:ascii="Arial" w:hAnsi="Arial" w:cs="Arial"/>
                <w:sz w:val="20"/>
                <w:szCs w:val="20"/>
              </w:rPr>
              <w:t>(</w:t>
            </w:r>
            <w:proofErr w:type="spellStart"/>
            <w:r>
              <w:rPr>
                <w:rFonts w:ascii="Arial" w:hAnsi="Arial" w:cs="Arial"/>
                <w:sz w:val="20"/>
                <w:szCs w:val="20"/>
              </w:rPr>
              <w:t>protoboard</w:t>
            </w:r>
            <w:proofErr w:type="spellEnd"/>
            <w:r>
              <w:rPr>
                <w:rFonts w:ascii="Arial" w:hAnsi="Arial" w:cs="Arial"/>
                <w:sz w:val="20"/>
                <w:szCs w:val="20"/>
              </w:rPr>
              <w:t xml:space="preserve">) </w:t>
            </w:r>
            <w:r w:rsidR="00783D21">
              <w:rPr>
                <w:rFonts w:ascii="Arial" w:hAnsi="Arial" w:cs="Arial"/>
                <w:sz w:val="20"/>
                <w:szCs w:val="20"/>
              </w:rPr>
              <w:t>açıklanır</w:t>
            </w:r>
            <w:r>
              <w:rPr>
                <w:rFonts w:ascii="Arial" w:hAnsi="Arial" w:cs="Arial"/>
                <w:sz w:val="20"/>
                <w:szCs w:val="20"/>
              </w:rPr>
              <w:t xml:space="preserve">. </w:t>
            </w:r>
          </w:p>
          <w:p w:rsidR="006668AF" w:rsidRPr="00616A01" w:rsidRDefault="006668AF"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Breadboarda</w:t>
            </w:r>
            <w:proofErr w:type="spellEnd"/>
            <w:r>
              <w:rPr>
                <w:rFonts w:ascii="Arial" w:hAnsi="Arial" w:cs="Arial"/>
                <w:sz w:val="20"/>
                <w:szCs w:val="20"/>
              </w:rPr>
              <w:t xml:space="preserve"> devre kurma </w:t>
            </w:r>
            <w:r w:rsidR="00783D21">
              <w:rPr>
                <w:rFonts w:ascii="Arial" w:hAnsi="Arial" w:cs="Arial"/>
                <w:sz w:val="20"/>
                <w:szCs w:val="20"/>
              </w:rPr>
              <w:t>açıklanır</w:t>
            </w:r>
            <w:r>
              <w:rPr>
                <w:rFonts w:ascii="Arial" w:hAnsi="Arial" w:cs="Arial"/>
                <w:sz w:val="20"/>
                <w:szCs w:val="20"/>
              </w:rPr>
              <w:t>.</w:t>
            </w:r>
          </w:p>
          <w:p w:rsidR="006668AF" w:rsidRPr="00616A01" w:rsidRDefault="006668AF"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Sayısal devreleri kurması sağlanır.</w:t>
            </w:r>
          </w:p>
          <w:p w:rsidR="008A5961" w:rsidRPr="006668AF" w:rsidRDefault="008A5961" w:rsidP="008A5961">
            <w:pPr>
              <w:pStyle w:val="ListeParagraf"/>
              <w:widowControl w:val="0"/>
              <w:autoSpaceDE w:val="0"/>
              <w:autoSpaceDN w:val="0"/>
              <w:adjustRightInd w:val="0"/>
              <w:spacing w:after="0" w:line="240" w:lineRule="auto"/>
              <w:ind w:left="1440"/>
              <w:jc w:val="both"/>
              <w:rPr>
                <w:rFonts w:ascii="Arial" w:hAnsi="Arial" w:cs="Arial"/>
                <w:b/>
                <w:sz w:val="20"/>
                <w:szCs w:val="20"/>
              </w:rPr>
            </w:pPr>
          </w:p>
          <w:p w:rsidR="006668AF" w:rsidRDefault="006668AF" w:rsidP="00616A01">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proofErr w:type="spellStart"/>
            <w:r>
              <w:rPr>
                <w:rFonts w:ascii="Arial" w:hAnsi="Arial" w:cs="Arial"/>
                <w:b/>
                <w:sz w:val="20"/>
                <w:szCs w:val="20"/>
              </w:rPr>
              <w:t>Demodulasyon</w:t>
            </w:r>
            <w:proofErr w:type="spellEnd"/>
            <w:r>
              <w:rPr>
                <w:rFonts w:ascii="Arial" w:hAnsi="Arial" w:cs="Arial"/>
                <w:b/>
                <w:sz w:val="20"/>
                <w:szCs w:val="20"/>
              </w:rPr>
              <w:t xml:space="preserve"> devreler</w:t>
            </w:r>
            <w:r w:rsidR="00D84E38">
              <w:rPr>
                <w:rFonts w:ascii="Arial" w:hAnsi="Arial" w:cs="Arial"/>
                <w:b/>
                <w:sz w:val="20"/>
                <w:szCs w:val="20"/>
              </w:rPr>
              <w:t>i</w:t>
            </w:r>
            <w:r>
              <w:rPr>
                <w:rFonts w:ascii="Arial" w:hAnsi="Arial" w:cs="Arial"/>
                <w:b/>
                <w:sz w:val="20"/>
                <w:szCs w:val="20"/>
              </w:rPr>
              <w:t xml:space="preserve"> kurar</w:t>
            </w:r>
          </w:p>
          <w:p w:rsidR="006668AF" w:rsidRDefault="006668AF"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Demodulator</w:t>
            </w:r>
            <w:proofErr w:type="spellEnd"/>
            <w:r>
              <w:rPr>
                <w:rFonts w:ascii="Arial" w:hAnsi="Arial" w:cs="Arial"/>
                <w:sz w:val="20"/>
                <w:szCs w:val="20"/>
              </w:rPr>
              <w:t xml:space="preserve"> tümleşik devreleri </w:t>
            </w:r>
            <w:r w:rsidR="00783D21">
              <w:rPr>
                <w:rFonts w:ascii="Arial" w:hAnsi="Arial" w:cs="Arial"/>
                <w:sz w:val="20"/>
                <w:szCs w:val="20"/>
              </w:rPr>
              <w:t>açıklanır</w:t>
            </w:r>
            <w:r>
              <w:rPr>
                <w:rFonts w:ascii="Arial" w:hAnsi="Arial" w:cs="Arial"/>
                <w:sz w:val="20"/>
                <w:szCs w:val="20"/>
              </w:rPr>
              <w:t>.</w:t>
            </w:r>
          </w:p>
          <w:p w:rsidR="006668AF" w:rsidRDefault="006668AF"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Demodulasyon</w:t>
            </w:r>
            <w:proofErr w:type="spellEnd"/>
            <w:r>
              <w:rPr>
                <w:rFonts w:ascii="Arial" w:hAnsi="Arial" w:cs="Arial"/>
                <w:sz w:val="20"/>
                <w:szCs w:val="20"/>
              </w:rPr>
              <w:t xml:space="preserve"> devre kurması sağlanır.</w:t>
            </w:r>
          </w:p>
          <w:p w:rsidR="008A5961" w:rsidRPr="006668AF" w:rsidRDefault="008A5961" w:rsidP="008A5961">
            <w:pPr>
              <w:pStyle w:val="ListeParagraf"/>
              <w:widowControl w:val="0"/>
              <w:autoSpaceDE w:val="0"/>
              <w:autoSpaceDN w:val="0"/>
              <w:adjustRightInd w:val="0"/>
              <w:spacing w:after="0" w:line="240" w:lineRule="auto"/>
              <w:ind w:left="1440"/>
              <w:jc w:val="both"/>
              <w:rPr>
                <w:rFonts w:ascii="Arial" w:hAnsi="Arial" w:cs="Arial"/>
                <w:sz w:val="20"/>
                <w:szCs w:val="20"/>
              </w:rPr>
            </w:pPr>
          </w:p>
        </w:tc>
      </w:tr>
      <w:tr w:rsidR="008F3E37" w:rsidRPr="007937C0" w:rsidTr="0012291C">
        <w:trPr>
          <w:trHeight w:val="1436"/>
          <w:jc w:val="center"/>
        </w:trPr>
        <w:tc>
          <w:tcPr>
            <w:tcW w:w="2294" w:type="dxa"/>
            <w:vAlign w:val="center"/>
          </w:tcPr>
          <w:p w:rsidR="008F3E37" w:rsidRDefault="008F3E37" w:rsidP="00AF74F3">
            <w:pPr>
              <w:jc w:val="center"/>
              <w:rPr>
                <w:rFonts w:ascii="Arial" w:hAnsi="Arial" w:cs="Arial"/>
                <w:b/>
                <w:bCs/>
                <w:color w:val="000000"/>
                <w:sz w:val="20"/>
                <w:szCs w:val="20"/>
              </w:rPr>
            </w:pPr>
            <w:r>
              <w:rPr>
                <w:rFonts w:ascii="Arial" w:hAnsi="Arial" w:cs="Arial"/>
                <w:b/>
                <w:bCs/>
                <w:color w:val="000000"/>
                <w:sz w:val="20"/>
                <w:szCs w:val="20"/>
              </w:rPr>
              <w:lastRenderedPageBreak/>
              <w:t>Elektronik devre uygulamaları</w:t>
            </w:r>
          </w:p>
        </w:tc>
        <w:tc>
          <w:tcPr>
            <w:tcW w:w="2758" w:type="dxa"/>
            <w:vAlign w:val="center"/>
          </w:tcPr>
          <w:p w:rsidR="008F3E37" w:rsidRPr="008A5961" w:rsidRDefault="008F3E37" w:rsidP="0012291C">
            <w:pPr>
              <w:pStyle w:val="ListeParagraf"/>
              <w:widowControl w:val="0"/>
              <w:numPr>
                <w:ilvl w:val="0"/>
                <w:numId w:val="11"/>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Yarı iletken elemanla</w:t>
            </w:r>
            <w:r w:rsidR="008A5961" w:rsidRPr="008A5961">
              <w:rPr>
                <w:rFonts w:ascii="Arial" w:hAnsi="Arial" w:cs="Arial"/>
                <w:sz w:val="20"/>
                <w:szCs w:val="20"/>
              </w:rPr>
              <w:t xml:space="preserve">r ile yükselteç devreleri </w:t>
            </w:r>
          </w:p>
          <w:p w:rsidR="008F3E37" w:rsidRDefault="008F3E37" w:rsidP="0012291C">
            <w:pPr>
              <w:pStyle w:val="ListeParagraf"/>
              <w:widowControl w:val="0"/>
              <w:numPr>
                <w:ilvl w:val="0"/>
                <w:numId w:val="11"/>
              </w:numPr>
              <w:autoSpaceDE w:val="0"/>
              <w:autoSpaceDN w:val="0"/>
              <w:adjustRightInd w:val="0"/>
              <w:spacing w:after="0" w:line="240" w:lineRule="auto"/>
              <w:ind w:left="415"/>
              <w:rPr>
                <w:rFonts w:ascii="Arial" w:hAnsi="Arial" w:cs="Arial"/>
                <w:b/>
                <w:sz w:val="20"/>
                <w:szCs w:val="20"/>
              </w:rPr>
            </w:pPr>
            <w:proofErr w:type="spellStart"/>
            <w:r w:rsidRPr="008A5961">
              <w:rPr>
                <w:rFonts w:ascii="Arial" w:hAnsi="Arial" w:cs="Arial"/>
                <w:sz w:val="20"/>
                <w:szCs w:val="20"/>
              </w:rPr>
              <w:t>Opera</w:t>
            </w:r>
            <w:r w:rsidR="008A5961" w:rsidRPr="008A5961">
              <w:rPr>
                <w:rFonts w:ascii="Arial" w:hAnsi="Arial" w:cs="Arial"/>
                <w:sz w:val="20"/>
                <w:szCs w:val="20"/>
              </w:rPr>
              <w:t>syonel</w:t>
            </w:r>
            <w:proofErr w:type="spellEnd"/>
            <w:r w:rsidR="008A5961" w:rsidRPr="008A5961">
              <w:rPr>
                <w:rFonts w:ascii="Arial" w:hAnsi="Arial" w:cs="Arial"/>
                <w:sz w:val="20"/>
                <w:szCs w:val="20"/>
              </w:rPr>
              <w:t xml:space="preserve"> yükselteç devreleri</w:t>
            </w:r>
          </w:p>
        </w:tc>
        <w:tc>
          <w:tcPr>
            <w:tcW w:w="4200" w:type="dxa"/>
          </w:tcPr>
          <w:p w:rsidR="008F3E37" w:rsidRDefault="008F3E37" w:rsidP="00616A01">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Yarı iletken elemanlar ile yükselteç devreleri kurar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Yarı iletken elemanların kılıfları açıklanır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Yarı iletkenin bağlantıları açıklanır.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Yükselteç devrelerinin yapıları açıklanır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Yükselteç devrelerinin yapılması sağlanır</w:t>
            </w:r>
          </w:p>
          <w:p w:rsidR="008A5961" w:rsidRDefault="008A5961" w:rsidP="008A5961">
            <w:pPr>
              <w:pStyle w:val="ListeParagraf"/>
              <w:widowControl w:val="0"/>
              <w:autoSpaceDE w:val="0"/>
              <w:autoSpaceDN w:val="0"/>
              <w:adjustRightInd w:val="0"/>
              <w:spacing w:after="0" w:line="240" w:lineRule="auto"/>
              <w:ind w:left="1440"/>
              <w:jc w:val="both"/>
              <w:rPr>
                <w:rFonts w:ascii="Arial" w:hAnsi="Arial" w:cs="Arial"/>
                <w:sz w:val="20"/>
                <w:szCs w:val="20"/>
              </w:rPr>
            </w:pPr>
          </w:p>
          <w:p w:rsidR="008F3E37" w:rsidRPr="008F3E37" w:rsidRDefault="008F3E37" w:rsidP="00616A01">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proofErr w:type="spellStart"/>
            <w:r>
              <w:rPr>
                <w:rFonts w:ascii="Arial" w:hAnsi="Arial" w:cs="Arial"/>
                <w:b/>
                <w:sz w:val="20"/>
                <w:szCs w:val="20"/>
              </w:rPr>
              <w:t>Operasyonel</w:t>
            </w:r>
            <w:proofErr w:type="spellEnd"/>
            <w:r>
              <w:rPr>
                <w:rFonts w:ascii="Arial" w:hAnsi="Arial" w:cs="Arial"/>
                <w:b/>
                <w:sz w:val="20"/>
                <w:szCs w:val="20"/>
              </w:rPr>
              <w:t xml:space="preserve"> yükselteç devreleri kurar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Operasyonel</w:t>
            </w:r>
            <w:proofErr w:type="spellEnd"/>
            <w:r>
              <w:rPr>
                <w:rFonts w:ascii="Arial" w:hAnsi="Arial" w:cs="Arial"/>
                <w:sz w:val="20"/>
                <w:szCs w:val="20"/>
              </w:rPr>
              <w:t xml:space="preserve"> yükselteçlerin nasıl çalıştığı açıklanır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Operasyonel</w:t>
            </w:r>
            <w:proofErr w:type="spellEnd"/>
            <w:r>
              <w:rPr>
                <w:rFonts w:ascii="Arial" w:hAnsi="Arial" w:cs="Arial"/>
                <w:sz w:val="20"/>
                <w:szCs w:val="20"/>
              </w:rPr>
              <w:t xml:space="preserve"> yükselteç ile eviren yükselteç kurulması sağlanır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Operasyonel</w:t>
            </w:r>
            <w:proofErr w:type="spellEnd"/>
            <w:r>
              <w:rPr>
                <w:rFonts w:ascii="Arial" w:hAnsi="Arial" w:cs="Arial"/>
                <w:sz w:val="20"/>
                <w:szCs w:val="20"/>
              </w:rPr>
              <w:t xml:space="preserve"> yükselteç ile evirmeyen yükselteç kurulması sağlanır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Operasyonel</w:t>
            </w:r>
            <w:proofErr w:type="spellEnd"/>
            <w:r>
              <w:rPr>
                <w:rFonts w:ascii="Arial" w:hAnsi="Arial" w:cs="Arial"/>
                <w:sz w:val="20"/>
                <w:szCs w:val="20"/>
              </w:rPr>
              <w:t xml:space="preserve"> yükselteç ile tampon yükselteç kurulması sağlanır</w:t>
            </w:r>
          </w:p>
          <w:p w:rsidR="008F3E37" w:rsidRDefault="008F3E37"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Operasyonel</w:t>
            </w:r>
            <w:proofErr w:type="spellEnd"/>
            <w:r>
              <w:rPr>
                <w:rFonts w:ascii="Arial" w:hAnsi="Arial" w:cs="Arial"/>
                <w:sz w:val="20"/>
                <w:szCs w:val="20"/>
              </w:rPr>
              <w:t xml:space="preserve"> yükselteç ile integral-türev devresi kurulması sağlanır</w:t>
            </w:r>
          </w:p>
          <w:p w:rsidR="008A5961" w:rsidRPr="008F3E37" w:rsidRDefault="008A5961" w:rsidP="008A5961">
            <w:pPr>
              <w:pStyle w:val="ListeParagraf"/>
              <w:widowControl w:val="0"/>
              <w:autoSpaceDE w:val="0"/>
              <w:autoSpaceDN w:val="0"/>
              <w:adjustRightInd w:val="0"/>
              <w:spacing w:after="0" w:line="240" w:lineRule="auto"/>
              <w:ind w:left="1440"/>
              <w:jc w:val="both"/>
              <w:rPr>
                <w:rFonts w:ascii="Arial" w:hAnsi="Arial" w:cs="Arial"/>
                <w:sz w:val="20"/>
                <w:szCs w:val="20"/>
              </w:rPr>
            </w:pPr>
          </w:p>
        </w:tc>
      </w:tr>
      <w:tr w:rsidR="000E6981" w:rsidRPr="007937C0" w:rsidTr="0012291C">
        <w:trPr>
          <w:trHeight w:val="1436"/>
          <w:jc w:val="center"/>
        </w:trPr>
        <w:tc>
          <w:tcPr>
            <w:tcW w:w="2294" w:type="dxa"/>
            <w:vAlign w:val="center"/>
          </w:tcPr>
          <w:p w:rsidR="00063E22" w:rsidRDefault="006668AF" w:rsidP="00156CA6">
            <w:pPr>
              <w:jc w:val="center"/>
              <w:rPr>
                <w:rFonts w:ascii="Arial" w:hAnsi="Arial" w:cs="Arial"/>
                <w:b/>
                <w:bCs/>
                <w:color w:val="000000"/>
                <w:sz w:val="20"/>
                <w:szCs w:val="20"/>
              </w:rPr>
            </w:pPr>
            <w:r>
              <w:rPr>
                <w:rFonts w:ascii="Arial" w:hAnsi="Arial" w:cs="Arial"/>
                <w:b/>
                <w:bCs/>
                <w:color w:val="000000"/>
                <w:sz w:val="20"/>
                <w:szCs w:val="20"/>
              </w:rPr>
              <w:t xml:space="preserve">Yükselteç ve </w:t>
            </w:r>
            <w:proofErr w:type="spellStart"/>
            <w:r>
              <w:rPr>
                <w:rFonts w:ascii="Arial" w:hAnsi="Arial" w:cs="Arial"/>
                <w:b/>
                <w:bCs/>
                <w:color w:val="000000"/>
                <w:sz w:val="20"/>
                <w:szCs w:val="20"/>
              </w:rPr>
              <w:t>osilatör</w:t>
            </w:r>
            <w:proofErr w:type="spellEnd"/>
            <w:r>
              <w:rPr>
                <w:rFonts w:ascii="Arial" w:hAnsi="Arial" w:cs="Arial"/>
                <w:b/>
                <w:bCs/>
                <w:color w:val="000000"/>
                <w:sz w:val="20"/>
                <w:szCs w:val="20"/>
              </w:rPr>
              <w:t xml:space="preserve"> </w:t>
            </w:r>
            <w:r w:rsidR="00156CA6">
              <w:rPr>
                <w:rFonts w:ascii="Arial" w:hAnsi="Arial" w:cs="Arial"/>
                <w:b/>
                <w:bCs/>
                <w:color w:val="000000"/>
                <w:sz w:val="20"/>
                <w:szCs w:val="20"/>
              </w:rPr>
              <w:t>deneyleri</w:t>
            </w:r>
          </w:p>
        </w:tc>
        <w:tc>
          <w:tcPr>
            <w:tcW w:w="2758" w:type="dxa"/>
            <w:vAlign w:val="center"/>
          </w:tcPr>
          <w:p w:rsidR="00063E22" w:rsidRPr="008A5961" w:rsidRDefault="008A5961" w:rsidP="0012291C">
            <w:pPr>
              <w:pStyle w:val="ListeParagraf"/>
              <w:widowControl w:val="0"/>
              <w:numPr>
                <w:ilvl w:val="0"/>
                <w:numId w:val="9"/>
              </w:numPr>
              <w:autoSpaceDE w:val="0"/>
              <w:autoSpaceDN w:val="0"/>
              <w:adjustRightInd w:val="0"/>
              <w:spacing w:after="0" w:line="240" w:lineRule="auto"/>
              <w:ind w:left="415"/>
              <w:rPr>
                <w:rFonts w:ascii="Arial" w:hAnsi="Arial" w:cs="Arial"/>
                <w:sz w:val="20"/>
                <w:szCs w:val="20"/>
              </w:rPr>
            </w:pPr>
            <w:proofErr w:type="spellStart"/>
            <w:r w:rsidRPr="008A5961">
              <w:rPr>
                <w:rFonts w:ascii="Arial" w:hAnsi="Arial" w:cs="Arial"/>
                <w:sz w:val="20"/>
                <w:szCs w:val="20"/>
              </w:rPr>
              <w:t>Osilatör</w:t>
            </w:r>
            <w:proofErr w:type="spellEnd"/>
            <w:r w:rsidRPr="008A5961">
              <w:rPr>
                <w:rFonts w:ascii="Arial" w:hAnsi="Arial" w:cs="Arial"/>
                <w:sz w:val="20"/>
                <w:szCs w:val="20"/>
              </w:rPr>
              <w:t xml:space="preserve"> deneyleri</w:t>
            </w:r>
          </w:p>
          <w:p w:rsidR="006668AF" w:rsidRPr="008A5961" w:rsidRDefault="008A5961" w:rsidP="0012291C">
            <w:pPr>
              <w:pStyle w:val="ListeParagraf"/>
              <w:widowControl w:val="0"/>
              <w:numPr>
                <w:ilvl w:val="0"/>
                <w:numId w:val="9"/>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 xml:space="preserve">Yükselteç deneyleri </w:t>
            </w:r>
          </w:p>
          <w:p w:rsidR="006668AF" w:rsidRPr="008A5961" w:rsidRDefault="008A5961" w:rsidP="0012291C">
            <w:pPr>
              <w:pStyle w:val="ListeParagraf"/>
              <w:widowControl w:val="0"/>
              <w:numPr>
                <w:ilvl w:val="0"/>
                <w:numId w:val="9"/>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Hoparlör uygulamaları</w:t>
            </w:r>
          </w:p>
          <w:p w:rsidR="006668AF" w:rsidRPr="006668AF" w:rsidRDefault="008A5961" w:rsidP="0012291C">
            <w:pPr>
              <w:pStyle w:val="ListeParagraf"/>
              <w:widowControl w:val="0"/>
              <w:numPr>
                <w:ilvl w:val="0"/>
                <w:numId w:val="9"/>
              </w:numPr>
              <w:autoSpaceDE w:val="0"/>
              <w:autoSpaceDN w:val="0"/>
              <w:adjustRightInd w:val="0"/>
              <w:spacing w:after="0" w:line="240" w:lineRule="auto"/>
              <w:ind w:left="415"/>
              <w:rPr>
                <w:rFonts w:ascii="Arial" w:hAnsi="Arial" w:cs="Arial"/>
                <w:b/>
                <w:sz w:val="20"/>
                <w:szCs w:val="20"/>
              </w:rPr>
            </w:pPr>
            <w:r w:rsidRPr="008A5961">
              <w:rPr>
                <w:rFonts w:ascii="Arial" w:hAnsi="Arial" w:cs="Arial"/>
                <w:sz w:val="20"/>
                <w:szCs w:val="20"/>
              </w:rPr>
              <w:t>Mikrofon uygulamaları</w:t>
            </w:r>
          </w:p>
        </w:tc>
        <w:tc>
          <w:tcPr>
            <w:tcW w:w="4200" w:type="dxa"/>
          </w:tcPr>
          <w:p w:rsidR="00063E22" w:rsidRDefault="00FF75C1" w:rsidP="00616A01">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proofErr w:type="spellStart"/>
            <w:r>
              <w:rPr>
                <w:rFonts w:ascii="Arial" w:hAnsi="Arial" w:cs="Arial"/>
                <w:b/>
                <w:sz w:val="20"/>
                <w:szCs w:val="20"/>
              </w:rPr>
              <w:t>Osilatör</w:t>
            </w:r>
            <w:proofErr w:type="spellEnd"/>
            <w:r>
              <w:rPr>
                <w:rFonts w:ascii="Arial" w:hAnsi="Arial" w:cs="Arial"/>
                <w:b/>
                <w:sz w:val="20"/>
                <w:szCs w:val="20"/>
              </w:rPr>
              <w:t xml:space="preserve"> deneyleri yapar</w:t>
            </w:r>
          </w:p>
          <w:p w:rsidR="00FF75C1" w:rsidRPr="00616A01" w:rsidRDefault="00FF75C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Osilatör</w:t>
            </w:r>
            <w:proofErr w:type="spellEnd"/>
            <w:r>
              <w:rPr>
                <w:rFonts w:ascii="Arial" w:hAnsi="Arial" w:cs="Arial"/>
                <w:sz w:val="20"/>
                <w:szCs w:val="20"/>
              </w:rPr>
              <w:t xml:space="preserve"> devrelerinin nasıl yapılacağı açıklanır</w:t>
            </w:r>
          </w:p>
          <w:p w:rsidR="00FF75C1" w:rsidRPr="00616A01" w:rsidRDefault="00FF75C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Osilatör</w:t>
            </w:r>
            <w:proofErr w:type="spellEnd"/>
            <w:r>
              <w:rPr>
                <w:rFonts w:ascii="Arial" w:hAnsi="Arial" w:cs="Arial"/>
                <w:sz w:val="20"/>
                <w:szCs w:val="20"/>
              </w:rPr>
              <w:t xml:space="preserve"> devreleri kurması sağlanır.</w:t>
            </w:r>
          </w:p>
          <w:p w:rsidR="008A5961" w:rsidRPr="00FF75C1" w:rsidRDefault="008A5961" w:rsidP="00616A01">
            <w:pPr>
              <w:pStyle w:val="ListeParagraf"/>
              <w:widowControl w:val="0"/>
              <w:autoSpaceDE w:val="0"/>
              <w:autoSpaceDN w:val="0"/>
              <w:adjustRightInd w:val="0"/>
              <w:spacing w:after="0" w:line="240" w:lineRule="auto"/>
              <w:jc w:val="both"/>
              <w:rPr>
                <w:rFonts w:ascii="Arial" w:hAnsi="Arial" w:cs="Arial"/>
                <w:b/>
                <w:sz w:val="20"/>
                <w:szCs w:val="20"/>
              </w:rPr>
            </w:pPr>
          </w:p>
          <w:p w:rsidR="00FF75C1" w:rsidRDefault="00FF75C1" w:rsidP="00616A01">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Yükselteç deneyleri yapar</w:t>
            </w:r>
          </w:p>
          <w:p w:rsidR="00FF75C1" w:rsidRPr="00616A01" w:rsidRDefault="00FF75C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Yükselteç devrelerinin nasıl yapılacağı açıklanır</w:t>
            </w:r>
          </w:p>
          <w:p w:rsidR="00FF75C1" w:rsidRPr="00616A01" w:rsidRDefault="00FF75C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Yükselteç devreleri kurması sağlanır</w:t>
            </w:r>
          </w:p>
          <w:p w:rsidR="008A5961" w:rsidRPr="00FF75C1" w:rsidRDefault="008A5961" w:rsidP="008A5961">
            <w:pPr>
              <w:pStyle w:val="ListeParagraf"/>
              <w:widowControl w:val="0"/>
              <w:autoSpaceDE w:val="0"/>
              <w:autoSpaceDN w:val="0"/>
              <w:adjustRightInd w:val="0"/>
              <w:spacing w:after="0" w:line="240" w:lineRule="auto"/>
              <w:ind w:left="1428"/>
              <w:jc w:val="both"/>
              <w:rPr>
                <w:rFonts w:ascii="Arial" w:hAnsi="Arial" w:cs="Arial"/>
                <w:b/>
                <w:sz w:val="20"/>
                <w:szCs w:val="20"/>
              </w:rPr>
            </w:pPr>
          </w:p>
          <w:p w:rsidR="00FF75C1" w:rsidRDefault="00FF75C1" w:rsidP="00616A01">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Hoparlör uygulamal</w:t>
            </w:r>
            <w:r w:rsidR="00605290">
              <w:rPr>
                <w:rFonts w:ascii="Arial" w:hAnsi="Arial" w:cs="Arial"/>
                <w:b/>
                <w:sz w:val="20"/>
                <w:szCs w:val="20"/>
              </w:rPr>
              <w:t>a</w:t>
            </w:r>
            <w:r>
              <w:rPr>
                <w:rFonts w:ascii="Arial" w:hAnsi="Arial" w:cs="Arial"/>
                <w:b/>
                <w:sz w:val="20"/>
                <w:szCs w:val="20"/>
              </w:rPr>
              <w:t>rı yapar</w:t>
            </w:r>
          </w:p>
          <w:p w:rsidR="00FF75C1" w:rsidRDefault="00902EA2"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Hoparlörün nasıl çalıştığı açıklanır.</w:t>
            </w:r>
          </w:p>
          <w:p w:rsidR="00902EA2" w:rsidRDefault="00902EA2"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Hoparlörün devreye bağlanması sağlanır</w:t>
            </w:r>
          </w:p>
          <w:p w:rsidR="008A5961" w:rsidRDefault="008A5961" w:rsidP="008A5961">
            <w:pPr>
              <w:pStyle w:val="ListeParagraf"/>
              <w:widowControl w:val="0"/>
              <w:autoSpaceDE w:val="0"/>
              <w:autoSpaceDN w:val="0"/>
              <w:adjustRightInd w:val="0"/>
              <w:spacing w:after="0" w:line="240" w:lineRule="auto"/>
              <w:ind w:left="1428"/>
              <w:jc w:val="both"/>
              <w:rPr>
                <w:rFonts w:ascii="Arial" w:hAnsi="Arial" w:cs="Arial"/>
                <w:sz w:val="20"/>
                <w:szCs w:val="20"/>
              </w:rPr>
            </w:pPr>
          </w:p>
          <w:p w:rsidR="00902EA2" w:rsidRDefault="00902EA2" w:rsidP="00616A01">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Mikrofon uygulamaları yapar</w:t>
            </w:r>
          </w:p>
          <w:p w:rsidR="00902EA2" w:rsidRDefault="00902EA2"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Mikrofonun nasıl çalıştığı açıklanır.</w:t>
            </w:r>
          </w:p>
          <w:p w:rsidR="00902EA2" w:rsidRDefault="00902EA2"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Mikrofonun devreye bağlanması sağlanır.</w:t>
            </w:r>
          </w:p>
          <w:p w:rsidR="008A5961" w:rsidRPr="00902EA2" w:rsidRDefault="008A5961" w:rsidP="008A5961">
            <w:pPr>
              <w:pStyle w:val="ListeParagraf"/>
              <w:widowControl w:val="0"/>
              <w:autoSpaceDE w:val="0"/>
              <w:autoSpaceDN w:val="0"/>
              <w:adjustRightInd w:val="0"/>
              <w:spacing w:after="0" w:line="240" w:lineRule="auto"/>
              <w:ind w:left="1428"/>
              <w:jc w:val="both"/>
              <w:rPr>
                <w:rFonts w:ascii="Arial" w:hAnsi="Arial" w:cs="Arial"/>
                <w:sz w:val="20"/>
                <w:szCs w:val="20"/>
              </w:rPr>
            </w:pPr>
          </w:p>
        </w:tc>
      </w:tr>
      <w:tr w:rsidR="00825A09" w:rsidRPr="007937C0" w:rsidTr="0012291C">
        <w:trPr>
          <w:trHeight w:val="1436"/>
          <w:jc w:val="center"/>
        </w:trPr>
        <w:tc>
          <w:tcPr>
            <w:tcW w:w="2294" w:type="dxa"/>
            <w:vAlign w:val="center"/>
          </w:tcPr>
          <w:p w:rsidR="00825A09" w:rsidRDefault="00825A09" w:rsidP="00AF74F3">
            <w:pPr>
              <w:jc w:val="center"/>
              <w:rPr>
                <w:rFonts w:ascii="Arial" w:hAnsi="Arial" w:cs="Arial"/>
                <w:b/>
                <w:bCs/>
                <w:color w:val="000000"/>
                <w:sz w:val="20"/>
                <w:szCs w:val="20"/>
              </w:rPr>
            </w:pPr>
            <w:proofErr w:type="spellStart"/>
            <w:r>
              <w:rPr>
                <w:rFonts w:ascii="Arial" w:hAnsi="Arial" w:cs="Arial"/>
                <w:b/>
                <w:bCs/>
                <w:color w:val="000000"/>
                <w:sz w:val="20"/>
                <w:szCs w:val="20"/>
              </w:rPr>
              <w:t>Modulasyon</w:t>
            </w:r>
            <w:proofErr w:type="spellEnd"/>
            <w:r>
              <w:rPr>
                <w:rFonts w:ascii="Arial" w:hAnsi="Arial" w:cs="Arial"/>
                <w:b/>
                <w:bCs/>
                <w:color w:val="000000"/>
                <w:sz w:val="20"/>
                <w:szCs w:val="20"/>
              </w:rPr>
              <w:t xml:space="preserve"> tekniği</w:t>
            </w:r>
          </w:p>
        </w:tc>
        <w:tc>
          <w:tcPr>
            <w:tcW w:w="2758" w:type="dxa"/>
            <w:vAlign w:val="center"/>
          </w:tcPr>
          <w:p w:rsidR="00825A09" w:rsidRDefault="00825A09" w:rsidP="0012291C">
            <w:pPr>
              <w:pStyle w:val="ListeParagraf"/>
              <w:widowControl w:val="0"/>
              <w:numPr>
                <w:ilvl w:val="0"/>
                <w:numId w:val="13"/>
              </w:numPr>
              <w:autoSpaceDE w:val="0"/>
              <w:autoSpaceDN w:val="0"/>
              <w:adjustRightInd w:val="0"/>
              <w:spacing w:after="0" w:line="240" w:lineRule="auto"/>
              <w:ind w:left="415"/>
              <w:rPr>
                <w:rFonts w:ascii="Arial" w:hAnsi="Arial" w:cs="Arial"/>
                <w:sz w:val="20"/>
                <w:szCs w:val="20"/>
              </w:rPr>
            </w:pPr>
            <w:r>
              <w:rPr>
                <w:rFonts w:ascii="Arial" w:hAnsi="Arial" w:cs="Arial"/>
                <w:sz w:val="20"/>
                <w:szCs w:val="20"/>
              </w:rPr>
              <w:t xml:space="preserve">Genlik </w:t>
            </w:r>
            <w:proofErr w:type="spellStart"/>
            <w:r>
              <w:rPr>
                <w:rFonts w:ascii="Arial" w:hAnsi="Arial" w:cs="Arial"/>
                <w:sz w:val="20"/>
                <w:szCs w:val="20"/>
              </w:rPr>
              <w:t>modulasyonu</w:t>
            </w:r>
            <w:proofErr w:type="spellEnd"/>
          </w:p>
          <w:p w:rsidR="00825A09" w:rsidRDefault="00825A09" w:rsidP="0012291C">
            <w:pPr>
              <w:pStyle w:val="ListeParagraf"/>
              <w:widowControl w:val="0"/>
              <w:numPr>
                <w:ilvl w:val="0"/>
                <w:numId w:val="13"/>
              </w:numPr>
              <w:autoSpaceDE w:val="0"/>
              <w:autoSpaceDN w:val="0"/>
              <w:adjustRightInd w:val="0"/>
              <w:spacing w:after="0" w:line="240" w:lineRule="auto"/>
              <w:ind w:left="415"/>
              <w:rPr>
                <w:rFonts w:ascii="Arial" w:hAnsi="Arial" w:cs="Arial"/>
                <w:sz w:val="20"/>
                <w:szCs w:val="20"/>
              </w:rPr>
            </w:pPr>
            <w:r>
              <w:rPr>
                <w:rFonts w:ascii="Arial" w:hAnsi="Arial" w:cs="Arial"/>
                <w:sz w:val="20"/>
                <w:szCs w:val="20"/>
              </w:rPr>
              <w:t xml:space="preserve">Frekans </w:t>
            </w:r>
            <w:proofErr w:type="spellStart"/>
            <w:r>
              <w:rPr>
                <w:rFonts w:ascii="Arial" w:hAnsi="Arial" w:cs="Arial"/>
                <w:sz w:val="20"/>
                <w:szCs w:val="20"/>
              </w:rPr>
              <w:t>modulasyonu</w:t>
            </w:r>
            <w:proofErr w:type="spellEnd"/>
          </w:p>
          <w:p w:rsidR="00825A09" w:rsidRDefault="00825A09" w:rsidP="0012291C">
            <w:pPr>
              <w:pStyle w:val="ListeParagraf"/>
              <w:widowControl w:val="0"/>
              <w:numPr>
                <w:ilvl w:val="0"/>
                <w:numId w:val="13"/>
              </w:numPr>
              <w:autoSpaceDE w:val="0"/>
              <w:autoSpaceDN w:val="0"/>
              <w:adjustRightInd w:val="0"/>
              <w:spacing w:after="0" w:line="240" w:lineRule="auto"/>
              <w:ind w:left="415"/>
              <w:rPr>
                <w:rFonts w:ascii="Arial" w:hAnsi="Arial" w:cs="Arial"/>
                <w:sz w:val="20"/>
                <w:szCs w:val="20"/>
              </w:rPr>
            </w:pPr>
            <w:r>
              <w:rPr>
                <w:rFonts w:ascii="Arial" w:hAnsi="Arial" w:cs="Arial"/>
                <w:sz w:val="20"/>
                <w:szCs w:val="20"/>
              </w:rPr>
              <w:t xml:space="preserve">Faz </w:t>
            </w:r>
            <w:proofErr w:type="spellStart"/>
            <w:r>
              <w:rPr>
                <w:rFonts w:ascii="Arial" w:hAnsi="Arial" w:cs="Arial"/>
                <w:sz w:val="20"/>
                <w:szCs w:val="20"/>
              </w:rPr>
              <w:t>modulasyonu</w:t>
            </w:r>
            <w:proofErr w:type="spellEnd"/>
          </w:p>
          <w:p w:rsidR="00825A09" w:rsidRPr="008A5961" w:rsidRDefault="00825A09" w:rsidP="0012291C">
            <w:pPr>
              <w:pStyle w:val="ListeParagraf"/>
              <w:widowControl w:val="0"/>
              <w:numPr>
                <w:ilvl w:val="0"/>
                <w:numId w:val="13"/>
              </w:numPr>
              <w:autoSpaceDE w:val="0"/>
              <w:autoSpaceDN w:val="0"/>
              <w:adjustRightInd w:val="0"/>
              <w:spacing w:after="0" w:line="240" w:lineRule="auto"/>
              <w:ind w:left="415"/>
              <w:rPr>
                <w:rFonts w:ascii="Arial" w:hAnsi="Arial" w:cs="Arial"/>
                <w:sz w:val="20"/>
                <w:szCs w:val="20"/>
              </w:rPr>
            </w:pPr>
            <w:r>
              <w:rPr>
                <w:rFonts w:ascii="Arial" w:hAnsi="Arial" w:cs="Arial"/>
                <w:sz w:val="20"/>
                <w:szCs w:val="20"/>
              </w:rPr>
              <w:t xml:space="preserve">Sayısal </w:t>
            </w:r>
            <w:proofErr w:type="spellStart"/>
            <w:r>
              <w:rPr>
                <w:rFonts w:ascii="Arial" w:hAnsi="Arial" w:cs="Arial"/>
                <w:sz w:val="20"/>
                <w:szCs w:val="20"/>
              </w:rPr>
              <w:t>modulasyonlar</w:t>
            </w:r>
            <w:proofErr w:type="spellEnd"/>
          </w:p>
        </w:tc>
        <w:tc>
          <w:tcPr>
            <w:tcW w:w="4200" w:type="dxa"/>
          </w:tcPr>
          <w:p w:rsidR="00825A09" w:rsidRDefault="00825A09" w:rsidP="00616A01">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305EF5">
              <w:rPr>
                <w:rFonts w:ascii="Arial" w:hAnsi="Arial" w:cs="Arial"/>
                <w:b/>
                <w:sz w:val="20"/>
                <w:szCs w:val="20"/>
              </w:rPr>
              <w:t xml:space="preserve">Genlik </w:t>
            </w:r>
            <w:r w:rsidR="000F3704" w:rsidRPr="00305EF5">
              <w:rPr>
                <w:rFonts w:ascii="Arial" w:hAnsi="Arial" w:cs="Arial"/>
                <w:b/>
                <w:sz w:val="20"/>
                <w:szCs w:val="20"/>
              </w:rPr>
              <w:t>modülasyonunu</w:t>
            </w:r>
            <w:r w:rsidRPr="00305EF5">
              <w:rPr>
                <w:rFonts w:ascii="Arial" w:hAnsi="Arial" w:cs="Arial"/>
                <w:b/>
                <w:sz w:val="20"/>
                <w:szCs w:val="20"/>
              </w:rPr>
              <w:t xml:space="preserve"> </w:t>
            </w:r>
            <w:r w:rsidR="00156CA6">
              <w:rPr>
                <w:rFonts w:ascii="Arial" w:hAnsi="Arial" w:cs="Arial"/>
                <w:b/>
                <w:sz w:val="20"/>
                <w:szCs w:val="20"/>
              </w:rPr>
              <w:t>açıklar</w:t>
            </w:r>
          </w:p>
          <w:p w:rsidR="00305EF5" w:rsidRPr="00616A01" w:rsidRDefault="00305EF5"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Genlik </w:t>
            </w:r>
            <w:r w:rsidR="000F3704">
              <w:rPr>
                <w:rFonts w:ascii="Arial" w:hAnsi="Arial" w:cs="Arial"/>
                <w:sz w:val="20"/>
                <w:szCs w:val="20"/>
              </w:rPr>
              <w:t>modülasyonunu</w:t>
            </w:r>
            <w:r>
              <w:rPr>
                <w:rFonts w:ascii="Arial" w:hAnsi="Arial" w:cs="Arial"/>
                <w:sz w:val="20"/>
                <w:szCs w:val="20"/>
              </w:rPr>
              <w:t xml:space="preserve"> açıklanır.</w:t>
            </w:r>
          </w:p>
          <w:p w:rsidR="00825A09" w:rsidRDefault="00825A09" w:rsidP="00616A01">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305EF5">
              <w:rPr>
                <w:rFonts w:ascii="Arial" w:hAnsi="Arial" w:cs="Arial"/>
                <w:b/>
                <w:sz w:val="20"/>
                <w:szCs w:val="20"/>
              </w:rPr>
              <w:t xml:space="preserve">Frekans </w:t>
            </w:r>
            <w:r w:rsidR="000F3704" w:rsidRPr="00305EF5">
              <w:rPr>
                <w:rFonts w:ascii="Arial" w:hAnsi="Arial" w:cs="Arial"/>
                <w:b/>
                <w:sz w:val="20"/>
                <w:szCs w:val="20"/>
              </w:rPr>
              <w:t>modülasyonu</w:t>
            </w:r>
            <w:r w:rsidR="000F3704">
              <w:rPr>
                <w:rFonts w:ascii="Arial" w:hAnsi="Arial" w:cs="Arial"/>
                <w:b/>
                <w:sz w:val="20"/>
                <w:szCs w:val="20"/>
              </w:rPr>
              <w:t>nu</w:t>
            </w:r>
            <w:r w:rsidR="00305EF5">
              <w:rPr>
                <w:rFonts w:ascii="Arial" w:hAnsi="Arial" w:cs="Arial"/>
                <w:b/>
                <w:sz w:val="20"/>
                <w:szCs w:val="20"/>
              </w:rPr>
              <w:t xml:space="preserve"> </w:t>
            </w:r>
            <w:r w:rsidR="0037221C">
              <w:rPr>
                <w:rFonts w:ascii="Arial" w:hAnsi="Arial" w:cs="Arial"/>
                <w:b/>
                <w:sz w:val="20"/>
                <w:szCs w:val="20"/>
              </w:rPr>
              <w:t>açıklar.</w:t>
            </w:r>
          </w:p>
          <w:p w:rsidR="00305EF5" w:rsidRPr="00616A01" w:rsidRDefault="00305EF5"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Frekans </w:t>
            </w:r>
            <w:r w:rsidR="000F3704">
              <w:rPr>
                <w:rFonts w:ascii="Arial" w:hAnsi="Arial" w:cs="Arial"/>
                <w:sz w:val="20"/>
                <w:szCs w:val="20"/>
              </w:rPr>
              <w:t>modülasyonu</w:t>
            </w:r>
            <w:r>
              <w:rPr>
                <w:rFonts w:ascii="Arial" w:hAnsi="Arial" w:cs="Arial"/>
                <w:sz w:val="20"/>
                <w:szCs w:val="20"/>
              </w:rPr>
              <w:t xml:space="preserve"> açıklanır</w:t>
            </w:r>
          </w:p>
          <w:p w:rsidR="00825A09" w:rsidRDefault="00825A09" w:rsidP="0037221C">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305EF5">
              <w:rPr>
                <w:rFonts w:ascii="Arial" w:hAnsi="Arial" w:cs="Arial"/>
                <w:b/>
                <w:sz w:val="20"/>
                <w:szCs w:val="20"/>
              </w:rPr>
              <w:t xml:space="preserve">Faz </w:t>
            </w:r>
            <w:r w:rsidR="000F3704" w:rsidRPr="00305EF5">
              <w:rPr>
                <w:rFonts w:ascii="Arial" w:hAnsi="Arial" w:cs="Arial"/>
                <w:b/>
                <w:sz w:val="20"/>
                <w:szCs w:val="20"/>
              </w:rPr>
              <w:t>modülasyonu</w:t>
            </w:r>
            <w:r w:rsidR="000F3704">
              <w:rPr>
                <w:rFonts w:ascii="Arial" w:hAnsi="Arial" w:cs="Arial"/>
                <w:b/>
                <w:sz w:val="20"/>
                <w:szCs w:val="20"/>
              </w:rPr>
              <w:t>nu</w:t>
            </w:r>
            <w:r w:rsidR="0037221C">
              <w:rPr>
                <w:rFonts w:ascii="Arial" w:hAnsi="Arial" w:cs="Arial"/>
                <w:b/>
                <w:sz w:val="20"/>
                <w:szCs w:val="20"/>
              </w:rPr>
              <w:t xml:space="preserve"> açıklar.</w:t>
            </w:r>
          </w:p>
          <w:p w:rsidR="00305EF5" w:rsidRPr="00616A01" w:rsidRDefault="00305EF5"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Faz </w:t>
            </w:r>
            <w:r w:rsidR="000F3704">
              <w:rPr>
                <w:rFonts w:ascii="Arial" w:hAnsi="Arial" w:cs="Arial"/>
                <w:sz w:val="20"/>
                <w:szCs w:val="20"/>
              </w:rPr>
              <w:t>modülasyonu</w:t>
            </w:r>
            <w:r>
              <w:rPr>
                <w:rFonts w:ascii="Arial" w:hAnsi="Arial" w:cs="Arial"/>
                <w:sz w:val="20"/>
                <w:szCs w:val="20"/>
              </w:rPr>
              <w:t xml:space="preserve"> açıklanır.</w:t>
            </w:r>
          </w:p>
          <w:p w:rsidR="00825A09" w:rsidRDefault="00825A09" w:rsidP="00616A01">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305EF5">
              <w:rPr>
                <w:rFonts w:ascii="Arial" w:hAnsi="Arial" w:cs="Arial"/>
                <w:b/>
                <w:sz w:val="20"/>
                <w:szCs w:val="20"/>
              </w:rPr>
              <w:t xml:space="preserve">Sayısal </w:t>
            </w:r>
            <w:r w:rsidR="000F3704" w:rsidRPr="00305EF5">
              <w:rPr>
                <w:rFonts w:ascii="Arial" w:hAnsi="Arial" w:cs="Arial"/>
                <w:b/>
                <w:sz w:val="20"/>
                <w:szCs w:val="20"/>
              </w:rPr>
              <w:t>modülasyonla</w:t>
            </w:r>
            <w:r w:rsidR="000F3704">
              <w:rPr>
                <w:rFonts w:ascii="Arial" w:hAnsi="Arial" w:cs="Arial"/>
                <w:b/>
                <w:sz w:val="20"/>
                <w:szCs w:val="20"/>
              </w:rPr>
              <w:t>rı</w:t>
            </w:r>
            <w:r w:rsidR="00305EF5">
              <w:rPr>
                <w:rFonts w:ascii="Arial" w:hAnsi="Arial" w:cs="Arial"/>
                <w:b/>
                <w:sz w:val="20"/>
                <w:szCs w:val="20"/>
              </w:rPr>
              <w:t xml:space="preserve"> </w:t>
            </w:r>
            <w:r w:rsidR="0037221C">
              <w:rPr>
                <w:rFonts w:ascii="Arial" w:hAnsi="Arial" w:cs="Arial"/>
                <w:b/>
                <w:sz w:val="20"/>
                <w:szCs w:val="20"/>
              </w:rPr>
              <w:t>açıklar.</w:t>
            </w:r>
          </w:p>
          <w:p w:rsidR="00305EF5" w:rsidRPr="00616A01" w:rsidRDefault="00305EF5"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PAM </w:t>
            </w:r>
            <w:r w:rsidR="000F3704">
              <w:rPr>
                <w:rFonts w:ascii="Arial" w:hAnsi="Arial" w:cs="Arial"/>
                <w:sz w:val="20"/>
                <w:szCs w:val="20"/>
              </w:rPr>
              <w:t>modülasyonu</w:t>
            </w:r>
            <w:r>
              <w:rPr>
                <w:rFonts w:ascii="Arial" w:hAnsi="Arial" w:cs="Arial"/>
                <w:sz w:val="20"/>
                <w:szCs w:val="20"/>
              </w:rPr>
              <w:t xml:space="preserve"> açıklanır</w:t>
            </w:r>
          </w:p>
          <w:p w:rsidR="00305EF5" w:rsidRPr="00616A01" w:rsidRDefault="00305EF5"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PSK </w:t>
            </w:r>
            <w:r w:rsidR="000F3704">
              <w:rPr>
                <w:rFonts w:ascii="Arial" w:hAnsi="Arial" w:cs="Arial"/>
                <w:sz w:val="20"/>
                <w:szCs w:val="20"/>
              </w:rPr>
              <w:t>modülasyonu</w:t>
            </w:r>
            <w:r>
              <w:rPr>
                <w:rFonts w:ascii="Arial" w:hAnsi="Arial" w:cs="Arial"/>
                <w:sz w:val="20"/>
                <w:szCs w:val="20"/>
              </w:rPr>
              <w:t xml:space="preserve"> açıklanır.</w:t>
            </w:r>
          </w:p>
          <w:p w:rsidR="00305EF5" w:rsidRDefault="00305EF5" w:rsidP="00616A01">
            <w:pPr>
              <w:pStyle w:val="ListeParagraf"/>
              <w:widowControl w:val="0"/>
              <w:numPr>
                <w:ilvl w:val="1"/>
                <w:numId w:val="10"/>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QAM </w:t>
            </w:r>
            <w:r w:rsidR="000F3704">
              <w:rPr>
                <w:rFonts w:ascii="Arial" w:hAnsi="Arial" w:cs="Arial"/>
                <w:sz w:val="20"/>
                <w:szCs w:val="20"/>
              </w:rPr>
              <w:t>modülasyonu</w:t>
            </w:r>
            <w:r>
              <w:rPr>
                <w:rFonts w:ascii="Arial" w:hAnsi="Arial" w:cs="Arial"/>
                <w:sz w:val="20"/>
                <w:szCs w:val="20"/>
              </w:rPr>
              <w:t xml:space="preserve"> açıklanır</w:t>
            </w:r>
          </w:p>
        </w:tc>
      </w:tr>
      <w:tr w:rsidR="000E6981" w:rsidRPr="007937C0" w:rsidTr="0012291C">
        <w:trPr>
          <w:trHeight w:val="1436"/>
          <w:jc w:val="center"/>
        </w:trPr>
        <w:tc>
          <w:tcPr>
            <w:tcW w:w="2294" w:type="dxa"/>
            <w:vAlign w:val="center"/>
          </w:tcPr>
          <w:p w:rsidR="00063E22" w:rsidRDefault="008F3E37" w:rsidP="00AF74F3">
            <w:pPr>
              <w:jc w:val="center"/>
              <w:rPr>
                <w:rFonts w:ascii="Arial" w:hAnsi="Arial" w:cs="Arial"/>
                <w:b/>
                <w:bCs/>
                <w:color w:val="000000"/>
                <w:sz w:val="20"/>
                <w:szCs w:val="20"/>
              </w:rPr>
            </w:pPr>
            <w:r>
              <w:rPr>
                <w:rFonts w:ascii="Arial" w:hAnsi="Arial" w:cs="Arial"/>
                <w:b/>
                <w:bCs/>
                <w:color w:val="000000"/>
                <w:sz w:val="20"/>
                <w:szCs w:val="20"/>
              </w:rPr>
              <w:lastRenderedPageBreak/>
              <w:t>Asenkron motor uygulamaları</w:t>
            </w:r>
          </w:p>
        </w:tc>
        <w:tc>
          <w:tcPr>
            <w:tcW w:w="2758" w:type="dxa"/>
            <w:vAlign w:val="center"/>
          </w:tcPr>
          <w:p w:rsidR="00063E22" w:rsidRPr="008A5961" w:rsidRDefault="006449E0" w:rsidP="0012291C">
            <w:pPr>
              <w:pStyle w:val="ListeParagraf"/>
              <w:widowControl w:val="0"/>
              <w:numPr>
                <w:ilvl w:val="0"/>
                <w:numId w:val="18"/>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A</w:t>
            </w:r>
            <w:r w:rsidR="008A5961" w:rsidRPr="008A5961">
              <w:rPr>
                <w:rFonts w:ascii="Arial" w:hAnsi="Arial" w:cs="Arial"/>
                <w:sz w:val="20"/>
                <w:szCs w:val="20"/>
              </w:rPr>
              <w:t>senkron motorlarda</w:t>
            </w:r>
            <w:r w:rsidR="008F3E37" w:rsidRPr="008A5961">
              <w:rPr>
                <w:rFonts w:ascii="Arial" w:hAnsi="Arial" w:cs="Arial"/>
                <w:sz w:val="20"/>
                <w:szCs w:val="20"/>
              </w:rPr>
              <w:t xml:space="preserve"> yol verme</w:t>
            </w:r>
          </w:p>
          <w:p w:rsidR="008F3E37" w:rsidRPr="008A5961" w:rsidRDefault="008F3E37" w:rsidP="0012291C">
            <w:pPr>
              <w:pStyle w:val="ListeParagraf"/>
              <w:widowControl w:val="0"/>
              <w:numPr>
                <w:ilvl w:val="0"/>
                <w:numId w:val="18"/>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Asenk</w:t>
            </w:r>
            <w:r w:rsidR="008A5961" w:rsidRPr="008A5961">
              <w:rPr>
                <w:rFonts w:ascii="Arial" w:hAnsi="Arial" w:cs="Arial"/>
                <w:sz w:val="20"/>
                <w:szCs w:val="20"/>
              </w:rPr>
              <w:t>ron motorlarda devir ayarı</w:t>
            </w:r>
          </w:p>
          <w:p w:rsidR="008F3E37" w:rsidRPr="008F3E37" w:rsidRDefault="006449E0" w:rsidP="0012291C">
            <w:pPr>
              <w:pStyle w:val="ListeParagraf"/>
              <w:widowControl w:val="0"/>
              <w:numPr>
                <w:ilvl w:val="0"/>
                <w:numId w:val="18"/>
              </w:numPr>
              <w:autoSpaceDE w:val="0"/>
              <w:autoSpaceDN w:val="0"/>
              <w:adjustRightInd w:val="0"/>
              <w:spacing w:after="0" w:line="240" w:lineRule="auto"/>
              <w:ind w:left="415"/>
              <w:rPr>
                <w:rFonts w:ascii="Arial" w:hAnsi="Arial" w:cs="Arial"/>
                <w:b/>
                <w:sz w:val="20"/>
                <w:szCs w:val="20"/>
              </w:rPr>
            </w:pPr>
            <w:r w:rsidRPr="008A5961">
              <w:rPr>
                <w:rFonts w:ascii="Arial" w:hAnsi="Arial" w:cs="Arial"/>
                <w:sz w:val="20"/>
                <w:szCs w:val="20"/>
              </w:rPr>
              <w:t xml:space="preserve">Asenkron </w:t>
            </w:r>
            <w:r w:rsidR="008A5961" w:rsidRPr="008A5961">
              <w:rPr>
                <w:rFonts w:ascii="Arial" w:hAnsi="Arial" w:cs="Arial"/>
                <w:sz w:val="20"/>
                <w:szCs w:val="20"/>
              </w:rPr>
              <w:t>motorlarda</w:t>
            </w:r>
            <w:r w:rsidRPr="008A5961">
              <w:rPr>
                <w:rFonts w:ascii="Arial" w:hAnsi="Arial" w:cs="Arial"/>
                <w:sz w:val="20"/>
                <w:szCs w:val="20"/>
              </w:rPr>
              <w:t xml:space="preserve"> frenleme</w:t>
            </w:r>
          </w:p>
        </w:tc>
        <w:tc>
          <w:tcPr>
            <w:tcW w:w="4200" w:type="dxa"/>
          </w:tcPr>
          <w:p w:rsidR="00063E22" w:rsidRDefault="006449E0" w:rsidP="00616A01">
            <w:pPr>
              <w:pStyle w:val="ListeParagraf"/>
              <w:widowControl w:val="0"/>
              <w:numPr>
                <w:ilvl w:val="0"/>
                <w:numId w:val="2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Asenkron motora yol verir</w:t>
            </w:r>
          </w:p>
          <w:p w:rsidR="006449E0" w:rsidRDefault="006449E0"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Asenkron motorun çalışması </w:t>
            </w:r>
            <w:r w:rsidR="00783D21">
              <w:rPr>
                <w:rFonts w:ascii="Arial" w:hAnsi="Arial" w:cs="Arial"/>
                <w:sz w:val="20"/>
                <w:szCs w:val="20"/>
              </w:rPr>
              <w:t>açıklanır</w:t>
            </w:r>
            <w:r>
              <w:rPr>
                <w:rFonts w:ascii="Arial" w:hAnsi="Arial" w:cs="Arial"/>
                <w:sz w:val="20"/>
                <w:szCs w:val="20"/>
              </w:rPr>
              <w:t>.</w:t>
            </w:r>
          </w:p>
          <w:p w:rsidR="006449E0" w:rsidRDefault="006449E0"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Asenkron motora yol vermesi sağlanır.</w:t>
            </w:r>
          </w:p>
          <w:p w:rsidR="008A5961" w:rsidRDefault="008A5961" w:rsidP="008A5961">
            <w:pPr>
              <w:pStyle w:val="ListeParagraf"/>
              <w:widowControl w:val="0"/>
              <w:autoSpaceDE w:val="0"/>
              <w:autoSpaceDN w:val="0"/>
              <w:adjustRightInd w:val="0"/>
              <w:spacing w:after="0" w:line="240" w:lineRule="auto"/>
              <w:ind w:left="1428"/>
              <w:jc w:val="both"/>
              <w:rPr>
                <w:rFonts w:ascii="Arial" w:hAnsi="Arial" w:cs="Arial"/>
                <w:sz w:val="20"/>
                <w:szCs w:val="20"/>
              </w:rPr>
            </w:pPr>
          </w:p>
          <w:p w:rsidR="006449E0" w:rsidRPr="00616A01" w:rsidRDefault="006449E0" w:rsidP="00616A01">
            <w:pPr>
              <w:pStyle w:val="ListeParagraf"/>
              <w:widowControl w:val="0"/>
              <w:numPr>
                <w:ilvl w:val="0"/>
                <w:numId w:val="2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Asenkron motorlarda devir ayarı yapar.</w:t>
            </w:r>
          </w:p>
          <w:p w:rsidR="006449E0" w:rsidRDefault="006449E0"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Asenkron motorlarda devir ayarı yapma yöntemleri açıklanır.</w:t>
            </w:r>
          </w:p>
          <w:p w:rsidR="006449E0" w:rsidRDefault="006449E0"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Frekans parametreleri ile asenkron motorun devir değişimi yapılması sağlanır.</w:t>
            </w:r>
          </w:p>
          <w:p w:rsidR="008A5961" w:rsidRDefault="008A5961" w:rsidP="008A5961">
            <w:pPr>
              <w:pStyle w:val="ListeParagraf"/>
              <w:widowControl w:val="0"/>
              <w:autoSpaceDE w:val="0"/>
              <w:autoSpaceDN w:val="0"/>
              <w:adjustRightInd w:val="0"/>
              <w:spacing w:after="0" w:line="240" w:lineRule="auto"/>
              <w:ind w:left="1428"/>
              <w:jc w:val="both"/>
              <w:rPr>
                <w:rFonts w:ascii="Arial" w:hAnsi="Arial" w:cs="Arial"/>
                <w:sz w:val="20"/>
                <w:szCs w:val="20"/>
              </w:rPr>
            </w:pPr>
          </w:p>
          <w:p w:rsidR="006449E0" w:rsidRPr="00616A01" w:rsidRDefault="006449E0" w:rsidP="00616A01">
            <w:pPr>
              <w:pStyle w:val="ListeParagraf"/>
              <w:widowControl w:val="0"/>
              <w:numPr>
                <w:ilvl w:val="0"/>
                <w:numId w:val="2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Asenkron motorları frenleme işlemi yapar</w:t>
            </w:r>
          </w:p>
          <w:p w:rsidR="006449E0" w:rsidRDefault="006449E0"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Asenkron motorları frenleme yöntemleri açıklanır.</w:t>
            </w:r>
          </w:p>
          <w:p w:rsidR="006449E0" w:rsidRDefault="006449E0"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Asenkron motorun dinamik frenleme işlemini yapar.</w:t>
            </w:r>
          </w:p>
          <w:p w:rsidR="008A5961" w:rsidRPr="006449E0" w:rsidRDefault="008A5961" w:rsidP="008A5961">
            <w:pPr>
              <w:pStyle w:val="ListeParagraf"/>
              <w:widowControl w:val="0"/>
              <w:autoSpaceDE w:val="0"/>
              <w:autoSpaceDN w:val="0"/>
              <w:adjustRightInd w:val="0"/>
              <w:spacing w:after="0" w:line="240" w:lineRule="auto"/>
              <w:ind w:left="1428"/>
              <w:jc w:val="both"/>
              <w:rPr>
                <w:rFonts w:ascii="Arial" w:hAnsi="Arial" w:cs="Arial"/>
                <w:sz w:val="20"/>
                <w:szCs w:val="20"/>
              </w:rPr>
            </w:pPr>
          </w:p>
        </w:tc>
      </w:tr>
      <w:tr w:rsidR="000E6981" w:rsidRPr="007937C0" w:rsidTr="0012291C">
        <w:trPr>
          <w:trHeight w:val="1436"/>
          <w:jc w:val="center"/>
        </w:trPr>
        <w:tc>
          <w:tcPr>
            <w:tcW w:w="2294" w:type="dxa"/>
            <w:vAlign w:val="center"/>
          </w:tcPr>
          <w:p w:rsidR="00063E22" w:rsidRDefault="00854BF9" w:rsidP="00AF74F3">
            <w:pPr>
              <w:jc w:val="center"/>
              <w:rPr>
                <w:rFonts w:ascii="Arial" w:hAnsi="Arial" w:cs="Arial"/>
                <w:b/>
                <w:bCs/>
                <w:color w:val="000000"/>
                <w:sz w:val="20"/>
                <w:szCs w:val="20"/>
              </w:rPr>
            </w:pPr>
            <w:r>
              <w:rPr>
                <w:rFonts w:ascii="Arial" w:hAnsi="Arial" w:cs="Arial"/>
                <w:b/>
                <w:bCs/>
                <w:color w:val="000000"/>
                <w:sz w:val="20"/>
                <w:szCs w:val="20"/>
              </w:rPr>
              <w:t>Kontrol kartı devreleri</w:t>
            </w:r>
          </w:p>
        </w:tc>
        <w:tc>
          <w:tcPr>
            <w:tcW w:w="2758" w:type="dxa"/>
            <w:vAlign w:val="center"/>
          </w:tcPr>
          <w:p w:rsidR="00063E22" w:rsidRPr="008A5961" w:rsidRDefault="008A5961" w:rsidP="0012291C">
            <w:pPr>
              <w:pStyle w:val="ListeParagraf"/>
              <w:widowControl w:val="0"/>
              <w:numPr>
                <w:ilvl w:val="0"/>
                <w:numId w:val="14"/>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Kontrol kartı programlama</w:t>
            </w:r>
          </w:p>
          <w:p w:rsidR="00854BF9" w:rsidRPr="008A5961" w:rsidRDefault="00854BF9" w:rsidP="0012291C">
            <w:pPr>
              <w:pStyle w:val="ListeParagraf"/>
              <w:widowControl w:val="0"/>
              <w:numPr>
                <w:ilvl w:val="0"/>
                <w:numId w:val="14"/>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Kontrol kartı ile DC motor sürme</w:t>
            </w:r>
          </w:p>
          <w:p w:rsidR="00854BF9" w:rsidRPr="008A5961" w:rsidRDefault="00854BF9" w:rsidP="0012291C">
            <w:pPr>
              <w:pStyle w:val="ListeParagraf"/>
              <w:widowControl w:val="0"/>
              <w:numPr>
                <w:ilvl w:val="0"/>
                <w:numId w:val="14"/>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Kontrol kartı ile LCD kontrol etme</w:t>
            </w:r>
          </w:p>
          <w:p w:rsidR="00854BF9" w:rsidRPr="008A5961" w:rsidRDefault="00854BF9" w:rsidP="0012291C">
            <w:pPr>
              <w:pStyle w:val="ListeParagraf"/>
              <w:widowControl w:val="0"/>
              <w:numPr>
                <w:ilvl w:val="0"/>
                <w:numId w:val="14"/>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Kontr</w:t>
            </w:r>
            <w:r w:rsidR="008A5961" w:rsidRPr="008A5961">
              <w:rPr>
                <w:rFonts w:ascii="Arial" w:hAnsi="Arial" w:cs="Arial"/>
                <w:sz w:val="20"/>
                <w:szCs w:val="20"/>
              </w:rPr>
              <w:t xml:space="preserve">ol kartı ile </w:t>
            </w:r>
            <w:proofErr w:type="spellStart"/>
            <w:r w:rsidR="008A5961" w:rsidRPr="008A5961">
              <w:rPr>
                <w:rFonts w:ascii="Arial" w:hAnsi="Arial" w:cs="Arial"/>
                <w:sz w:val="20"/>
                <w:szCs w:val="20"/>
              </w:rPr>
              <w:t>sensörleri</w:t>
            </w:r>
            <w:proofErr w:type="spellEnd"/>
            <w:r w:rsidR="008A5961" w:rsidRPr="008A5961">
              <w:rPr>
                <w:rFonts w:ascii="Arial" w:hAnsi="Arial" w:cs="Arial"/>
                <w:sz w:val="20"/>
                <w:szCs w:val="20"/>
              </w:rPr>
              <w:t xml:space="preserve"> kullanma</w:t>
            </w:r>
          </w:p>
          <w:p w:rsidR="00854BF9" w:rsidRPr="008A5961" w:rsidRDefault="00854BF9" w:rsidP="0012291C">
            <w:pPr>
              <w:pStyle w:val="ListeParagraf"/>
              <w:widowControl w:val="0"/>
              <w:numPr>
                <w:ilvl w:val="0"/>
                <w:numId w:val="14"/>
              </w:numPr>
              <w:autoSpaceDE w:val="0"/>
              <w:autoSpaceDN w:val="0"/>
              <w:adjustRightInd w:val="0"/>
              <w:spacing w:after="0" w:line="240" w:lineRule="auto"/>
              <w:ind w:left="415"/>
              <w:rPr>
                <w:rFonts w:ascii="Arial" w:hAnsi="Arial" w:cs="Arial"/>
                <w:sz w:val="20"/>
                <w:szCs w:val="20"/>
              </w:rPr>
            </w:pPr>
            <w:r w:rsidRPr="008A5961">
              <w:rPr>
                <w:rFonts w:ascii="Arial" w:hAnsi="Arial" w:cs="Arial"/>
                <w:sz w:val="20"/>
                <w:szCs w:val="20"/>
              </w:rPr>
              <w:t>PYTHON ile kontrol kartlarının kontrolü</w:t>
            </w:r>
          </w:p>
        </w:tc>
        <w:tc>
          <w:tcPr>
            <w:tcW w:w="4200" w:type="dxa"/>
          </w:tcPr>
          <w:p w:rsidR="00063E22" w:rsidRDefault="000E6981" w:rsidP="00616A01">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Kontrol kartına program yükler</w:t>
            </w:r>
          </w:p>
          <w:p w:rsidR="000E6981" w:rsidRPr="00616A0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kartına program yüklemek için bilgisayara program kurulumu gösterilir.</w:t>
            </w:r>
          </w:p>
          <w:p w:rsidR="000E6981" w:rsidRPr="00616A0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kartına örnek program yüklenir.</w:t>
            </w:r>
          </w:p>
          <w:p w:rsidR="000E6981" w:rsidRPr="00616A0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kartına program yüklemesi sağlanır.</w:t>
            </w:r>
          </w:p>
          <w:p w:rsidR="008A5961" w:rsidRPr="000E6981" w:rsidRDefault="008A5961" w:rsidP="00616A01">
            <w:pPr>
              <w:pStyle w:val="ListeParagraf"/>
              <w:widowControl w:val="0"/>
              <w:autoSpaceDE w:val="0"/>
              <w:autoSpaceDN w:val="0"/>
              <w:adjustRightInd w:val="0"/>
              <w:spacing w:after="0" w:line="240" w:lineRule="auto"/>
              <w:jc w:val="both"/>
              <w:rPr>
                <w:rFonts w:ascii="Arial" w:hAnsi="Arial" w:cs="Arial"/>
                <w:b/>
                <w:sz w:val="20"/>
                <w:szCs w:val="20"/>
              </w:rPr>
            </w:pPr>
          </w:p>
          <w:p w:rsidR="000E6981" w:rsidRDefault="000E6981" w:rsidP="00616A01">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Kontrol kartı ile DC motor sürer</w:t>
            </w:r>
          </w:p>
          <w:p w:rsidR="000E698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 ile DC motorun nasıl sürüleceği açıklanır.</w:t>
            </w:r>
          </w:p>
          <w:p w:rsidR="000E698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 ile DC motor sürmesi sağlanır.</w:t>
            </w:r>
          </w:p>
          <w:p w:rsidR="008A5961" w:rsidRPr="00616A01" w:rsidRDefault="008A5961" w:rsidP="00616A01">
            <w:pPr>
              <w:pStyle w:val="ListeParagraf"/>
              <w:widowControl w:val="0"/>
              <w:autoSpaceDE w:val="0"/>
              <w:autoSpaceDN w:val="0"/>
              <w:adjustRightInd w:val="0"/>
              <w:spacing w:after="0" w:line="240" w:lineRule="auto"/>
              <w:jc w:val="both"/>
              <w:rPr>
                <w:rFonts w:ascii="Arial" w:hAnsi="Arial" w:cs="Arial"/>
                <w:b/>
                <w:sz w:val="20"/>
                <w:szCs w:val="20"/>
              </w:rPr>
            </w:pPr>
          </w:p>
          <w:p w:rsidR="000E6981" w:rsidRDefault="000E6981" w:rsidP="00616A01">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Kontrol kartı ile LCD kontrol eder.</w:t>
            </w:r>
          </w:p>
          <w:p w:rsidR="000E698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 ile LCD kontrolü nasıl yapılacağı açıklanır.</w:t>
            </w:r>
          </w:p>
          <w:p w:rsidR="000E6981" w:rsidRDefault="000E6981"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Kontrol kartı ile LCD kullanması sağlanır.</w:t>
            </w:r>
          </w:p>
          <w:p w:rsidR="008A5961" w:rsidRDefault="008A5961" w:rsidP="008A5961">
            <w:pPr>
              <w:pStyle w:val="ListeParagraf"/>
              <w:widowControl w:val="0"/>
              <w:autoSpaceDE w:val="0"/>
              <w:autoSpaceDN w:val="0"/>
              <w:adjustRightInd w:val="0"/>
              <w:spacing w:after="0" w:line="240" w:lineRule="auto"/>
              <w:ind w:left="1776"/>
              <w:jc w:val="both"/>
              <w:rPr>
                <w:rFonts w:ascii="Arial" w:hAnsi="Arial" w:cs="Arial"/>
                <w:sz w:val="20"/>
                <w:szCs w:val="20"/>
              </w:rPr>
            </w:pPr>
          </w:p>
          <w:p w:rsidR="000E6981" w:rsidRDefault="000E6981" w:rsidP="00616A01">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Kontrol kartı ile çeşitli </w:t>
            </w:r>
            <w:proofErr w:type="spellStart"/>
            <w:r>
              <w:rPr>
                <w:rFonts w:ascii="Arial" w:hAnsi="Arial" w:cs="Arial"/>
                <w:b/>
                <w:sz w:val="20"/>
                <w:szCs w:val="20"/>
              </w:rPr>
              <w:t>sensörleri</w:t>
            </w:r>
            <w:proofErr w:type="spellEnd"/>
            <w:r>
              <w:rPr>
                <w:rFonts w:ascii="Arial" w:hAnsi="Arial" w:cs="Arial"/>
                <w:b/>
                <w:sz w:val="20"/>
                <w:szCs w:val="20"/>
              </w:rPr>
              <w:t xml:space="preserve"> kullanır.</w:t>
            </w:r>
          </w:p>
          <w:p w:rsidR="000E6981"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Kontrol kartlarında kullanılan sıcaklık </w:t>
            </w:r>
            <w:proofErr w:type="spellStart"/>
            <w:r>
              <w:rPr>
                <w:rFonts w:ascii="Arial" w:hAnsi="Arial" w:cs="Arial"/>
                <w:sz w:val="20"/>
                <w:szCs w:val="20"/>
              </w:rPr>
              <w:t>sensörlerinin</w:t>
            </w:r>
            <w:proofErr w:type="spellEnd"/>
            <w:r>
              <w:rPr>
                <w:rFonts w:ascii="Arial" w:hAnsi="Arial" w:cs="Arial"/>
                <w:sz w:val="20"/>
                <w:szCs w:val="20"/>
              </w:rPr>
              <w:t xml:space="preserve"> nasıl çalıştığı açıklanır.</w:t>
            </w:r>
          </w:p>
          <w:p w:rsidR="00BA623C" w:rsidRPr="000E6981"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Sıcaklık </w:t>
            </w:r>
            <w:proofErr w:type="spellStart"/>
            <w:r>
              <w:rPr>
                <w:rFonts w:ascii="Arial" w:hAnsi="Arial" w:cs="Arial"/>
                <w:sz w:val="20"/>
                <w:szCs w:val="20"/>
              </w:rPr>
              <w:t>sensörlerini</w:t>
            </w:r>
            <w:proofErr w:type="spellEnd"/>
            <w:r>
              <w:rPr>
                <w:rFonts w:ascii="Arial" w:hAnsi="Arial" w:cs="Arial"/>
                <w:sz w:val="20"/>
                <w:szCs w:val="20"/>
              </w:rPr>
              <w:t xml:space="preserve"> kullanması sağlanır</w:t>
            </w:r>
          </w:p>
          <w:p w:rsidR="00BA623C"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Kontrol kartlarında kullanılan basınç </w:t>
            </w:r>
            <w:proofErr w:type="spellStart"/>
            <w:r>
              <w:rPr>
                <w:rFonts w:ascii="Arial" w:hAnsi="Arial" w:cs="Arial"/>
                <w:sz w:val="20"/>
                <w:szCs w:val="20"/>
              </w:rPr>
              <w:t>sensörlerinin</w:t>
            </w:r>
            <w:proofErr w:type="spellEnd"/>
            <w:r>
              <w:rPr>
                <w:rFonts w:ascii="Arial" w:hAnsi="Arial" w:cs="Arial"/>
                <w:sz w:val="20"/>
                <w:szCs w:val="20"/>
              </w:rPr>
              <w:t xml:space="preserve"> nasıl çalıştığı açıklanır.</w:t>
            </w:r>
          </w:p>
          <w:p w:rsidR="00BA623C" w:rsidRPr="000E6981"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Basınç </w:t>
            </w:r>
            <w:proofErr w:type="spellStart"/>
            <w:r>
              <w:rPr>
                <w:rFonts w:ascii="Arial" w:hAnsi="Arial" w:cs="Arial"/>
                <w:sz w:val="20"/>
                <w:szCs w:val="20"/>
              </w:rPr>
              <w:t>sensörlerini</w:t>
            </w:r>
            <w:proofErr w:type="spellEnd"/>
            <w:r>
              <w:rPr>
                <w:rFonts w:ascii="Arial" w:hAnsi="Arial" w:cs="Arial"/>
                <w:sz w:val="20"/>
                <w:szCs w:val="20"/>
              </w:rPr>
              <w:t xml:space="preserve"> kullanması sağlanır</w:t>
            </w:r>
          </w:p>
          <w:p w:rsidR="00BA623C"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Kontrol kartlarında kullanılan limit </w:t>
            </w:r>
            <w:proofErr w:type="spellStart"/>
            <w:r>
              <w:rPr>
                <w:rFonts w:ascii="Arial" w:hAnsi="Arial" w:cs="Arial"/>
                <w:sz w:val="20"/>
                <w:szCs w:val="20"/>
              </w:rPr>
              <w:t>sensörlerinin</w:t>
            </w:r>
            <w:proofErr w:type="spellEnd"/>
            <w:r>
              <w:rPr>
                <w:rFonts w:ascii="Arial" w:hAnsi="Arial" w:cs="Arial"/>
                <w:sz w:val="20"/>
                <w:szCs w:val="20"/>
              </w:rPr>
              <w:t xml:space="preserve"> nasıl çalıştığı açıklanır.</w:t>
            </w:r>
          </w:p>
          <w:p w:rsidR="00BA623C"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Limit </w:t>
            </w:r>
            <w:proofErr w:type="spellStart"/>
            <w:r>
              <w:rPr>
                <w:rFonts w:ascii="Arial" w:hAnsi="Arial" w:cs="Arial"/>
                <w:sz w:val="20"/>
                <w:szCs w:val="20"/>
              </w:rPr>
              <w:t>sensörlerini</w:t>
            </w:r>
            <w:proofErr w:type="spellEnd"/>
            <w:r>
              <w:rPr>
                <w:rFonts w:ascii="Arial" w:hAnsi="Arial" w:cs="Arial"/>
                <w:sz w:val="20"/>
                <w:szCs w:val="20"/>
              </w:rPr>
              <w:t xml:space="preserve"> kullanması sağlanır</w:t>
            </w:r>
          </w:p>
          <w:p w:rsidR="00BA623C"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Kontrol kartlarında kullanılan gaz </w:t>
            </w:r>
            <w:proofErr w:type="spellStart"/>
            <w:r>
              <w:rPr>
                <w:rFonts w:ascii="Arial" w:hAnsi="Arial" w:cs="Arial"/>
                <w:sz w:val="20"/>
                <w:szCs w:val="20"/>
              </w:rPr>
              <w:t>sensörlerinin</w:t>
            </w:r>
            <w:proofErr w:type="spellEnd"/>
            <w:r>
              <w:rPr>
                <w:rFonts w:ascii="Arial" w:hAnsi="Arial" w:cs="Arial"/>
                <w:sz w:val="20"/>
                <w:szCs w:val="20"/>
              </w:rPr>
              <w:t xml:space="preserve"> nasıl çalıştığı açıklanır.</w:t>
            </w:r>
          </w:p>
          <w:p w:rsidR="00BA623C" w:rsidRDefault="00BA623C"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Gaz </w:t>
            </w:r>
            <w:proofErr w:type="spellStart"/>
            <w:r>
              <w:rPr>
                <w:rFonts w:ascii="Arial" w:hAnsi="Arial" w:cs="Arial"/>
                <w:sz w:val="20"/>
                <w:szCs w:val="20"/>
              </w:rPr>
              <w:t>sensörlerini</w:t>
            </w:r>
            <w:proofErr w:type="spellEnd"/>
            <w:r>
              <w:rPr>
                <w:rFonts w:ascii="Arial" w:hAnsi="Arial" w:cs="Arial"/>
                <w:sz w:val="20"/>
                <w:szCs w:val="20"/>
              </w:rPr>
              <w:t xml:space="preserve"> kullanması sağlanır</w:t>
            </w:r>
          </w:p>
          <w:p w:rsidR="008A5961" w:rsidRDefault="008A5961" w:rsidP="008A5961">
            <w:pPr>
              <w:pStyle w:val="ListeParagraf"/>
              <w:widowControl w:val="0"/>
              <w:autoSpaceDE w:val="0"/>
              <w:autoSpaceDN w:val="0"/>
              <w:adjustRightInd w:val="0"/>
              <w:spacing w:after="0" w:line="240" w:lineRule="auto"/>
              <w:ind w:left="1776"/>
              <w:jc w:val="both"/>
              <w:rPr>
                <w:rFonts w:ascii="Arial" w:hAnsi="Arial" w:cs="Arial"/>
                <w:sz w:val="20"/>
                <w:szCs w:val="20"/>
              </w:rPr>
            </w:pPr>
          </w:p>
          <w:p w:rsidR="00BA623C" w:rsidRDefault="00BA623C" w:rsidP="00616A01">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w:t>
            </w:r>
            <w:r w:rsidR="000F3704">
              <w:rPr>
                <w:rFonts w:ascii="Arial" w:hAnsi="Arial" w:cs="Arial"/>
                <w:b/>
                <w:sz w:val="20"/>
                <w:szCs w:val="20"/>
              </w:rPr>
              <w:t>ython</w:t>
            </w:r>
            <w:r>
              <w:rPr>
                <w:rFonts w:ascii="Arial" w:hAnsi="Arial" w:cs="Arial"/>
                <w:b/>
                <w:sz w:val="20"/>
                <w:szCs w:val="20"/>
              </w:rPr>
              <w:t xml:space="preserve"> ile kontrol kartlarını kontrol eder.</w:t>
            </w:r>
          </w:p>
          <w:p w:rsidR="00BA623C" w:rsidRDefault="000F3704" w:rsidP="000F3704">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sidRPr="000F3704">
              <w:rPr>
                <w:rFonts w:ascii="Arial" w:hAnsi="Arial" w:cs="Arial"/>
                <w:sz w:val="20"/>
                <w:szCs w:val="20"/>
              </w:rPr>
              <w:t>Python</w:t>
            </w:r>
            <w:r w:rsidR="002A7433">
              <w:rPr>
                <w:rFonts w:ascii="Arial" w:hAnsi="Arial" w:cs="Arial"/>
                <w:sz w:val="20"/>
                <w:szCs w:val="20"/>
              </w:rPr>
              <w:t xml:space="preserve"> programının komut düzeni hakkında açıklama yapılır.</w:t>
            </w:r>
          </w:p>
          <w:p w:rsidR="002A7433" w:rsidRPr="00BA623C" w:rsidRDefault="000F3704" w:rsidP="000F3704">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sidRPr="000F3704">
              <w:rPr>
                <w:rFonts w:ascii="Arial" w:hAnsi="Arial" w:cs="Arial"/>
                <w:sz w:val="20"/>
                <w:szCs w:val="20"/>
              </w:rPr>
              <w:t>Python</w:t>
            </w:r>
            <w:r w:rsidR="002A7433">
              <w:rPr>
                <w:rFonts w:ascii="Arial" w:hAnsi="Arial" w:cs="Arial"/>
                <w:sz w:val="20"/>
                <w:szCs w:val="20"/>
              </w:rPr>
              <w:t xml:space="preserve"> ile örnek programlar üzerinden kontrol kartlarını programlaması sağlanır.</w:t>
            </w:r>
          </w:p>
          <w:p w:rsidR="000E6981" w:rsidRDefault="000E6981" w:rsidP="00063E22">
            <w:pPr>
              <w:pStyle w:val="ListeParagraf"/>
              <w:widowControl w:val="0"/>
              <w:autoSpaceDE w:val="0"/>
              <w:autoSpaceDN w:val="0"/>
              <w:adjustRightInd w:val="0"/>
              <w:spacing w:after="0" w:line="240" w:lineRule="auto"/>
              <w:ind w:left="696"/>
              <w:jc w:val="both"/>
              <w:rPr>
                <w:rFonts w:ascii="Arial" w:hAnsi="Arial" w:cs="Arial"/>
                <w:b/>
                <w:sz w:val="20"/>
                <w:szCs w:val="20"/>
              </w:rPr>
            </w:pPr>
          </w:p>
        </w:tc>
      </w:tr>
      <w:tr w:rsidR="000E6981" w:rsidRPr="007937C0" w:rsidTr="0012291C">
        <w:trPr>
          <w:trHeight w:val="1436"/>
          <w:jc w:val="center"/>
        </w:trPr>
        <w:tc>
          <w:tcPr>
            <w:tcW w:w="2294" w:type="dxa"/>
            <w:vAlign w:val="center"/>
          </w:tcPr>
          <w:p w:rsidR="00063E22" w:rsidRDefault="002A7433" w:rsidP="00AF74F3">
            <w:pPr>
              <w:jc w:val="center"/>
              <w:rPr>
                <w:rFonts w:ascii="Arial" w:hAnsi="Arial" w:cs="Arial"/>
                <w:b/>
                <w:bCs/>
                <w:color w:val="000000"/>
                <w:sz w:val="20"/>
                <w:szCs w:val="20"/>
              </w:rPr>
            </w:pPr>
            <w:r>
              <w:rPr>
                <w:rFonts w:ascii="Arial" w:hAnsi="Arial" w:cs="Arial"/>
                <w:b/>
                <w:bCs/>
                <w:color w:val="000000"/>
                <w:sz w:val="20"/>
                <w:szCs w:val="20"/>
              </w:rPr>
              <w:lastRenderedPageBreak/>
              <w:t>Telsiz alıcı-verici sistemleri</w:t>
            </w:r>
          </w:p>
        </w:tc>
        <w:tc>
          <w:tcPr>
            <w:tcW w:w="2758" w:type="dxa"/>
            <w:vAlign w:val="center"/>
          </w:tcPr>
          <w:p w:rsidR="00063E22" w:rsidRPr="008A5961" w:rsidRDefault="008A5961" w:rsidP="0012291C">
            <w:pPr>
              <w:pStyle w:val="ListeParagraf"/>
              <w:widowControl w:val="0"/>
              <w:numPr>
                <w:ilvl w:val="0"/>
                <w:numId w:val="15"/>
              </w:numPr>
              <w:autoSpaceDE w:val="0"/>
              <w:autoSpaceDN w:val="0"/>
              <w:adjustRightInd w:val="0"/>
              <w:spacing w:after="0" w:line="240" w:lineRule="auto"/>
              <w:ind w:left="400"/>
              <w:rPr>
                <w:rFonts w:ascii="Arial" w:hAnsi="Arial" w:cs="Arial"/>
                <w:sz w:val="20"/>
                <w:szCs w:val="20"/>
              </w:rPr>
            </w:pPr>
            <w:r w:rsidRPr="008A5961">
              <w:rPr>
                <w:rFonts w:ascii="Arial" w:hAnsi="Arial" w:cs="Arial"/>
                <w:sz w:val="20"/>
                <w:szCs w:val="20"/>
              </w:rPr>
              <w:t xml:space="preserve">DSC haberleşmesi </w:t>
            </w:r>
          </w:p>
          <w:p w:rsidR="002A7433" w:rsidRPr="008A5961" w:rsidRDefault="002A7433" w:rsidP="0012291C">
            <w:pPr>
              <w:pStyle w:val="ListeParagraf"/>
              <w:widowControl w:val="0"/>
              <w:numPr>
                <w:ilvl w:val="0"/>
                <w:numId w:val="15"/>
              </w:numPr>
              <w:autoSpaceDE w:val="0"/>
              <w:autoSpaceDN w:val="0"/>
              <w:adjustRightInd w:val="0"/>
              <w:spacing w:after="0" w:line="240" w:lineRule="auto"/>
              <w:ind w:left="400"/>
              <w:rPr>
                <w:rFonts w:ascii="Arial" w:hAnsi="Arial" w:cs="Arial"/>
                <w:sz w:val="20"/>
                <w:szCs w:val="20"/>
              </w:rPr>
            </w:pPr>
            <w:r w:rsidRPr="008A5961">
              <w:rPr>
                <w:rFonts w:ascii="Arial" w:hAnsi="Arial" w:cs="Arial"/>
                <w:sz w:val="20"/>
                <w:szCs w:val="20"/>
              </w:rPr>
              <w:t xml:space="preserve">Dar bant doğrudan yazmalı telgraf sistemi (NBDP) ve telsiz </w:t>
            </w:r>
            <w:proofErr w:type="spellStart"/>
            <w:r w:rsidRPr="008A5961">
              <w:rPr>
                <w:rFonts w:ascii="Arial" w:hAnsi="Arial" w:cs="Arial"/>
                <w:sz w:val="20"/>
                <w:szCs w:val="20"/>
              </w:rPr>
              <w:t>t</w:t>
            </w:r>
            <w:r w:rsidR="008A5961" w:rsidRPr="008A5961">
              <w:rPr>
                <w:rFonts w:ascii="Arial" w:hAnsi="Arial" w:cs="Arial"/>
                <w:sz w:val="20"/>
                <w:szCs w:val="20"/>
              </w:rPr>
              <w:t>elex</w:t>
            </w:r>
            <w:proofErr w:type="spellEnd"/>
            <w:r w:rsidR="008A5961" w:rsidRPr="008A5961">
              <w:rPr>
                <w:rFonts w:ascii="Arial" w:hAnsi="Arial" w:cs="Arial"/>
                <w:sz w:val="20"/>
                <w:szCs w:val="20"/>
              </w:rPr>
              <w:t xml:space="preserve"> cihazı ile haberleşme</w:t>
            </w:r>
          </w:p>
          <w:p w:rsidR="002A7433" w:rsidRPr="008A5961" w:rsidRDefault="002A7433" w:rsidP="0012291C">
            <w:pPr>
              <w:pStyle w:val="ListeParagraf"/>
              <w:widowControl w:val="0"/>
              <w:numPr>
                <w:ilvl w:val="0"/>
                <w:numId w:val="15"/>
              </w:numPr>
              <w:autoSpaceDE w:val="0"/>
              <w:autoSpaceDN w:val="0"/>
              <w:adjustRightInd w:val="0"/>
              <w:spacing w:after="0" w:line="240" w:lineRule="auto"/>
              <w:ind w:left="400"/>
              <w:rPr>
                <w:rFonts w:ascii="Arial" w:hAnsi="Arial" w:cs="Arial"/>
                <w:sz w:val="20"/>
                <w:szCs w:val="20"/>
              </w:rPr>
            </w:pPr>
            <w:r w:rsidRPr="008A5961">
              <w:rPr>
                <w:rFonts w:ascii="Arial" w:hAnsi="Arial" w:cs="Arial"/>
                <w:sz w:val="20"/>
                <w:szCs w:val="20"/>
              </w:rPr>
              <w:t>Alıc</w:t>
            </w:r>
            <w:r w:rsidR="008A5961" w:rsidRPr="008A5961">
              <w:rPr>
                <w:rFonts w:ascii="Arial" w:hAnsi="Arial" w:cs="Arial"/>
                <w:sz w:val="20"/>
                <w:szCs w:val="20"/>
              </w:rPr>
              <w:t>ı- verici anten bağlantısı</w:t>
            </w:r>
          </w:p>
        </w:tc>
        <w:tc>
          <w:tcPr>
            <w:tcW w:w="4200" w:type="dxa"/>
          </w:tcPr>
          <w:p w:rsidR="00063E22" w:rsidRDefault="002A7433" w:rsidP="00616A01">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DSC haberleşmesi yapar</w:t>
            </w:r>
          </w:p>
          <w:p w:rsidR="002A7433"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DSC haberleşmesinin işleyişi açıklanır.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DSC haberleşmesi için cihaz menüleri açıklanır.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DSC haberleşmesi yapması sağlanır.</w:t>
            </w:r>
          </w:p>
          <w:p w:rsidR="008A5961" w:rsidRDefault="008A5961" w:rsidP="008A5961">
            <w:pPr>
              <w:pStyle w:val="ListeParagraf"/>
              <w:widowControl w:val="0"/>
              <w:autoSpaceDE w:val="0"/>
              <w:autoSpaceDN w:val="0"/>
              <w:adjustRightInd w:val="0"/>
              <w:spacing w:after="0" w:line="240" w:lineRule="auto"/>
              <w:ind w:left="1776"/>
              <w:jc w:val="both"/>
              <w:rPr>
                <w:rFonts w:ascii="Arial" w:hAnsi="Arial" w:cs="Arial"/>
                <w:sz w:val="20"/>
                <w:szCs w:val="20"/>
              </w:rPr>
            </w:pPr>
          </w:p>
          <w:p w:rsidR="00764ECA" w:rsidRDefault="00764ECA" w:rsidP="00616A01">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sidRPr="00764ECA">
              <w:rPr>
                <w:rFonts w:ascii="Arial" w:hAnsi="Arial" w:cs="Arial"/>
                <w:b/>
                <w:sz w:val="20"/>
                <w:szCs w:val="20"/>
              </w:rPr>
              <w:t xml:space="preserve">Dar bant doğrudan yazmalı telgraf sistemi (NBDP) ve telsiz </w:t>
            </w:r>
            <w:proofErr w:type="spellStart"/>
            <w:r>
              <w:rPr>
                <w:rFonts w:ascii="Arial" w:hAnsi="Arial" w:cs="Arial"/>
                <w:b/>
                <w:sz w:val="20"/>
                <w:szCs w:val="20"/>
              </w:rPr>
              <w:t>telex</w:t>
            </w:r>
            <w:proofErr w:type="spellEnd"/>
            <w:r>
              <w:rPr>
                <w:rFonts w:ascii="Arial" w:hAnsi="Arial" w:cs="Arial"/>
                <w:b/>
                <w:sz w:val="20"/>
                <w:szCs w:val="20"/>
              </w:rPr>
              <w:t xml:space="preserve"> cihazı ile haberleşme yapar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sidRPr="00764ECA">
              <w:rPr>
                <w:rFonts w:ascii="Arial" w:hAnsi="Arial" w:cs="Arial"/>
                <w:sz w:val="20"/>
                <w:szCs w:val="20"/>
              </w:rPr>
              <w:t xml:space="preserve">Dar bant doğrudan yazmalı telgraf sistemi (NBDP) ve telsiz </w:t>
            </w:r>
            <w:proofErr w:type="spellStart"/>
            <w:r w:rsidRPr="00764ECA">
              <w:rPr>
                <w:rFonts w:ascii="Arial" w:hAnsi="Arial" w:cs="Arial"/>
                <w:sz w:val="20"/>
                <w:szCs w:val="20"/>
              </w:rPr>
              <w:t>telex</w:t>
            </w:r>
            <w:proofErr w:type="spellEnd"/>
            <w:r w:rsidRPr="00764ECA">
              <w:rPr>
                <w:rFonts w:ascii="Arial" w:hAnsi="Arial" w:cs="Arial"/>
                <w:sz w:val="20"/>
                <w:szCs w:val="20"/>
              </w:rPr>
              <w:t xml:space="preserve"> cihazı</w:t>
            </w:r>
            <w:r>
              <w:rPr>
                <w:rFonts w:ascii="Arial" w:hAnsi="Arial" w:cs="Arial"/>
                <w:sz w:val="20"/>
                <w:szCs w:val="20"/>
              </w:rPr>
              <w:t>nın çalışması açıklanır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sidRPr="00764ECA">
              <w:rPr>
                <w:rFonts w:ascii="Arial" w:hAnsi="Arial" w:cs="Arial"/>
                <w:sz w:val="20"/>
                <w:szCs w:val="20"/>
              </w:rPr>
              <w:t xml:space="preserve">Dar bant doğrudan yazmalı telgraf sistemi (NBDP) ve telsiz </w:t>
            </w:r>
            <w:proofErr w:type="spellStart"/>
            <w:r w:rsidRPr="00764ECA">
              <w:rPr>
                <w:rFonts w:ascii="Arial" w:hAnsi="Arial" w:cs="Arial"/>
                <w:sz w:val="20"/>
                <w:szCs w:val="20"/>
              </w:rPr>
              <w:t>telex</w:t>
            </w:r>
            <w:proofErr w:type="spellEnd"/>
            <w:r w:rsidRPr="00764ECA">
              <w:rPr>
                <w:rFonts w:ascii="Arial" w:hAnsi="Arial" w:cs="Arial"/>
                <w:sz w:val="20"/>
                <w:szCs w:val="20"/>
              </w:rPr>
              <w:t xml:space="preserve"> cihazı ile haberleşme</w:t>
            </w:r>
            <w:r>
              <w:rPr>
                <w:rFonts w:ascii="Arial" w:hAnsi="Arial" w:cs="Arial"/>
                <w:sz w:val="20"/>
                <w:szCs w:val="20"/>
              </w:rPr>
              <w:t xml:space="preserve"> yapması sağlanır.</w:t>
            </w:r>
          </w:p>
          <w:p w:rsidR="008A5961" w:rsidRDefault="008A5961" w:rsidP="008A5961">
            <w:pPr>
              <w:pStyle w:val="ListeParagraf"/>
              <w:widowControl w:val="0"/>
              <w:autoSpaceDE w:val="0"/>
              <w:autoSpaceDN w:val="0"/>
              <w:adjustRightInd w:val="0"/>
              <w:spacing w:after="0" w:line="240" w:lineRule="auto"/>
              <w:ind w:left="1776"/>
              <w:jc w:val="both"/>
              <w:rPr>
                <w:rFonts w:ascii="Arial" w:hAnsi="Arial" w:cs="Arial"/>
                <w:sz w:val="20"/>
                <w:szCs w:val="20"/>
              </w:rPr>
            </w:pPr>
          </w:p>
          <w:p w:rsidR="00764ECA" w:rsidRDefault="00764ECA" w:rsidP="00616A01">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Alıcı- verici anten bağlantısı yapar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Alıcı-verici anten türleri açıklanır.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Alıcı- verici anten türlerinin bağlantıları açıklanır.</w:t>
            </w:r>
          </w:p>
          <w:p w:rsidR="00764ECA" w:rsidRDefault="00764ECA" w:rsidP="00616A01">
            <w:pPr>
              <w:pStyle w:val="ListeParagraf"/>
              <w:widowControl w:val="0"/>
              <w:numPr>
                <w:ilvl w:val="1"/>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Alıcı- verici anten bağlantısı yapması sağlanır.</w:t>
            </w:r>
          </w:p>
          <w:p w:rsidR="008A5961" w:rsidRPr="00764ECA" w:rsidRDefault="008A5961" w:rsidP="008A5961">
            <w:pPr>
              <w:pStyle w:val="ListeParagraf"/>
              <w:widowControl w:val="0"/>
              <w:autoSpaceDE w:val="0"/>
              <w:autoSpaceDN w:val="0"/>
              <w:adjustRightInd w:val="0"/>
              <w:spacing w:after="0" w:line="240" w:lineRule="auto"/>
              <w:ind w:left="1776"/>
              <w:jc w:val="both"/>
              <w:rPr>
                <w:rFonts w:ascii="Arial" w:hAnsi="Arial" w:cs="Arial"/>
                <w:sz w:val="20"/>
                <w:szCs w:val="20"/>
              </w:rPr>
            </w:pPr>
          </w:p>
        </w:tc>
      </w:tr>
      <w:tr w:rsidR="00FC7834" w:rsidRPr="007937C0" w:rsidTr="0089258D">
        <w:trPr>
          <w:trHeight w:val="347"/>
          <w:jc w:val="center"/>
        </w:trPr>
        <w:tc>
          <w:tcPr>
            <w:tcW w:w="9252" w:type="dxa"/>
            <w:gridSpan w:val="3"/>
            <w:shd w:val="clear" w:color="auto" w:fill="DBE5F1" w:themeFill="accent1" w:themeFillTint="33"/>
            <w:vAlign w:val="center"/>
          </w:tcPr>
          <w:p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1C19CF" w:rsidRPr="007937C0" w:rsidTr="0089258D">
        <w:trPr>
          <w:trHeight w:val="650"/>
          <w:jc w:val="center"/>
        </w:trPr>
        <w:tc>
          <w:tcPr>
            <w:tcW w:w="9252" w:type="dxa"/>
            <w:gridSpan w:val="3"/>
            <w:shd w:val="clear" w:color="auto" w:fill="DBE5F1" w:themeFill="accent1" w:themeFillTint="33"/>
            <w:vAlign w:val="center"/>
          </w:tcPr>
          <w:p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6449E0" w:rsidRPr="007937C0" w:rsidTr="0012291C">
        <w:trPr>
          <w:trHeight w:val="621"/>
          <w:jc w:val="center"/>
        </w:trPr>
        <w:tc>
          <w:tcPr>
            <w:tcW w:w="2294" w:type="dxa"/>
            <w:vAlign w:val="center"/>
          </w:tcPr>
          <w:p w:rsidR="007533E0" w:rsidRPr="00764ECA" w:rsidRDefault="00764ECA" w:rsidP="00764ECA">
            <w:pPr>
              <w:rPr>
                <w:rFonts w:ascii="Arial" w:hAnsi="Arial" w:cs="Arial"/>
                <w:b/>
                <w:bCs/>
                <w:color w:val="000000"/>
                <w:sz w:val="20"/>
                <w:szCs w:val="20"/>
              </w:rPr>
            </w:pPr>
            <w:r>
              <w:rPr>
                <w:rFonts w:ascii="Arial" w:hAnsi="Arial" w:cs="Arial"/>
                <w:b/>
                <w:bCs/>
                <w:color w:val="000000"/>
                <w:sz w:val="20"/>
                <w:szCs w:val="20"/>
              </w:rPr>
              <w:t>Alternatif Akım ve Elektromanyetizmanın Temelleri</w:t>
            </w:r>
          </w:p>
        </w:tc>
        <w:tc>
          <w:tcPr>
            <w:tcW w:w="6958" w:type="dxa"/>
            <w:gridSpan w:val="2"/>
            <w:vAlign w:val="center"/>
          </w:tcPr>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Genlik ölçme</w:t>
            </w:r>
          </w:p>
          <w:p w:rsidR="002A6397" w:rsidRPr="00B54FFE" w:rsidRDefault="002A6397" w:rsidP="007F6D01">
            <w:pPr>
              <w:pStyle w:val="ListeParagraf"/>
              <w:numPr>
                <w:ilvl w:val="0"/>
                <w:numId w:val="36"/>
              </w:numPr>
              <w:spacing w:after="0" w:line="240" w:lineRule="auto"/>
              <w:rPr>
                <w:rFonts w:ascii="Arial" w:hAnsi="Arial" w:cs="Arial"/>
                <w:bCs/>
                <w:sz w:val="20"/>
                <w:szCs w:val="20"/>
              </w:rPr>
            </w:pPr>
            <w:proofErr w:type="spellStart"/>
            <w:r w:rsidRPr="00B54FFE">
              <w:rPr>
                <w:rFonts w:ascii="Arial" w:hAnsi="Arial" w:cs="Arial"/>
                <w:bCs/>
                <w:sz w:val="20"/>
                <w:szCs w:val="20"/>
              </w:rPr>
              <w:t>Alternans</w:t>
            </w:r>
            <w:proofErr w:type="spellEnd"/>
            <w:r w:rsidRPr="00B54FFE">
              <w:rPr>
                <w:rFonts w:ascii="Arial" w:hAnsi="Arial" w:cs="Arial"/>
                <w:bCs/>
                <w:sz w:val="20"/>
                <w:szCs w:val="20"/>
              </w:rPr>
              <w:t xml:space="preserve"> ölçme</w:t>
            </w:r>
          </w:p>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Ölçülen değerlerle frekans, ortalama ve etkin değer hesapları yapma</w:t>
            </w:r>
          </w:p>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lastRenderedPageBreak/>
              <w:t>Dirençleri seri bağlama</w:t>
            </w:r>
          </w:p>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Dirençleri paralel bağlama</w:t>
            </w:r>
          </w:p>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Dirençleri karışık bağlama.</w:t>
            </w:r>
          </w:p>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Dirençleri yıldız, üçgen bağlama</w:t>
            </w:r>
          </w:p>
          <w:p w:rsidR="002A6397"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Kondansatörleri seri bağlama</w:t>
            </w:r>
          </w:p>
          <w:p w:rsidR="00B54FFE" w:rsidRPr="00B54FFE" w:rsidRDefault="002A6397"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Kondansatörleri paralel bağlama.</w:t>
            </w:r>
            <w:r w:rsidR="00B54FFE" w:rsidRPr="00B54FFE">
              <w:rPr>
                <w:rFonts w:ascii="Arial" w:hAnsi="Arial" w:cs="Arial"/>
                <w:bCs/>
                <w:sz w:val="20"/>
                <w:szCs w:val="20"/>
              </w:rPr>
              <w:t xml:space="preserve"> Kondansatörleri karışık bağlama.</w:t>
            </w:r>
          </w:p>
          <w:p w:rsidR="00B54FFE" w:rsidRPr="00B54FFE" w:rsidRDefault="00B54FFE"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Bobin bağlantısı yapma</w:t>
            </w:r>
          </w:p>
          <w:p w:rsidR="00B54FFE" w:rsidRPr="00B54FFE" w:rsidRDefault="00B54FFE"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Rezonans devresi kurma</w:t>
            </w:r>
          </w:p>
          <w:p w:rsidR="00B54FFE" w:rsidRPr="00B54FFE" w:rsidRDefault="00B54FFE" w:rsidP="007F6D01">
            <w:pPr>
              <w:pStyle w:val="ListeParagraf"/>
              <w:numPr>
                <w:ilvl w:val="0"/>
                <w:numId w:val="36"/>
              </w:numPr>
              <w:spacing w:after="0" w:line="240" w:lineRule="auto"/>
              <w:rPr>
                <w:rFonts w:ascii="Arial" w:hAnsi="Arial" w:cs="Arial"/>
                <w:bCs/>
                <w:sz w:val="20"/>
                <w:szCs w:val="20"/>
              </w:rPr>
            </w:pPr>
            <w:r w:rsidRPr="00B54FFE">
              <w:rPr>
                <w:rFonts w:ascii="Arial" w:hAnsi="Arial" w:cs="Arial"/>
                <w:bCs/>
                <w:sz w:val="20"/>
                <w:szCs w:val="20"/>
              </w:rPr>
              <w:t>Elektromanyetizma deneyi yapma</w:t>
            </w:r>
          </w:p>
          <w:p w:rsidR="00544EA5" w:rsidRPr="00B54FFE" w:rsidRDefault="00544EA5" w:rsidP="00B54FFE">
            <w:pPr>
              <w:spacing w:after="0" w:line="240" w:lineRule="auto"/>
              <w:rPr>
                <w:rFonts w:ascii="Arial" w:hAnsi="Arial" w:cs="Arial"/>
                <w:bCs/>
                <w:sz w:val="20"/>
                <w:szCs w:val="20"/>
              </w:rPr>
            </w:pPr>
          </w:p>
        </w:tc>
      </w:tr>
      <w:tr w:rsidR="006449E0" w:rsidRPr="007937C0" w:rsidTr="0012291C">
        <w:trPr>
          <w:trHeight w:val="584"/>
          <w:jc w:val="center"/>
        </w:trPr>
        <w:tc>
          <w:tcPr>
            <w:tcW w:w="2294" w:type="dxa"/>
          </w:tcPr>
          <w:p w:rsidR="001C19CF" w:rsidRPr="007937C0" w:rsidRDefault="00764ECA" w:rsidP="00AF74F3">
            <w:pPr>
              <w:spacing w:after="0" w:line="240" w:lineRule="auto"/>
              <w:jc w:val="center"/>
              <w:rPr>
                <w:rFonts w:ascii="Arial" w:hAnsi="Arial" w:cs="Arial"/>
                <w:b/>
                <w:sz w:val="20"/>
                <w:szCs w:val="20"/>
              </w:rPr>
            </w:pPr>
            <w:r>
              <w:rPr>
                <w:rFonts w:ascii="Arial" w:hAnsi="Arial" w:cs="Arial"/>
                <w:b/>
                <w:sz w:val="20"/>
                <w:szCs w:val="20"/>
              </w:rPr>
              <w:lastRenderedPageBreak/>
              <w:t>Elektrik-elektronik resmi</w:t>
            </w:r>
          </w:p>
        </w:tc>
        <w:tc>
          <w:tcPr>
            <w:tcW w:w="6958" w:type="dxa"/>
            <w:gridSpan w:val="2"/>
            <w:vAlign w:val="center"/>
          </w:tcPr>
          <w:p w:rsidR="007E5684" w:rsidRPr="005D3B65" w:rsidRDefault="00544EA5"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Elektronik devre elemanlarının teknik resmini çiz</w:t>
            </w:r>
            <w:r w:rsidR="00783D21" w:rsidRPr="005D3B65">
              <w:rPr>
                <w:rFonts w:ascii="Arial" w:hAnsi="Arial" w:cs="Arial"/>
                <w:bCs/>
                <w:sz w:val="20"/>
                <w:szCs w:val="20"/>
              </w:rPr>
              <w:t>me</w:t>
            </w:r>
          </w:p>
          <w:p w:rsidR="00544EA5" w:rsidRPr="005D3B65" w:rsidRDefault="00544EA5"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Zayıf akım devrelerini çiz</w:t>
            </w:r>
            <w:r w:rsidR="00783D21" w:rsidRPr="005D3B65">
              <w:rPr>
                <w:rFonts w:ascii="Arial" w:hAnsi="Arial" w:cs="Arial"/>
                <w:bCs/>
                <w:sz w:val="20"/>
                <w:szCs w:val="20"/>
              </w:rPr>
              <w:t>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Sembolleri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Çağırma ve Bildirim tesisat şemalarını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Direnç sembolleri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Bobin ve transformatör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Kondansatör sembolleri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proofErr w:type="spellStart"/>
            <w:r w:rsidRPr="005D3B65">
              <w:rPr>
                <w:rFonts w:ascii="Arial" w:hAnsi="Arial" w:cs="Arial"/>
                <w:bCs/>
                <w:sz w:val="20"/>
                <w:szCs w:val="20"/>
              </w:rPr>
              <w:t>Transistör</w:t>
            </w:r>
            <w:proofErr w:type="spellEnd"/>
            <w:r w:rsidRPr="005D3B65">
              <w:rPr>
                <w:rFonts w:ascii="Arial" w:hAnsi="Arial" w:cs="Arial"/>
                <w:bCs/>
                <w:sz w:val="20"/>
                <w:szCs w:val="20"/>
              </w:rPr>
              <w:t xml:space="preserve"> sembolleri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Tetikleme elemanları sembolleri çizme</w:t>
            </w:r>
          </w:p>
          <w:p w:rsidR="008A40C1" w:rsidRPr="005D3B65" w:rsidRDefault="008A40C1" w:rsidP="00B54FFE">
            <w:pPr>
              <w:pStyle w:val="ListeParagraf"/>
              <w:numPr>
                <w:ilvl w:val="0"/>
                <w:numId w:val="27"/>
              </w:numPr>
              <w:spacing w:after="0" w:line="240" w:lineRule="auto"/>
              <w:rPr>
                <w:rFonts w:ascii="Arial" w:hAnsi="Arial" w:cs="Arial"/>
                <w:bCs/>
                <w:sz w:val="20"/>
                <w:szCs w:val="20"/>
              </w:rPr>
            </w:pPr>
            <w:r w:rsidRPr="005D3B65">
              <w:rPr>
                <w:rFonts w:ascii="Arial" w:hAnsi="Arial" w:cs="Arial"/>
                <w:bCs/>
                <w:sz w:val="20"/>
                <w:szCs w:val="20"/>
              </w:rPr>
              <w:t>Anahtarlama elemanları sembolleri çizme</w:t>
            </w:r>
          </w:p>
        </w:tc>
      </w:tr>
      <w:tr w:rsidR="006449E0" w:rsidRPr="007937C0" w:rsidTr="0012291C">
        <w:trPr>
          <w:trHeight w:val="415"/>
          <w:jc w:val="center"/>
        </w:trPr>
        <w:tc>
          <w:tcPr>
            <w:tcW w:w="2294" w:type="dxa"/>
          </w:tcPr>
          <w:p w:rsidR="001C19CF" w:rsidRPr="007937C0" w:rsidRDefault="00764ECA" w:rsidP="00AF74F3">
            <w:pPr>
              <w:spacing w:after="0" w:line="240" w:lineRule="auto"/>
              <w:jc w:val="center"/>
              <w:rPr>
                <w:rFonts w:ascii="Arial" w:hAnsi="Arial" w:cs="Arial"/>
                <w:b/>
                <w:sz w:val="20"/>
                <w:szCs w:val="20"/>
              </w:rPr>
            </w:pPr>
            <w:r>
              <w:rPr>
                <w:rFonts w:ascii="Arial" w:hAnsi="Arial" w:cs="Arial"/>
                <w:b/>
                <w:bCs/>
                <w:color w:val="000000"/>
                <w:sz w:val="20"/>
                <w:szCs w:val="20"/>
              </w:rPr>
              <w:t>Lehimleme ve baskı devre</w:t>
            </w:r>
          </w:p>
        </w:tc>
        <w:tc>
          <w:tcPr>
            <w:tcW w:w="6958" w:type="dxa"/>
            <w:gridSpan w:val="2"/>
            <w:vAlign w:val="center"/>
          </w:tcPr>
          <w:p w:rsidR="008A40C1" w:rsidRPr="005D3B65" w:rsidRDefault="008A40C1" w:rsidP="00B54FFE">
            <w:pPr>
              <w:pStyle w:val="ListeParagraf"/>
              <w:numPr>
                <w:ilvl w:val="0"/>
                <w:numId w:val="28"/>
              </w:numPr>
              <w:spacing w:after="0" w:line="240" w:lineRule="auto"/>
              <w:rPr>
                <w:rFonts w:ascii="Arial" w:hAnsi="Arial" w:cs="Arial"/>
                <w:bCs/>
                <w:sz w:val="20"/>
                <w:szCs w:val="20"/>
              </w:rPr>
            </w:pPr>
            <w:r w:rsidRPr="005D3B65">
              <w:rPr>
                <w:rFonts w:ascii="Arial" w:hAnsi="Arial" w:cs="Arial"/>
                <w:bCs/>
                <w:sz w:val="20"/>
                <w:szCs w:val="20"/>
              </w:rPr>
              <w:t>Devre elemanlarını lehimleme</w:t>
            </w:r>
          </w:p>
          <w:p w:rsidR="00544EA5" w:rsidRPr="005D3B65" w:rsidRDefault="008A40C1" w:rsidP="00B54FFE">
            <w:pPr>
              <w:pStyle w:val="ListeParagraf"/>
              <w:numPr>
                <w:ilvl w:val="0"/>
                <w:numId w:val="28"/>
              </w:numPr>
              <w:spacing w:after="0" w:line="240" w:lineRule="auto"/>
              <w:rPr>
                <w:rFonts w:ascii="Arial" w:hAnsi="Arial" w:cs="Arial"/>
                <w:bCs/>
                <w:sz w:val="20"/>
                <w:szCs w:val="20"/>
              </w:rPr>
            </w:pPr>
            <w:r w:rsidRPr="005D3B65">
              <w:rPr>
                <w:rFonts w:ascii="Arial" w:hAnsi="Arial" w:cs="Arial"/>
                <w:bCs/>
                <w:sz w:val="20"/>
                <w:szCs w:val="20"/>
              </w:rPr>
              <w:t>Lehim sökme</w:t>
            </w:r>
          </w:p>
          <w:p w:rsidR="008A40C1" w:rsidRPr="005D3B65" w:rsidRDefault="008A40C1" w:rsidP="00B54FFE">
            <w:pPr>
              <w:pStyle w:val="ListeParagraf"/>
              <w:numPr>
                <w:ilvl w:val="0"/>
                <w:numId w:val="28"/>
              </w:numPr>
              <w:spacing w:after="0" w:line="240" w:lineRule="auto"/>
              <w:rPr>
                <w:rFonts w:ascii="Arial" w:hAnsi="Arial" w:cs="Arial"/>
                <w:bCs/>
                <w:sz w:val="20"/>
                <w:szCs w:val="20"/>
              </w:rPr>
            </w:pPr>
            <w:r w:rsidRPr="005D3B65">
              <w:rPr>
                <w:rFonts w:ascii="Arial" w:hAnsi="Arial" w:cs="Arial"/>
                <w:bCs/>
                <w:sz w:val="20"/>
                <w:szCs w:val="20"/>
              </w:rPr>
              <w:t xml:space="preserve">Elektronik devre çizimini </w:t>
            </w:r>
            <w:proofErr w:type="gramStart"/>
            <w:r w:rsidRPr="005D3B65">
              <w:rPr>
                <w:rFonts w:ascii="Arial" w:hAnsi="Arial" w:cs="Arial"/>
                <w:bCs/>
                <w:sz w:val="20"/>
                <w:szCs w:val="20"/>
              </w:rPr>
              <w:t>plakete</w:t>
            </w:r>
            <w:proofErr w:type="gramEnd"/>
            <w:r w:rsidRPr="005D3B65">
              <w:rPr>
                <w:rFonts w:ascii="Arial" w:hAnsi="Arial" w:cs="Arial"/>
                <w:bCs/>
                <w:sz w:val="20"/>
                <w:szCs w:val="20"/>
              </w:rPr>
              <w:t xml:space="preserve"> aktarma</w:t>
            </w:r>
          </w:p>
          <w:p w:rsidR="008A40C1" w:rsidRPr="005D3B65" w:rsidRDefault="008A40C1" w:rsidP="00B54FFE">
            <w:pPr>
              <w:pStyle w:val="ListeParagraf"/>
              <w:numPr>
                <w:ilvl w:val="0"/>
                <w:numId w:val="28"/>
              </w:numPr>
              <w:spacing w:after="0" w:line="240" w:lineRule="auto"/>
              <w:rPr>
                <w:rFonts w:ascii="Arial" w:hAnsi="Arial" w:cs="Arial"/>
                <w:bCs/>
                <w:sz w:val="20"/>
                <w:szCs w:val="20"/>
              </w:rPr>
            </w:pPr>
            <w:r w:rsidRPr="005D3B65">
              <w:rPr>
                <w:rFonts w:ascii="Arial" w:hAnsi="Arial" w:cs="Arial"/>
                <w:bCs/>
                <w:sz w:val="20"/>
                <w:szCs w:val="20"/>
              </w:rPr>
              <w:t>Baskı devreyi hazırlama</w:t>
            </w:r>
          </w:p>
        </w:tc>
      </w:tr>
      <w:tr w:rsidR="00764ECA" w:rsidRPr="007937C0" w:rsidTr="0012291C">
        <w:trPr>
          <w:trHeight w:val="415"/>
          <w:jc w:val="center"/>
        </w:trPr>
        <w:tc>
          <w:tcPr>
            <w:tcW w:w="2294" w:type="dxa"/>
          </w:tcPr>
          <w:p w:rsidR="00764ECA" w:rsidRDefault="00764ECA" w:rsidP="00AF74F3">
            <w:pPr>
              <w:spacing w:after="0" w:line="240" w:lineRule="auto"/>
              <w:jc w:val="center"/>
              <w:rPr>
                <w:rFonts w:ascii="Arial" w:hAnsi="Arial" w:cs="Arial"/>
                <w:b/>
                <w:bCs/>
                <w:color w:val="000000"/>
                <w:sz w:val="20"/>
                <w:szCs w:val="20"/>
              </w:rPr>
            </w:pPr>
            <w:r>
              <w:rPr>
                <w:rFonts w:ascii="Arial" w:hAnsi="Arial" w:cs="Arial"/>
                <w:b/>
                <w:bCs/>
                <w:color w:val="000000"/>
                <w:sz w:val="20"/>
                <w:szCs w:val="20"/>
              </w:rPr>
              <w:t>Sayısal elektronik temelleri</w:t>
            </w:r>
          </w:p>
        </w:tc>
        <w:tc>
          <w:tcPr>
            <w:tcW w:w="6958" w:type="dxa"/>
            <w:gridSpan w:val="2"/>
            <w:vAlign w:val="center"/>
          </w:tcPr>
          <w:p w:rsidR="008A40C1" w:rsidRPr="005D3B65" w:rsidRDefault="008A40C1" w:rsidP="00B54FFE">
            <w:pPr>
              <w:pStyle w:val="ListeParagraf"/>
              <w:numPr>
                <w:ilvl w:val="0"/>
                <w:numId w:val="29"/>
              </w:numPr>
              <w:spacing w:after="0" w:line="240" w:lineRule="auto"/>
              <w:rPr>
                <w:rFonts w:ascii="Arial" w:hAnsi="Arial" w:cs="Arial"/>
                <w:bCs/>
                <w:sz w:val="20"/>
                <w:szCs w:val="20"/>
              </w:rPr>
            </w:pPr>
            <w:r w:rsidRPr="005D3B65">
              <w:rPr>
                <w:rFonts w:ascii="Arial" w:hAnsi="Arial" w:cs="Arial"/>
                <w:bCs/>
                <w:sz w:val="20"/>
                <w:szCs w:val="20"/>
              </w:rPr>
              <w:t>VE kapısı deneyi ve doğruluk tablosunu oluşturma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r w:rsidRPr="005D3B65">
              <w:rPr>
                <w:rFonts w:ascii="Arial" w:hAnsi="Arial" w:cs="Arial"/>
                <w:bCs/>
                <w:sz w:val="20"/>
                <w:szCs w:val="20"/>
              </w:rPr>
              <w:t>VEYA kapısı deneyi ve doğruluk tablosunu oluşturma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r w:rsidRPr="005D3B65">
              <w:rPr>
                <w:rFonts w:ascii="Arial" w:hAnsi="Arial" w:cs="Arial"/>
                <w:bCs/>
                <w:sz w:val="20"/>
                <w:szCs w:val="20"/>
              </w:rPr>
              <w:t>DEĞİL kapısı deneyi ve doğruluk tablosunu oluşturma</w:t>
            </w:r>
          </w:p>
          <w:p w:rsidR="00764ECA" w:rsidRPr="005D3B65" w:rsidRDefault="008A40C1" w:rsidP="00B54FFE">
            <w:pPr>
              <w:pStyle w:val="ListeParagraf"/>
              <w:numPr>
                <w:ilvl w:val="0"/>
                <w:numId w:val="29"/>
              </w:numPr>
              <w:spacing w:after="0" w:line="240" w:lineRule="auto"/>
              <w:rPr>
                <w:rFonts w:ascii="Arial" w:hAnsi="Arial" w:cs="Arial"/>
                <w:bCs/>
                <w:sz w:val="20"/>
                <w:szCs w:val="20"/>
              </w:rPr>
            </w:pPr>
            <w:proofErr w:type="gramStart"/>
            <w:r w:rsidRPr="005D3B65">
              <w:rPr>
                <w:rFonts w:ascii="Arial" w:hAnsi="Arial" w:cs="Arial"/>
                <w:bCs/>
                <w:sz w:val="20"/>
                <w:szCs w:val="20"/>
              </w:rPr>
              <w:t>VEDEĞİL,</w:t>
            </w:r>
            <w:proofErr w:type="gramEnd"/>
            <w:r w:rsidRPr="005D3B65">
              <w:rPr>
                <w:rFonts w:ascii="Arial" w:hAnsi="Arial" w:cs="Arial"/>
                <w:bCs/>
                <w:sz w:val="20"/>
                <w:szCs w:val="20"/>
              </w:rPr>
              <w:t xml:space="preserve"> VEYA DEĞİL ve Özel kapı doğruluk tablosunu oluşturma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r w:rsidRPr="005D3B65">
              <w:rPr>
                <w:rFonts w:ascii="Arial" w:hAnsi="Arial" w:cs="Arial"/>
                <w:bCs/>
                <w:sz w:val="20"/>
                <w:szCs w:val="20"/>
              </w:rPr>
              <w:t xml:space="preserve">VE kapısı devresini </w:t>
            </w:r>
            <w:proofErr w:type="spellStart"/>
            <w:r w:rsidRPr="005D3B65">
              <w:rPr>
                <w:rFonts w:ascii="Arial" w:hAnsi="Arial" w:cs="Arial"/>
                <w:bCs/>
                <w:sz w:val="20"/>
                <w:szCs w:val="20"/>
              </w:rPr>
              <w:t>breadboarda</w:t>
            </w:r>
            <w:proofErr w:type="spellEnd"/>
            <w:r w:rsidRPr="005D3B65">
              <w:rPr>
                <w:rFonts w:ascii="Arial" w:hAnsi="Arial" w:cs="Arial"/>
                <w:bCs/>
                <w:sz w:val="20"/>
                <w:szCs w:val="20"/>
              </w:rPr>
              <w:t xml:space="preserve"> kurma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r w:rsidRPr="005D3B65">
              <w:rPr>
                <w:rFonts w:ascii="Arial" w:hAnsi="Arial" w:cs="Arial"/>
                <w:bCs/>
                <w:sz w:val="20"/>
                <w:szCs w:val="20"/>
              </w:rPr>
              <w:t xml:space="preserve">VEYA kapısı devresini </w:t>
            </w:r>
            <w:proofErr w:type="spellStart"/>
            <w:r w:rsidRPr="005D3B65">
              <w:rPr>
                <w:rFonts w:ascii="Arial" w:hAnsi="Arial" w:cs="Arial"/>
                <w:bCs/>
                <w:sz w:val="20"/>
                <w:szCs w:val="20"/>
              </w:rPr>
              <w:t>breadboarda</w:t>
            </w:r>
            <w:proofErr w:type="spellEnd"/>
            <w:r w:rsidRPr="005D3B65">
              <w:rPr>
                <w:rFonts w:ascii="Arial" w:hAnsi="Arial" w:cs="Arial"/>
                <w:bCs/>
                <w:sz w:val="20"/>
                <w:szCs w:val="20"/>
              </w:rPr>
              <w:t xml:space="preserve"> kurma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r w:rsidRPr="005D3B65">
              <w:rPr>
                <w:rFonts w:ascii="Arial" w:hAnsi="Arial" w:cs="Arial"/>
                <w:bCs/>
                <w:sz w:val="20"/>
                <w:szCs w:val="20"/>
              </w:rPr>
              <w:t xml:space="preserve">DEĞİL kapısı devresini </w:t>
            </w:r>
            <w:proofErr w:type="spellStart"/>
            <w:r w:rsidRPr="005D3B65">
              <w:rPr>
                <w:rFonts w:ascii="Arial" w:hAnsi="Arial" w:cs="Arial"/>
                <w:bCs/>
                <w:sz w:val="20"/>
                <w:szCs w:val="20"/>
              </w:rPr>
              <w:t>breadboarda</w:t>
            </w:r>
            <w:proofErr w:type="spellEnd"/>
            <w:r w:rsidRPr="005D3B65">
              <w:rPr>
                <w:rFonts w:ascii="Arial" w:hAnsi="Arial" w:cs="Arial"/>
                <w:bCs/>
                <w:sz w:val="20"/>
                <w:szCs w:val="20"/>
              </w:rPr>
              <w:t xml:space="preserve"> kurma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proofErr w:type="gramStart"/>
            <w:r w:rsidRPr="005D3B65">
              <w:rPr>
                <w:rFonts w:ascii="Arial" w:hAnsi="Arial" w:cs="Arial"/>
                <w:bCs/>
                <w:sz w:val="20"/>
                <w:szCs w:val="20"/>
              </w:rPr>
              <w:t>VEDEĞİL,</w:t>
            </w:r>
            <w:proofErr w:type="gramEnd"/>
            <w:r w:rsidRPr="005D3B65">
              <w:rPr>
                <w:rFonts w:ascii="Arial" w:hAnsi="Arial" w:cs="Arial"/>
                <w:bCs/>
                <w:sz w:val="20"/>
                <w:szCs w:val="20"/>
              </w:rPr>
              <w:t xml:space="preserve"> VEYA DEĞİL ve Özel kapı deneylerini yapma</w:t>
            </w:r>
          </w:p>
          <w:p w:rsidR="008A40C1" w:rsidRPr="005D3B65" w:rsidRDefault="008A40C1" w:rsidP="00B54FFE">
            <w:pPr>
              <w:pStyle w:val="ListeParagraf"/>
              <w:numPr>
                <w:ilvl w:val="0"/>
                <w:numId w:val="29"/>
              </w:numPr>
              <w:spacing w:after="0" w:line="240" w:lineRule="auto"/>
              <w:rPr>
                <w:rFonts w:ascii="Arial" w:hAnsi="Arial" w:cs="Arial"/>
                <w:bCs/>
                <w:sz w:val="20"/>
                <w:szCs w:val="20"/>
              </w:rPr>
            </w:pPr>
            <w:proofErr w:type="spellStart"/>
            <w:r w:rsidRPr="005D3B65">
              <w:rPr>
                <w:rFonts w:ascii="Arial" w:hAnsi="Arial" w:cs="Arial"/>
                <w:bCs/>
                <w:sz w:val="20"/>
                <w:szCs w:val="20"/>
              </w:rPr>
              <w:t>Demodulasyon</w:t>
            </w:r>
            <w:proofErr w:type="spellEnd"/>
            <w:r w:rsidRPr="005D3B65">
              <w:rPr>
                <w:rFonts w:ascii="Arial" w:hAnsi="Arial" w:cs="Arial"/>
                <w:bCs/>
                <w:sz w:val="20"/>
                <w:szCs w:val="20"/>
              </w:rPr>
              <w:t xml:space="preserve"> devresi kurma</w:t>
            </w:r>
          </w:p>
        </w:tc>
      </w:tr>
      <w:tr w:rsidR="00764ECA" w:rsidRPr="007937C0" w:rsidTr="0012291C">
        <w:trPr>
          <w:trHeight w:val="415"/>
          <w:jc w:val="center"/>
        </w:trPr>
        <w:tc>
          <w:tcPr>
            <w:tcW w:w="2294" w:type="dxa"/>
          </w:tcPr>
          <w:p w:rsidR="00764ECA" w:rsidRDefault="00764ECA" w:rsidP="00AF74F3">
            <w:pPr>
              <w:spacing w:after="0" w:line="240" w:lineRule="auto"/>
              <w:jc w:val="center"/>
              <w:rPr>
                <w:rFonts w:ascii="Arial" w:hAnsi="Arial" w:cs="Arial"/>
                <w:b/>
                <w:bCs/>
                <w:color w:val="000000"/>
                <w:sz w:val="20"/>
                <w:szCs w:val="20"/>
              </w:rPr>
            </w:pPr>
            <w:r>
              <w:rPr>
                <w:rFonts w:ascii="Arial" w:hAnsi="Arial" w:cs="Arial"/>
                <w:b/>
                <w:bCs/>
                <w:color w:val="000000"/>
                <w:sz w:val="20"/>
                <w:szCs w:val="20"/>
              </w:rPr>
              <w:t>Elektronik devre uygulamaları</w:t>
            </w:r>
          </w:p>
        </w:tc>
        <w:tc>
          <w:tcPr>
            <w:tcW w:w="6958" w:type="dxa"/>
            <w:gridSpan w:val="2"/>
            <w:vAlign w:val="center"/>
          </w:tcPr>
          <w:p w:rsidR="007126DB" w:rsidRPr="007126DB" w:rsidRDefault="007126DB" w:rsidP="00B54FFE">
            <w:pPr>
              <w:pStyle w:val="ListeParagraf"/>
              <w:numPr>
                <w:ilvl w:val="0"/>
                <w:numId w:val="30"/>
              </w:numPr>
              <w:spacing w:after="0" w:line="240" w:lineRule="auto"/>
              <w:rPr>
                <w:rFonts w:ascii="Arial" w:hAnsi="Arial" w:cs="Arial"/>
                <w:bCs/>
                <w:sz w:val="20"/>
                <w:szCs w:val="20"/>
              </w:rPr>
            </w:pPr>
            <w:r w:rsidRPr="007126DB">
              <w:rPr>
                <w:rFonts w:ascii="Arial" w:hAnsi="Arial" w:cs="Arial"/>
                <w:bCs/>
                <w:sz w:val="20"/>
                <w:szCs w:val="20"/>
              </w:rPr>
              <w:t>Diyotlu doğrultma uygulaması yapma.</w:t>
            </w:r>
          </w:p>
          <w:p w:rsidR="007126DB" w:rsidRPr="007126DB" w:rsidRDefault="007126DB" w:rsidP="00B54FFE">
            <w:pPr>
              <w:pStyle w:val="ListeParagraf"/>
              <w:numPr>
                <w:ilvl w:val="0"/>
                <w:numId w:val="30"/>
              </w:numPr>
              <w:spacing w:after="0" w:line="240" w:lineRule="auto"/>
              <w:rPr>
                <w:rFonts w:ascii="Arial" w:hAnsi="Arial" w:cs="Arial"/>
                <w:bCs/>
                <w:sz w:val="20"/>
                <w:szCs w:val="20"/>
              </w:rPr>
            </w:pPr>
            <w:proofErr w:type="spellStart"/>
            <w:r w:rsidRPr="007126DB">
              <w:rPr>
                <w:rFonts w:ascii="Arial" w:hAnsi="Arial" w:cs="Arial"/>
                <w:bCs/>
                <w:sz w:val="20"/>
                <w:szCs w:val="20"/>
              </w:rPr>
              <w:t>Zener</w:t>
            </w:r>
            <w:proofErr w:type="spellEnd"/>
            <w:r w:rsidRPr="007126DB">
              <w:rPr>
                <w:rFonts w:ascii="Arial" w:hAnsi="Arial" w:cs="Arial"/>
                <w:bCs/>
                <w:sz w:val="20"/>
                <w:szCs w:val="20"/>
              </w:rPr>
              <w:t xml:space="preserve">, </w:t>
            </w:r>
            <w:proofErr w:type="spellStart"/>
            <w:r w:rsidRPr="007126DB">
              <w:rPr>
                <w:rFonts w:ascii="Arial" w:hAnsi="Arial" w:cs="Arial"/>
                <w:bCs/>
                <w:sz w:val="20"/>
                <w:szCs w:val="20"/>
              </w:rPr>
              <w:t>varikap</w:t>
            </w:r>
            <w:proofErr w:type="spellEnd"/>
            <w:r w:rsidRPr="007126DB">
              <w:rPr>
                <w:rFonts w:ascii="Arial" w:hAnsi="Arial" w:cs="Arial"/>
                <w:bCs/>
                <w:sz w:val="20"/>
                <w:szCs w:val="20"/>
              </w:rPr>
              <w:t xml:space="preserve">, </w:t>
            </w:r>
            <w:proofErr w:type="spellStart"/>
            <w:r w:rsidRPr="007126DB">
              <w:rPr>
                <w:rFonts w:ascii="Arial" w:hAnsi="Arial" w:cs="Arial"/>
                <w:bCs/>
                <w:sz w:val="20"/>
                <w:szCs w:val="20"/>
              </w:rPr>
              <w:t>led</w:t>
            </w:r>
            <w:proofErr w:type="spellEnd"/>
            <w:r w:rsidRPr="007126DB">
              <w:rPr>
                <w:rFonts w:ascii="Arial" w:hAnsi="Arial" w:cs="Arial"/>
                <w:bCs/>
                <w:sz w:val="20"/>
                <w:szCs w:val="20"/>
              </w:rPr>
              <w:t xml:space="preserve"> diyot bağlantısı yapma.</w:t>
            </w:r>
          </w:p>
          <w:p w:rsidR="007126DB" w:rsidRPr="007126DB" w:rsidRDefault="007126DB" w:rsidP="00B54FFE">
            <w:pPr>
              <w:pStyle w:val="ListeParagraf"/>
              <w:numPr>
                <w:ilvl w:val="0"/>
                <w:numId w:val="30"/>
              </w:numPr>
              <w:spacing w:after="0" w:line="240" w:lineRule="auto"/>
              <w:rPr>
                <w:rFonts w:ascii="Arial" w:hAnsi="Arial" w:cs="Arial"/>
                <w:bCs/>
                <w:sz w:val="20"/>
                <w:szCs w:val="20"/>
              </w:rPr>
            </w:pPr>
            <w:r w:rsidRPr="007126DB">
              <w:rPr>
                <w:rFonts w:ascii="Arial" w:hAnsi="Arial" w:cs="Arial"/>
                <w:bCs/>
                <w:sz w:val="20"/>
                <w:szCs w:val="20"/>
              </w:rPr>
              <w:t>Transistörlü anahtarlama devresi yapma.</w:t>
            </w:r>
          </w:p>
          <w:p w:rsidR="007126DB" w:rsidRPr="007126DB" w:rsidRDefault="007126DB" w:rsidP="00B54FFE">
            <w:pPr>
              <w:pStyle w:val="ListeParagraf"/>
              <w:numPr>
                <w:ilvl w:val="0"/>
                <w:numId w:val="30"/>
              </w:numPr>
              <w:spacing w:after="0" w:line="240" w:lineRule="auto"/>
              <w:rPr>
                <w:rFonts w:ascii="Arial" w:hAnsi="Arial" w:cs="Arial"/>
                <w:bCs/>
                <w:sz w:val="20"/>
                <w:szCs w:val="20"/>
              </w:rPr>
            </w:pPr>
            <w:r w:rsidRPr="007126DB">
              <w:rPr>
                <w:rFonts w:ascii="Arial" w:hAnsi="Arial" w:cs="Arial"/>
                <w:bCs/>
                <w:sz w:val="20"/>
                <w:szCs w:val="20"/>
              </w:rPr>
              <w:t>Transistörlü ses frekans yükselteç devresi yapma.</w:t>
            </w:r>
          </w:p>
          <w:p w:rsidR="007126DB" w:rsidRPr="007126DB" w:rsidRDefault="007126DB" w:rsidP="00B54FFE">
            <w:pPr>
              <w:pStyle w:val="ListeParagraf"/>
              <w:numPr>
                <w:ilvl w:val="0"/>
                <w:numId w:val="30"/>
              </w:numPr>
              <w:spacing w:after="0" w:line="240" w:lineRule="auto"/>
              <w:rPr>
                <w:rFonts w:ascii="Arial" w:hAnsi="Arial" w:cs="Arial"/>
                <w:bCs/>
                <w:sz w:val="20"/>
                <w:szCs w:val="20"/>
              </w:rPr>
            </w:pPr>
            <w:r w:rsidRPr="007126DB">
              <w:rPr>
                <w:rFonts w:ascii="Arial" w:hAnsi="Arial" w:cs="Arial"/>
                <w:bCs/>
                <w:sz w:val="20"/>
                <w:szCs w:val="20"/>
              </w:rPr>
              <w:t>Transistörlü kapı devresi uygulaması yapma</w:t>
            </w:r>
          </w:p>
          <w:p w:rsidR="004C19FF" w:rsidRDefault="007126DB" w:rsidP="00B54FFE">
            <w:pPr>
              <w:pStyle w:val="ListeParagraf"/>
              <w:numPr>
                <w:ilvl w:val="0"/>
                <w:numId w:val="30"/>
              </w:numPr>
              <w:spacing w:after="0" w:line="240" w:lineRule="auto"/>
              <w:rPr>
                <w:rFonts w:ascii="Arial" w:hAnsi="Arial" w:cs="Arial"/>
                <w:bCs/>
                <w:sz w:val="20"/>
                <w:szCs w:val="20"/>
              </w:rPr>
            </w:pPr>
            <w:r w:rsidRPr="007126DB">
              <w:rPr>
                <w:rFonts w:ascii="Arial" w:hAnsi="Arial" w:cs="Arial"/>
                <w:bCs/>
                <w:sz w:val="20"/>
                <w:szCs w:val="20"/>
              </w:rPr>
              <w:t xml:space="preserve">FET, </w:t>
            </w:r>
            <w:proofErr w:type="spellStart"/>
            <w:r w:rsidRPr="007126DB">
              <w:rPr>
                <w:rFonts w:ascii="Arial" w:hAnsi="Arial" w:cs="Arial"/>
                <w:bCs/>
                <w:sz w:val="20"/>
                <w:szCs w:val="20"/>
              </w:rPr>
              <w:t>tristör</w:t>
            </w:r>
            <w:proofErr w:type="spellEnd"/>
            <w:r w:rsidRPr="007126DB">
              <w:rPr>
                <w:rFonts w:ascii="Arial" w:hAnsi="Arial" w:cs="Arial"/>
                <w:bCs/>
                <w:sz w:val="20"/>
                <w:szCs w:val="20"/>
              </w:rPr>
              <w:t xml:space="preserve">, </w:t>
            </w:r>
            <w:proofErr w:type="spellStart"/>
            <w:r w:rsidRPr="007126DB">
              <w:rPr>
                <w:rFonts w:ascii="Arial" w:hAnsi="Arial" w:cs="Arial"/>
                <w:bCs/>
                <w:sz w:val="20"/>
                <w:szCs w:val="20"/>
              </w:rPr>
              <w:t>Diyak</w:t>
            </w:r>
            <w:proofErr w:type="spellEnd"/>
            <w:r w:rsidRPr="007126DB">
              <w:rPr>
                <w:rFonts w:ascii="Arial" w:hAnsi="Arial" w:cs="Arial"/>
                <w:bCs/>
                <w:sz w:val="20"/>
                <w:szCs w:val="20"/>
              </w:rPr>
              <w:t xml:space="preserve">, </w:t>
            </w:r>
            <w:proofErr w:type="spellStart"/>
            <w:r w:rsidRPr="007126DB">
              <w:rPr>
                <w:rFonts w:ascii="Arial" w:hAnsi="Arial" w:cs="Arial"/>
                <w:bCs/>
                <w:sz w:val="20"/>
                <w:szCs w:val="20"/>
              </w:rPr>
              <w:t>Triyak</w:t>
            </w:r>
            <w:proofErr w:type="spellEnd"/>
            <w:r w:rsidRPr="007126DB">
              <w:rPr>
                <w:rFonts w:ascii="Arial" w:hAnsi="Arial" w:cs="Arial"/>
                <w:bCs/>
                <w:sz w:val="20"/>
                <w:szCs w:val="20"/>
              </w:rPr>
              <w:t>, MOSFET kullanarak devre uygulaması yapma</w:t>
            </w:r>
          </w:p>
          <w:p w:rsidR="007126DB" w:rsidRPr="007126DB" w:rsidRDefault="007126DB" w:rsidP="00B54FFE">
            <w:pPr>
              <w:pStyle w:val="ListeParagraf"/>
              <w:numPr>
                <w:ilvl w:val="0"/>
                <w:numId w:val="30"/>
              </w:numPr>
              <w:spacing w:after="0" w:line="240" w:lineRule="auto"/>
              <w:rPr>
                <w:rFonts w:ascii="Arial" w:hAnsi="Arial" w:cs="Arial"/>
                <w:bCs/>
                <w:sz w:val="20"/>
                <w:szCs w:val="20"/>
              </w:rPr>
            </w:pPr>
            <w:proofErr w:type="spellStart"/>
            <w:r w:rsidRPr="007126DB">
              <w:rPr>
                <w:rFonts w:ascii="Arial" w:hAnsi="Arial" w:cs="Arial"/>
                <w:bCs/>
                <w:sz w:val="20"/>
                <w:szCs w:val="20"/>
              </w:rPr>
              <w:t>Opamp</w:t>
            </w:r>
            <w:proofErr w:type="spellEnd"/>
            <w:r w:rsidRPr="007126DB">
              <w:rPr>
                <w:rFonts w:ascii="Arial" w:hAnsi="Arial" w:cs="Arial"/>
                <w:bCs/>
                <w:sz w:val="20"/>
                <w:szCs w:val="20"/>
              </w:rPr>
              <w:t xml:space="preserve"> ile eviren yükselteç yapma</w:t>
            </w:r>
          </w:p>
          <w:p w:rsidR="007126DB" w:rsidRPr="007126DB" w:rsidRDefault="007126DB" w:rsidP="00B54FFE">
            <w:pPr>
              <w:pStyle w:val="ListeParagraf"/>
              <w:numPr>
                <w:ilvl w:val="0"/>
                <w:numId w:val="30"/>
              </w:numPr>
              <w:spacing w:after="0" w:line="240" w:lineRule="auto"/>
              <w:rPr>
                <w:rFonts w:ascii="Arial" w:hAnsi="Arial" w:cs="Arial"/>
                <w:bCs/>
                <w:sz w:val="20"/>
                <w:szCs w:val="20"/>
              </w:rPr>
            </w:pPr>
            <w:proofErr w:type="spellStart"/>
            <w:r w:rsidRPr="007126DB">
              <w:rPr>
                <w:rFonts w:ascii="Arial" w:hAnsi="Arial" w:cs="Arial"/>
                <w:bCs/>
                <w:sz w:val="20"/>
                <w:szCs w:val="20"/>
              </w:rPr>
              <w:t>Opamp</w:t>
            </w:r>
            <w:proofErr w:type="spellEnd"/>
            <w:r w:rsidRPr="007126DB">
              <w:rPr>
                <w:rFonts w:ascii="Arial" w:hAnsi="Arial" w:cs="Arial"/>
                <w:bCs/>
                <w:sz w:val="20"/>
                <w:szCs w:val="20"/>
              </w:rPr>
              <w:t xml:space="preserve"> ile evirmeyen yükselteç yapma</w:t>
            </w:r>
          </w:p>
          <w:p w:rsidR="007126DB" w:rsidRPr="004C19FF" w:rsidRDefault="007126DB" w:rsidP="00B54FFE">
            <w:pPr>
              <w:pStyle w:val="ListeParagraf"/>
              <w:numPr>
                <w:ilvl w:val="0"/>
                <w:numId w:val="30"/>
              </w:numPr>
              <w:spacing w:after="0" w:line="240" w:lineRule="auto"/>
              <w:rPr>
                <w:rFonts w:ascii="Arial" w:hAnsi="Arial" w:cs="Arial"/>
                <w:bCs/>
                <w:sz w:val="20"/>
                <w:szCs w:val="20"/>
              </w:rPr>
            </w:pPr>
            <w:r w:rsidRPr="007126DB">
              <w:rPr>
                <w:rFonts w:ascii="Arial" w:hAnsi="Arial" w:cs="Arial"/>
                <w:bCs/>
                <w:sz w:val="20"/>
                <w:szCs w:val="20"/>
              </w:rPr>
              <w:t>Gerilim izleyici devre yapma</w:t>
            </w:r>
          </w:p>
        </w:tc>
      </w:tr>
      <w:tr w:rsidR="00764ECA" w:rsidRPr="007937C0" w:rsidTr="0012291C">
        <w:trPr>
          <w:trHeight w:val="415"/>
          <w:jc w:val="center"/>
        </w:trPr>
        <w:tc>
          <w:tcPr>
            <w:tcW w:w="2294" w:type="dxa"/>
          </w:tcPr>
          <w:p w:rsidR="00764ECA" w:rsidRDefault="00764ECA" w:rsidP="00156CA6">
            <w:pPr>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Yükselteç ve </w:t>
            </w:r>
            <w:proofErr w:type="spellStart"/>
            <w:r>
              <w:rPr>
                <w:rFonts w:ascii="Arial" w:hAnsi="Arial" w:cs="Arial"/>
                <w:b/>
                <w:bCs/>
                <w:color w:val="000000"/>
                <w:sz w:val="20"/>
                <w:szCs w:val="20"/>
              </w:rPr>
              <w:t>osilatör</w:t>
            </w:r>
            <w:proofErr w:type="spellEnd"/>
            <w:r>
              <w:rPr>
                <w:rFonts w:ascii="Arial" w:hAnsi="Arial" w:cs="Arial"/>
                <w:b/>
                <w:bCs/>
                <w:color w:val="000000"/>
                <w:sz w:val="20"/>
                <w:szCs w:val="20"/>
              </w:rPr>
              <w:t xml:space="preserve"> </w:t>
            </w:r>
            <w:r w:rsidR="00156CA6">
              <w:rPr>
                <w:rFonts w:ascii="Arial" w:hAnsi="Arial" w:cs="Arial"/>
                <w:b/>
                <w:bCs/>
                <w:color w:val="000000"/>
                <w:sz w:val="20"/>
                <w:szCs w:val="20"/>
              </w:rPr>
              <w:t>deneyleri</w:t>
            </w:r>
          </w:p>
        </w:tc>
        <w:tc>
          <w:tcPr>
            <w:tcW w:w="6958" w:type="dxa"/>
            <w:gridSpan w:val="2"/>
            <w:vAlign w:val="center"/>
          </w:tcPr>
          <w:p w:rsidR="00764ECA" w:rsidRDefault="00544EA5" w:rsidP="00B54FFE">
            <w:pPr>
              <w:pStyle w:val="ListeParagraf"/>
              <w:numPr>
                <w:ilvl w:val="0"/>
                <w:numId w:val="31"/>
              </w:numPr>
              <w:spacing w:after="0" w:line="240" w:lineRule="auto"/>
              <w:rPr>
                <w:rFonts w:ascii="Arial" w:hAnsi="Arial" w:cs="Arial"/>
                <w:bCs/>
                <w:sz w:val="20"/>
                <w:szCs w:val="20"/>
              </w:rPr>
            </w:pPr>
            <w:proofErr w:type="spellStart"/>
            <w:r>
              <w:rPr>
                <w:rFonts w:ascii="Arial" w:hAnsi="Arial" w:cs="Arial"/>
                <w:bCs/>
                <w:sz w:val="20"/>
                <w:szCs w:val="20"/>
              </w:rPr>
              <w:t>Osilatör</w:t>
            </w:r>
            <w:proofErr w:type="spellEnd"/>
            <w:r>
              <w:rPr>
                <w:rFonts w:ascii="Arial" w:hAnsi="Arial" w:cs="Arial"/>
                <w:bCs/>
                <w:sz w:val="20"/>
                <w:szCs w:val="20"/>
              </w:rPr>
              <w:t xml:space="preserve"> devrelerini yap</w:t>
            </w:r>
            <w:r w:rsidR="00783D21">
              <w:rPr>
                <w:rFonts w:ascii="Arial" w:hAnsi="Arial" w:cs="Arial"/>
                <w:bCs/>
                <w:sz w:val="20"/>
                <w:szCs w:val="20"/>
              </w:rPr>
              <w:t>ma</w:t>
            </w:r>
          </w:p>
          <w:p w:rsidR="00544EA5" w:rsidRDefault="00544EA5" w:rsidP="00B54FFE">
            <w:pPr>
              <w:pStyle w:val="ListeParagraf"/>
              <w:numPr>
                <w:ilvl w:val="0"/>
                <w:numId w:val="31"/>
              </w:numPr>
              <w:spacing w:after="0" w:line="240" w:lineRule="auto"/>
              <w:rPr>
                <w:rFonts w:ascii="Arial" w:hAnsi="Arial" w:cs="Arial"/>
                <w:bCs/>
                <w:sz w:val="20"/>
                <w:szCs w:val="20"/>
              </w:rPr>
            </w:pPr>
            <w:r>
              <w:rPr>
                <w:rFonts w:ascii="Arial" w:hAnsi="Arial" w:cs="Arial"/>
                <w:bCs/>
                <w:sz w:val="20"/>
                <w:szCs w:val="20"/>
              </w:rPr>
              <w:t>Yükselteç devreleri yap</w:t>
            </w:r>
            <w:r w:rsidR="00783D21">
              <w:rPr>
                <w:rFonts w:ascii="Arial" w:hAnsi="Arial" w:cs="Arial"/>
                <w:bCs/>
                <w:sz w:val="20"/>
                <w:szCs w:val="20"/>
              </w:rPr>
              <w:t>ma</w:t>
            </w:r>
          </w:p>
          <w:p w:rsidR="00544EA5" w:rsidRDefault="00544EA5" w:rsidP="00B54FFE">
            <w:pPr>
              <w:pStyle w:val="ListeParagraf"/>
              <w:numPr>
                <w:ilvl w:val="0"/>
                <w:numId w:val="31"/>
              </w:numPr>
              <w:spacing w:after="0" w:line="240" w:lineRule="auto"/>
              <w:rPr>
                <w:rFonts w:ascii="Arial" w:hAnsi="Arial" w:cs="Arial"/>
                <w:bCs/>
                <w:sz w:val="20"/>
                <w:szCs w:val="20"/>
              </w:rPr>
            </w:pPr>
            <w:r>
              <w:rPr>
                <w:rFonts w:ascii="Arial" w:hAnsi="Arial" w:cs="Arial"/>
                <w:bCs/>
                <w:sz w:val="20"/>
                <w:szCs w:val="20"/>
              </w:rPr>
              <w:t>Mikrofon bağlantısı yap</w:t>
            </w:r>
            <w:r w:rsidR="00783D21">
              <w:rPr>
                <w:rFonts w:ascii="Arial" w:hAnsi="Arial" w:cs="Arial"/>
                <w:bCs/>
                <w:sz w:val="20"/>
                <w:szCs w:val="20"/>
              </w:rPr>
              <w:t>ma</w:t>
            </w:r>
          </w:p>
          <w:p w:rsidR="00544EA5" w:rsidRDefault="00544EA5" w:rsidP="00B54FFE">
            <w:pPr>
              <w:pStyle w:val="ListeParagraf"/>
              <w:numPr>
                <w:ilvl w:val="0"/>
                <w:numId w:val="31"/>
              </w:numPr>
              <w:spacing w:after="0" w:line="240" w:lineRule="auto"/>
              <w:rPr>
                <w:rFonts w:ascii="Arial" w:hAnsi="Arial" w:cs="Arial"/>
                <w:bCs/>
                <w:sz w:val="20"/>
                <w:szCs w:val="20"/>
              </w:rPr>
            </w:pPr>
            <w:r>
              <w:rPr>
                <w:rFonts w:ascii="Arial" w:hAnsi="Arial" w:cs="Arial"/>
                <w:bCs/>
                <w:sz w:val="20"/>
                <w:szCs w:val="20"/>
              </w:rPr>
              <w:t>Hoparlör bağlantısı yap</w:t>
            </w:r>
            <w:r w:rsidR="00783D21">
              <w:rPr>
                <w:rFonts w:ascii="Arial" w:hAnsi="Arial" w:cs="Arial"/>
                <w:bCs/>
                <w:sz w:val="20"/>
                <w:szCs w:val="20"/>
              </w:rPr>
              <w:t>ma</w:t>
            </w:r>
            <w:r>
              <w:rPr>
                <w:rFonts w:ascii="Arial" w:hAnsi="Arial" w:cs="Arial"/>
                <w:bCs/>
                <w:sz w:val="20"/>
                <w:szCs w:val="20"/>
              </w:rPr>
              <w:t>.</w:t>
            </w:r>
          </w:p>
        </w:tc>
      </w:tr>
      <w:tr w:rsidR="00305EF5" w:rsidRPr="007937C0" w:rsidTr="0012291C">
        <w:trPr>
          <w:trHeight w:val="415"/>
          <w:jc w:val="center"/>
        </w:trPr>
        <w:tc>
          <w:tcPr>
            <w:tcW w:w="2294" w:type="dxa"/>
          </w:tcPr>
          <w:p w:rsidR="00305EF5" w:rsidRDefault="00305EF5" w:rsidP="00AF74F3">
            <w:pPr>
              <w:spacing w:after="0" w:line="240" w:lineRule="auto"/>
              <w:jc w:val="center"/>
              <w:rPr>
                <w:rFonts w:ascii="Arial" w:hAnsi="Arial" w:cs="Arial"/>
                <w:b/>
                <w:bCs/>
                <w:color w:val="000000"/>
                <w:sz w:val="20"/>
                <w:szCs w:val="20"/>
              </w:rPr>
            </w:pPr>
            <w:proofErr w:type="spellStart"/>
            <w:r>
              <w:rPr>
                <w:rFonts w:ascii="Arial" w:hAnsi="Arial" w:cs="Arial"/>
                <w:b/>
                <w:bCs/>
                <w:color w:val="000000"/>
                <w:sz w:val="20"/>
                <w:szCs w:val="20"/>
              </w:rPr>
              <w:t>Modulasyon</w:t>
            </w:r>
            <w:proofErr w:type="spellEnd"/>
            <w:r>
              <w:rPr>
                <w:rFonts w:ascii="Arial" w:hAnsi="Arial" w:cs="Arial"/>
                <w:b/>
                <w:bCs/>
                <w:color w:val="000000"/>
                <w:sz w:val="20"/>
                <w:szCs w:val="20"/>
              </w:rPr>
              <w:t xml:space="preserve"> tekniği</w:t>
            </w:r>
          </w:p>
        </w:tc>
        <w:tc>
          <w:tcPr>
            <w:tcW w:w="6958" w:type="dxa"/>
            <w:gridSpan w:val="2"/>
            <w:vAlign w:val="center"/>
          </w:tcPr>
          <w:p w:rsidR="00305EF5" w:rsidRDefault="00305EF5" w:rsidP="00305EF5">
            <w:pPr>
              <w:pStyle w:val="ListeParagraf"/>
              <w:spacing w:after="0" w:line="240" w:lineRule="auto"/>
              <w:ind w:left="1797"/>
              <w:jc w:val="both"/>
              <w:rPr>
                <w:rFonts w:ascii="Arial" w:hAnsi="Arial" w:cs="Arial"/>
                <w:bCs/>
                <w:sz w:val="20"/>
                <w:szCs w:val="20"/>
              </w:rPr>
            </w:pPr>
          </w:p>
        </w:tc>
      </w:tr>
      <w:tr w:rsidR="00764ECA" w:rsidRPr="007937C0" w:rsidTr="0012291C">
        <w:trPr>
          <w:trHeight w:val="415"/>
          <w:jc w:val="center"/>
        </w:trPr>
        <w:tc>
          <w:tcPr>
            <w:tcW w:w="2294" w:type="dxa"/>
          </w:tcPr>
          <w:p w:rsidR="00764ECA" w:rsidRDefault="00764ECA" w:rsidP="00AF74F3">
            <w:pPr>
              <w:spacing w:after="0" w:line="240" w:lineRule="auto"/>
              <w:jc w:val="center"/>
              <w:rPr>
                <w:rFonts w:ascii="Arial" w:hAnsi="Arial" w:cs="Arial"/>
                <w:b/>
                <w:bCs/>
                <w:color w:val="000000"/>
                <w:sz w:val="20"/>
                <w:szCs w:val="20"/>
              </w:rPr>
            </w:pPr>
            <w:r>
              <w:rPr>
                <w:rFonts w:ascii="Arial" w:hAnsi="Arial" w:cs="Arial"/>
                <w:b/>
                <w:bCs/>
                <w:color w:val="000000"/>
                <w:sz w:val="20"/>
                <w:szCs w:val="20"/>
              </w:rPr>
              <w:t>Asenkron motor uygulamaları</w:t>
            </w:r>
          </w:p>
        </w:tc>
        <w:tc>
          <w:tcPr>
            <w:tcW w:w="6958" w:type="dxa"/>
            <w:gridSpan w:val="2"/>
            <w:vAlign w:val="center"/>
          </w:tcPr>
          <w:p w:rsidR="00764ECA" w:rsidRDefault="00783D21" w:rsidP="00B54FFE">
            <w:pPr>
              <w:pStyle w:val="ListeParagraf"/>
              <w:numPr>
                <w:ilvl w:val="0"/>
                <w:numId w:val="32"/>
              </w:numPr>
              <w:spacing w:after="0" w:line="240" w:lineRule="auto"/>
              <w:rPr>
                <w:rFonts w:ascii="Arial" w:hAnsi="Arial" w:cs="Arial"/>
                <w:bCs/>
                <w:sz w:val="20"/>
                <w:szCs w:val="20"/>
              </w:rPr>
            </w:pPr>
            <w:r>
              <w:rPr>
                <w:rFonts w:ascii="Arial" w:hAnsi="Arial" w:cs="Arial"/>
                <w:bCs/>
                <w:sz w:val="20"/>
                <w:szCs w:val="20"/>
              </w:rPr>
              <w:t>Asenkron motora yol verme</w:t>
            </w:r>
          </w:p>
          <w:p w:rsidR="00544EA5" w:rsidRDefault="00544EA5" w:rsidP="00B54FFE">
            <w:pPr>
              <w:pStyle w:val="ListeParagraf"/>
              <w:numPr>
                <w:ilvl w:val="0"/>
                <w:numId w:val="32"/>
              </w:numPr>
              <w:spacing w:after="0" w:line="240" w:lineRule="auto"/>
              <w:rPr>
                <w:rFonts w:ascii="Arial" w:hAnsi="Arial" w:cs="Arial"/>
                <w:bCs/>
                <w:sz w:val="20"/>
                <w:szCs w:val="20"/>
              </w:rPr>
            </w:pPr>
            <w:r>
              <w:rPr>
                <w:rFonts w:ascii="Arial" w:hAnsi="Arial" w:cs="Arial"/>
                <w:bCs/>
                <w:sz w:val="20"/>
                <w:szCs w:val="20"/>
              </w:rPr>
              <w:t>Asenkron motor hız kontrolü yap</w:t>
            </w:r>
            <w:r w:rsidR="00783D21">
              <w:rPr>
                <w:rFonts w:ascii="Arial" w:hAnsi="Arial" w:cs="Arial"/>
                <w:bCs/>
                <w:sz w:val="20"/>
                <w:szCs w:val="20"/>
              </w:rPr>
              <w:t>ma</w:t>
            </w:r>
          </w:p>
          <w:p w:rsidR="00544EA5" w:rsidRDefault="00544EA5" w:rsidP="00B54FFE">
            <w:pPr>
              <w:pStyle w:val="ListeParagraf"/>
              <w:numPr>
                <w:ilvl w:val="0"/>
                <w:numId w:val="32"/>
              </w:numPr>
              <w:spacing w:after="0" w:line="240" w:lineRule="auto"/>
              <w:rPr>
                <w:rFonts w:ascii="Arial" w:hAnsi="Arial" w:cs="Arial"/>
                <w:bCs/>
                <w:sz w:val="20"/>
                <w:szCs w:val="20"/>
              </w:rPr>
            </w:pPr>
            <w:r>
              <w:rPr>
                <w:rFonts w:ascii="Arial" w:hAnsi="Arial" w:cs="Arial"/>
                <w:bCs/>
                <w:sz w:val="20"/>
                <w:szCs w:val="20"/>
              </w:rPr>
              <w:t>Asenkron motor frenleme yap</w:t>
            </w:r>
            <w:r w:rsidR="00783D21">
              <w:rPr>
                <w:rFonts w:ascii="Arial" w:hAnsi="Arial" w:cs="Arial"/>
                <w:bCs/>
                <w:sz w:val="20"/>
                <w:szCs w:val="20"/>
              </w:rPr>
              <w:t>ma</w:t>
            </w:r>
          </w:p>
        </w:tc>
      </w:tr>
      <w:tr w:rsidR="00764ECA" w:rsidRPr="007937C0" w:rsidTr="0012291C">
        <w:trPr>
          <w:trHeight w:val="415"/>
          <w:jc w:val="center"/>
        </w:trPr>
        <w:tc>
          <w:tcPr>
            <w:tcW w:w="2294" w:type="dxa"/>
          </w:tcPr>
          <w:p w:rsidR="00764ECA" w:rsidRDefault="00764ECA" w:rsidP="00AF74F3">
            <w:pPr>
              <w:spacing w:after="0" w:line="240" w:lineRule="auto"/>
              <w:jc w:val="center"/>
              <w:rPr>
                <w:rFonts w:ascii="Arial" w:hAnsi="Arial" w:cs="Arial"/>
                <w:b/>
                <w:bCs/>
                <w:color w:val="000000"/>
                <w:sz w:val="20"/>
                <w:szCs w:val="20"/>
              </w:rPr>
            </w:pPr>
            <w:r>
              <w:rPr>
                <w:rFonts w:ascii="Arial" w:hAnsi="Arial" w:cs="Arial"/>
                <w:b/>
                <w:bCs/>
                <w:color w:val="000000"/>
                <w:sz w:val="20"/>
                <w:szCs w:val="20"/>
              </w:rPr>
              <w:t>Kontrol kartı devreleri</w:t>
            </w:r>
          </w:p>
        </w:tc>
        <w:tc>
          <w:tcPr>
            <w:tcW w:w="6958" w:type="dxa"/>
            <w:gridSpan w:val="2"/>
            <w:vAlign w:val="center"/>
          </w:tcPr>
          <w:p w:rsidR="00764ECA" w:rsidRPr="00BE33D0" w:rsidRDefault="00544EA5"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t>Kontrol kartını programl</w:t>
            </w:r>
            <w:r w:rsidR="004C19FF" w:rsidRPr="00BE33D0">
              <w:rPr>
                <w:rFonts w:ascii="Arial" w:hAnsi="Arial" w:cs="Arial"/>
                <w:bCs/>
                <w:sz w:val="20"/>
                <w:szCs w:val="20"/>
              </w:rPr>
              <w:t>a</w:t>
            </w:r>
            <w:r w:rsidR="00783D21" w:rsidRPr="00BE33D0">
              <w:rPr>
                <w:rFonts w:ascii="Arial" w:hAnsi="Arial" w:cs="Arial"/>
                <w:bCs/>
                <w:sz w:val="20"/>
                <w:szCs w:val="20"/>
              </w:rPr>
              <w:t>ma</w:t>
            </w:r>
          </w:p>
          <w:p w:rsidR="00E56F41" w:rsidRPr="00BE33D0" w:rsidRDefault="00E56F41"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t>Kontrol kartı ile step motor sürmek</w:t>
            </w:r>
          </w:p>
          <w:p w:rsidR="00E56F41" w:rsidRPr="00BE33D0" w:rsidRDefault="00E56F41"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t>Kontrol kartı ile LCD kullanmak</w:t>
            </w:r>
          </w:p>
          <w:p w:rsidR="00E56F41" w:rsidRPr="00BE33D0" w:rsidRDefault="00E56F41"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t xml:space="preserve">.Kontrol kartı ile sıcaklık </w:t>
            </w:r>
            <w:proofErr w:type="spellStart"/>
            <w:r w:rsidRPr="00BE33D0">
              <w:rPr>
                <w:rFonts w:ascii="Arial" w:hAnsi="Arial" w:cs="Arial"/>
                <w:bCs/>
                <w:sz w:val="20"/>
                <w:szCs w:val="20"/>
              </w:rPr>
              <w:t>sensörü</w:t>
            </w:r>
            <w:proofErr w:type="spellEnd"/>
            <w:r w:rsidRPr="00BE33D0">
              <w:rPr>
                <w:rFonts w:ascii="Arial" w:hAnsi="Arial" w:cs="Arial"/>
                <w:bCs/>
                <w:sz w:val="20"/>
                <w:szCs w:val="20"/>
              </w:rPr>
              <w:t xml:space="preserve"> kullanımı</w:t>
            </w:r>
          </w:p>
          <w:p w:rsidR="00E56F41" w:rsidRPr="00BE33D0" w:rsidRDefault="00E56F41"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t xml:space="preserve">Kontrol kartı ile oksijen, CO2, CO gibi </w:t>
            </w:r>
            <w:proofErr w:type="spellStart"/>
            <w:r w:rsidRPr="00BE33D0">
              <w:rPr>
                <w:rFonts w:ascii="Arial" w:hAnsi="Arial" w:cs="Arial"/>
                <w:bCs/>
                <w:sz w:val="20"/>
                <w:szCs w:val="20"/>
              </w:rPr>
              <w:t>sensörlerin</w:t>
            </w:r>
            <w:proofErr w:type="spellEnd"/>
            <w:r w:rsidRPr="00BE33D0">
              <w:rPr>
                <w:rFonts w:ascii="Arial" w:hAnsi="Arial" w:cs="Arial"/>
                <w:bCs/>
                <w:sz w:val="20"/>
                <w:szCs w:val="20"/>
              </w:rPr>
              <w:t xml:space="preserve"> kullanımı</w:t>
            </w:r>
          </w:p>
          <w:p w:rsidR="00E56F41" w:rsidRPr="00BE33D0" w:rsidRDefault="00E56F41"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lastRenderedPageBreak/>
              <w:t xml:space="preserve">Kontrol kartı ile basınç, limit gibi </w:t>
            </w:r>
            <w:proofErr w:type="spellStart"/>
            <w:r w:rsidRPr="00BE33D0">
              <w:rPr>
                <w:rFonts w:ascii="Arial" w:hAnsi="Arial" w:cs="Arial"/>
                <w:bCs/>
                <w:sz w:val="20"/>
                <w:szCs w:val="20"/>
              </w:rPr>
              <w:t>sensorlerin</w:t>
            </w:r>
            <w:proofErr w:type="spellEnd"/>
            <w:r w:rsidRPr="00BE33D0">
              <w:rPr>
                <w:rFonts w:ascii="Arial" w:hAnsi="Arial" w:cs="Arial"/>
                <w:bCs/>
                <w:sz w:val="20"/>
                <w:szCs w:val="20"/>
              </w:rPr>
              <w:t xml:space="preserve"> kullanımı</w:t>
            </w:r>
          </w:p>
          <w:p w:rsidR="00E56F41" w:rsidRPr="00BE33D0" w:rsidRDefault="00E56F41" w:rsidP="00B54FFE">
            <w:pPr>
              <w:pStyle w:val="ListeParagraf"/>
              <w:numPr>
                <w:ilvl w:val="0"/>
                <w:numId w:val="33"/>
              </w:numPr>
              <w:spacing w:after="0" w:line="240" w:lineRule="auto"/>
              <w:rPr>
                <w:rFonts w:ascii="Arial" w:hAnsi="Arial" w:cs="Arial"/>
                <w:bCs/>
                <w:sz w:val="20"/>
                <w:szCs w:val="20"/>
              </w:rPr>
            </w:pPr>
            <w:r w:rsidRPr="00BE33D0">
              <w:rPr>
                <w:rFonts w:ascii="Arial" w:hAnsi="Arial" w:cs="Arial"/>
                <w:bCs/>
                <w:sz w:val="20"/>
                <w:szCs w:val="20"/>
              </w:rPr>
              <w:t>PYTHON ile kontrol kartlarını programlamak</w:t>
            </w:r>
          </w:p>
        </w:tc>
      </w:tr>
      <w:tr w:rsidR="00764ECA" w:rsidRPr="007937C0" w:rsidTr="0012291C">
        <w:trPr>
          <w:trHeight w:val="415"/>
          <w:jc w:val="center"/>
        </w:trPr>
        <w:tc>
          <w:tcPr>
            <w:tcW w:w="2294" w:type="dxa"/>
          </w:tcPr>
          <w:p w:rsidR="00764ECA" w:rsidRDefault="00764ECA" w:rsidP="00AF74F3">
            <w:pPr>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Telsiz alıcı-verici sistemleri</w:t>
            </w:r>
          </w:p>
        </w:tc>
        <w:tc>
          <w:tcPr>
            <w:tcW w:w="6958" w:type="dxa"/>
            <w:gridSpan w:val="2"/>
            <w:vAlign w:val="center"/>
          </w:tcPr>
          <w:p w:rsidR="00764ECA" w:rsidRPr="00BE33D0" w:rsidRDefault="00544EA5" w:rsidP="007F6D01">
            <w:pPr>
              <w:pStyle w:val="ListeParagraf"/>
              <w:numPr>
                <w:ilvl w:val="0"/>
                <w:numId w:val="37"/>
              </w:numPr>
              <w:spacing w:after="0" w:line="240" w:lineRule="auto"/>
              <w:rPr>
                <w:rFonts w:ascii="Arial" w:hAnsi="Arial" w:cs="Arial"/>
                <w:bCs/>
                <w:sz w:val="20"/>
                <w:szCs w:val="20"/>
              </w:rPr>
            </w:pPr>
            <w:r w:rsidRPr="00BE33D0">
              <w:rPr>
                <w:rFonts w:ascii="Arial" w:hAnsi="Arial" w:cs="Arial"/>
                <w:bCs/>
                <w:sz w:val="20"/>
                <w:szCs w:val="20"/>
              </w:rPr>
              <w:t>DSC haberleşmesi yap</w:t>
            </w:r>
            <w:r w:rsidR="00783D21" w:rsidRPr="00BE33D0">
              <w:rPr>
                <w:rFonts w:ascii="Arial" w:hAnsi="Arial" w:cs="Arial"/>
                <w:bCs/>
                <w:sz w:val="20"/>
                <w:szCs w:val="20"/>
              </w:rPr>
              <w:t>ma</w:t>
            </w:r>
          </w:p>
          <w:p w:rsidR="00544EA5" w:rsidRPr="00BE33D0" w:rsidRDefault="00544EA5" w:rsidP="007F6D01">
            <w:pPr>
              <w:pStyle w:val="ListeParagraf"/>
              <w:numPr>
                <w:ilvl w:val="0"/>
                <w:numId w:val="37"/>
              </w:numPr>
              <w:spacing w:after="0" w:line="240" w:lineRule="auto"/>
              <w:rPr>
                <w:rFonts w:ascii="Arial" w:hAnsi="Arial" w:cs="Arial"/>
                <w:bCs/>
                <w:sz w:val="20"/>
                <w:szCs w:val="20"/>
              </w:rPr>
            </w:pPr>
            <w:r w:rsidRPr="00BE33D0">
              <w:rPr>
                <w:rFonts w:ascii="Arial" w:hAnsi="Arial" w:cs="Arial"/>
                <w:bCs/>
                <w:sz w:val="20"/>
                <w:szCs w:val="20"/>
              </w:rPr>
              <w:t>Teleks haberleşmesi yap</w:t>
            </w:r>
            <w:r w:rsidR="00783D21" w:rsidRPr="00BE33D0">
              <w:rPr>
                <w:rFonts w:ascii="Arial" w:hAnsi="Arial" w:cs="Arial"/>
                <w:bCs/>
                <w:sz w:val="20"/>
                <w:szCs w:val="20"/>
              </w:rPr>
              <w:t>ma</w:t>
            </w:r>
            <w:r w:rsidRPr="00BE33D0">
              <w:rPr>
                <w:rFonts w:ascii="Arial" w:hAnsi="Arial" w:cs="Arial"/>
                <w:bCs/>
                <w:sz w:val="20"/>
                <w:szCs w:val="20"/>
              </w:rPr>
              <w:t>.</w:t>
            </w:r>
          </w:p>
          <w:p w:rsidR="00ED7AB6" w:rsidRPr="00BE33D0" w:rsidRDefault="00ED7AB6" w:rsidP="007F6D01">
            <w:pPr>
              <w:pStyle w:val="ListeParagraf"/>
              <w:numPr>
                <w:ilvl w:val="0"/>
                <w:numId w:val="37"/>
              </w:numPr>
              <w:spacing w:after="0" w:line="240" w:lineRule="auto"/>
              <w:rPr>
                <w:rFonts w:ascii="Arial" w:hAnsi="Arial" w:cs="Arial"/>
                <w:bCs/>
                <w:sz w:val="20"/>
                <w:szCs w:val="20"/>
              </w:rPr>
            </w:pPr>
            <w:r w:rsidRPr="00BE33D0">
              <w:rPr>
                <w:rFonts w:ascii="Arial" w:hAnsi="Arial" w:cs="Arial"/>
                <w:bCs/>
                <w:sz w:val="20"/>
                <w:szCs w:val="20"/>
              </w:rPr>
              <w:t>Anten montajı yapma</w:t>
            </w:r>
          </w:p>
        </w:tc>
      </w:tr>
      <w:tr w:rsidR="00006EA4" w:rsidRPr="007937C0" w:rsidTr="0089258D">
        <w:trPr>
          <w:trHeight w:val="343"/>
          <w:jc w:val="center"/>
        </w:trPr>
        <w:tc>
          <w:tcPr>
            <w:tcW w:w="9252" w:type="dxa"/>
            <w:gridSpan w:val="3"/>
            <w:shd w:val="clear" w:color="auto" w:fill="DBE5F1" w:themeFill="accent1" w:themeFillTint="33"/>
            <w:vAlign w:val="center"/>
          </w:tcPr>
          <w:p w:rsidR="00006EA4" w:rsidRPr="007937C0" w:rsidRDefault="00875190"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w:t>
            </w:r>
            <w:r w:rsidR="00006EA4" w:rsidRPr="007937C0">
              <w:rPr>
                <w:rFonts w:ascii="Arial" w:hAnsi="Arial" w:cs="Arial"/>
                <w:b/>
                <w:sz w:val="20"/>
                <w:szCs w:val="20"/>
              </w:rPr>
              <w:t xml:space="preserve"> İLİŞKİN AÇIKLAMALAR</w:t>
            </w:r>
          </w:p>
        </w:tc>
      </w:tr>
      <w:tr w:rsidR="00006EA4" w:rsidRPr="007937C0" w:rsidTr="0089258D">
        <w:trPr>
          <w:trHeight w:val="343"/>
          <w:jc w:val="center"/>
        </w:trPr>
        <w:tc>
          <w:tcPr>
            <w:tcW w:w="9252" w:type="dxa"/>
            <w:gridSpan w:val="3"/>
            <w:shd w:val="clear" w:color="auto" w:fill="auto"/>
            <w:vAlign w:val="center"/>
          </w:tcPr>
          <w:p w:rsidR="00CA3EAC" w:rsidRDefault="00CA3EAC" w:rsidP="00616A01">
            <w:pPr>
              <w:pStyle w:val="ListeParagraf"/>
              <w:numPr>
                <w:ilvl w:val="0"/>
                <w:numId w:val="16"/>
              </w:numPr>
              <w:tabs>
                <w:tab w:val="left" w:pos="567"/>
              </w:tabs>
              <w:suppressAutoHyphens/>
              <w:spacing w:after="0" w:line="240" w:lineRule="auto"/>
              <w:contextualSpacing w:val="0"/>
              <w:jc w:val="both"/>
              <w:rPr>
                <w:rFonts w:ascii="Arial" w:hAnsi="Arial" w:cs="Arial"/>
                <w:sz w:val="20"/>
                <w:szCs w:val="20"/>
              </w:rPr>
            </w:pPr>
            <w:r w:rsidRPr="00373245">
              <w:rPr>
                <w:rFonts w:ascii="Arial" w:hAnsi="Arial" w:cs="Arial"/>
                <w:sz w:val="20"/>
                <w:szCs w:val="20"/>
              </w:rPr>
              <w:t>Bu becerilerin kazanılabilmesi için birey/öğrencinin iş disiplinine uyarak ve emniyetli çalışma ilkelerine riayet ederek uygulamaları gerçekleştirmesi, ayrıca aşağıda sıralanmış olan cihaz, donanım, teçhizatın atölye ve laboratuvarlarda hazır bulundurulması gerekmektedir.</w:t>
            </w:r>
          </w:p>
          <w:p w:rsidR="00CA3EAC" w:rsidRDefault="00CA3EAC" w:rsidP="00616A01">
            <w:pPr>
              <w:pStyle w:val="ListeParagraf"/>
              <w:numPr>
                <w:ilvl w:val="0"/>
                <w:numId w:val="16"/>
              </w:numPr>
              <w:tabs>
                <w:tab w:val="left" w:pos="567"/>
              </w:tabs>
              <w:suppressAutoHyphens/>
              <w:spacing w:after="0" w:line="240" w:lineRule="auto"/>
              <w:contextualSpacing w:val="0"/>
              <w:jc w:val="both"/>
              <w:rPr>
                <w:rFonts w:ascii="Arial" w:hAnsi="Arial" w:cs="Arial"/>
                <w:sz w:val="20"/>
                <w:szCs w:val="20"/>
              </w:rPr>
            </w:pPr>
            <w:r w:rsidRPr="00373245">
              <w:rPr>
                <w:rFonts w:ascii="Arial" w:hAnsi="Arial" w:cs="Arial"/>
                <w:sz w:val="20"/>
                <w:szCs w:val="20"/>
              </w:rPr>
              <w:t>Uygulama faaliyetleri iş sağlığı ve güvenliği tedbirlerini alarak yapılmalıdır.</w:t>
            </w:r>
          </w:p>
          <w:p w:rsidR="00CA3EAC" w:rsidRDefault="00CA3EAC" w:rsidP="00616A01">
            <w:pPr>
              <w:pStyle w:val="ListeParagraf"/>
              <w:numPr>
                <w:ilvl w:val="0"/>
                <w:numId w:val="16"/>
              </w:numPr>
              <w:tabs>
                <w:tab w:val="left" w:pos="567"/>
              </w:tabs>
              <w:suppressAutoHyphens/>
              <w:spacing w:after="0" w:line="240" w:lineRule="auto"/>
              <w:contextualSpacing w:val="0"/>
              <w:jc w:val="both"/>
              <w:rPr>
                <w:rFonts w:ascii="Arial" w:hAnsi="Arial" w:cs="Arial"/>
                <w:sz w:val="20"/>
                <w:szCs w:val="20"/>
              </w:rPr>
            </w:pPr>
            <w:r w:rsidRPr="00373245">
              <w:rPr>
                <w:rFonts w:ascii="Arial" w:hAnsi="Arial" w:cs="Arial"/>
                <w:sz w:val="20"/>
                <w:szCs w:val="20"/>
              </w:rPr>
              <w:t xml:space="preserve">Pasif devre elemanları, yarı iletken devre elemanları, transformatörler, </w:t>
            </w:r>
            <w:proofErr w:type="spellStart"/>
            <w:r w:rsidRPr="00373245">
              <w:rPr>
                <w:rFonts w:ascii="Arial" w:hAnsi="Arial" w:cs="Arial"/>
                <w:sz w:val="20"/>
                <w:szCs w:val="20"/>
              </w:rPr>
              <w:t>işlemsel</w:t>
            </w:r>
            <w:proofErr w:type="spellEnd"/>
            <w:r w:rsidRPr="00373245">
              <w:rPr>
                <w:rFonts w:ascii="Arial" w:hAnsi="Arial" w:cs="Arial"/>
                <w:sz w:val="20"/>
                <w:szCs w:val="20"/>
              </w:rPr>
              <w:t xml:space="preserve"> yükselteçler, mikrofon ve hoparlör, mantıksal kapı devreleri</w:t>
            </w:r>
          </w:p>
          <w:p w:rsidR="00CA3EAC" w:rsidRDefault="00CA3EAC" w:rsidP="00616A01">
            <w:pPr>
              <w:pStyle w:val="ListeParagraf"/>
              <w:numPr>
                <w:ilvl w:val="0"/>
                <w:numId w:val="16"/>
              </w:numPr>
              <w:tabs>
                <w:tab w:val="left" w:pos="567"/>
              </w:tabs>
              <w:suppressAutoHyphens/>
              <w:spacing w:after="0" w:line="240" w:lineRule="auto"/>
              <w:contextualSpacing w:val="0"/>
              <w:jc w:val="both"/>
              <w:rPr>
                <w:rFonts w:ascii="Arial" w:hAnsi="Arial" w:cs="Arial"/>
                <w:sz w:val="20"/>
                <w:szCs w:val="20"/>
              </w:rPr>
            </w:pPr>
            <w:r w:rsidRPr="00373245">
              <w:rPr>
                <w:rFonts w:ascii="Arial" w:hAnsi="Arial" w:cs="Arial"/>
                <w:sz w:val="20"/>
                <w:szCs w:val="20"/>
              </w:rPr>
              <w:t xml:space="preserve">Akım kaynağı, gerilim kaynağı, sinyal jeneratörü, NAVTEKS </w:t>
            </w:r>
            <w:proofErr w:type="spellStart"/>
            <w:r w:rsidRPr="00373245">
              <w:rPr>
                <w:rFonts w:ascii="Arial" w:hAnsi="Arial" w:cs="Arial"/>
                <w:sz w:val="20"/>
                <w:szCs w:val="20"/>
              </w:rPr>
              <w:t>cihazıAVO</w:t>
            </w:r>
            <w:proofErr w:type="spellEnd"/>
            <w:r w:rsidRPr="00373245">
              <w:rPr>
                <w:rFonts w:ascii="Arial" w:hAnsi="Arial" w:cs="Arial"/>
                <w:sz w:val="20"/>
                <w:szCs w:val="20"/>
              </w:rPr>
              <w:t xml:space="preserve"> metre, </w:t>
            </w:r>
            <w:proofErr w:type="spellStart"/>
            <w:r w:rsidRPr="00373245">
              <w:rPr>
                <w:rFonts w:ascii="Arial" w:hAnsi="Arial" w:cs="Arial"/>
                <w:sz w:val="20"/>
                <w:szCs w:val="20"/>
              </w:rPr>
              <w:t>osilaskop</w:t>
            </w:r>
            <w:proofErr w:type="spellEnd"/>
            <w:r w:rsidRPr="00373245">
              <w:rPr>
                <w:rFonts w:ascii="Arial" w:hAnsi="Arial" w:cs="Arial"/>
                <w:sz w:val="20"/>
                <w:szCs w:val="20"/>
              </w:rPr>
              <w:t xml:space="preserve">, frekans metre ve </w:t>
            </w:r>
            <w:proofErr w:type="spellStart"/>
            <w:r w:rsidRPr="00373245">
              <w:rPr>
                <w:rFonts w:ascii="Arial" w:hAnsi="Arial" w:cs="Arial"/>
                <w:sz w:val="20"/>
                <w:szCs w:val="20"/>
              </w:rPr>
              <w:t>wattmetre</w:t>
            </w:r>
            <w:proofErr w:type="spellEnd"/>
            <w:r w:rsidRPr="00373245">
              <w:rPr>
                <w:rFonts w:ascii="Arial" w:hAnsi="Arial" w:cs="Arial"/>
                <w:sz w:val="20"/>
                <w:szCs w:val="20"/>
              </w:rPr>
              <w:t xml:space="preserve">, SWR </w:t>
            </w:r>
            <w:proofErr w:type="spellStart"/>
            <w:r w:rsidRPr="00373245">
              <w:rPr>
                <w:rFonts w:ascii="Arial" w:hAnsi="Arial" w:cs="Arial"/>
                <w:sz w:val="20"/>
                <w:szCs w:val="20"/>
              </w:rPr>
              <w:t>metregereklidir</w:t>
            </w:r>
            <w:proofErr w:type="spellEnd"/>
            <w:r w:rsidRPr="00373245">
              <w:rPr>
                <w:rFonts w:ascii="Arial" w:hAnsi="Arial" w:cs="Arial"/>
                <w:sz w:val="20"/>
                <w:szCs w:val="20"/>
              </w:rPr>
              <w:t>.</w:t>
            </w:r>
          </w:p>
          <w:p w:rsidR="00CA3EAC" w:rsidRPr="00373245" w:rsidRDefault="00CA3EAC" w:rsidP="00616A01">
            <w:pPr>
              <w:pStyle w:val="ListeParagraf"/>
              <w:numPr>
                <w:ilvl w:val="0"/>
                <w:numId w:val="16"/>
              </w:numPr>
              <w:tabs>
                <w:tab w:val="left" w:pos="567"/>
              </w:tabs>
              <w:suppressAutoHyphens/>
              <w:spacing w:after="0" w:line="240" w:lineRule="auto"/>
              <w:contextualSpacing w:val="0"/>
              <w:jc w:val="both"/>
              <w:rPr>
                <w:rFonts w:ascii="Arial" w:hAnsi="Arial" w:cs="Arial"/>
                <w:sz w:val="20"/>
                <w:szCs w:val="20"/>
              </w:rPr>
            </w:pPr>
            <w:r w:rsidRPr="00373245">
              <w:rPr>
                <w:rFonts w:ascii="Arial" w:hAnsi="Arial" w:cs="Arial"/>
                <w:sz w:val="20"/>
                <w:szCs w:val="20"/>
              </w:rPr>
              <w:t>Bu dersin işlenişi sırasında sözlü ve bedensel iletişim, çevre bilinci ve duyarlılık, verilen görevi yapma, sabır ve iş ahlakı) konularına yönelik tutum ve davranışları ön plana çıkaran etkinliklere yer verilmelidir. Bu etkinliklerde beyin fırtınası, grup tartışması, düz anlatım, soru cevap, örnek olay incelemesi gibi yöntem ve teknikler kullanılabilir.</w:t>
            </w:r>
          </w:p>
          <w:p w:rsidR="00006EA4" w:rsidRPr="007937C0" w:rsidRDefault="00006EA4" w:rsidP="00AF74F3">
            <w:pPr>
              <w:widowControl w:val="0"/>
              <w:autoSpaceDE w:val="0"/>
              <w:autoSpaceDN w:val="0"/>
              <w:adjustRightInd w:val="0"/>
              <w:spacing w:after="0" w:line="240" w:lineRule="auto"/>
              <w:jc w:val="center"/>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rsidSect="00421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5E57"/>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 w15:restartNumberingAfterBreak="0">
    <w:nsid w:val="17512492"/>
    <w:multiLevelType w:val="multilevel"/>
    <w:tmpl w:val="CB5E8AF4"/>
    <w:lvl w:ilvl="0">
      <w:start w:val="1"/>
      <w:numFmt w:val="decimal"/>
      <w:lvlText w:val="%1."/>
      <w:lvlJc w:val="left"/>
      <w:pPr>
        <w:ind w:left="964" w:hanging="357"/>
      </w:pPr>
      <w:rPr>
        <w:rFonts w:hint="default"/>
        <w:b/>
      </w:rPr>
    </w:lvl>
    <w:lvl w:ilvl="1">
      <w:start w:val="1"/>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3" w15:restartNumberingAfterBreak="0">
    <w:nsid w:val="17D31CF3"/>
    <w:multiLevelType w:val="hybridMultilevel"/>
    <w:tmpl w:val="EE248928"/>
    <w:lvl w:ilvl="0" w:tplc="2C7285FE">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08302FC"/>
    <w:multiLevelType w:val="hybridMultilevel"/>
    <w:tmpl w:val="EE248928"/>
    <w:lvl w:ilvl="0" w:tplc="2C7285FE">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30D6828"/>
    <w:multiLevelType w:val="hybridMultilevel"/>
    <w:tmpl w:val="367CB44C"/>
    <w:lvl w:ilvl="0" w:tplc="6E08AA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417F35"/>
    <w:multiLevelType w:val="hybridMultilevel"/>
    <w:tmpl w:val="E0C8D2A0"/>
    <w:lvl w:ilvl="0" w:tplc="041F000F">
      <w:start w:val="1"/>
      <w:numFmt w:val="decimal"/>
      <w:lvlText w:val="%1."/>
      <w:lvlJc w:val="left"/>
      <w:pPr>
        <w:ind w:left="226" w:hanging="226"/>
      </w:pPr>
      <w:rPr>
        <w:rFonts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7" w15:restartNumberingAfterBreak="0">
    <w:nsid w:val="2BAD3440"/>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507377"/>
    <w:multiLevelType w:val="hybridMultilevel"/>
    <w:tmpl w:val="FDCE71DC"/>
    <w:lvl w:ilvl="0" w:tplc="041F000F">
      <w:start w:val="1"/>
      <w:numFmt w:val="decimal"/>
      <w:lvlText w:val="%1."/>
      <w:lvlJc w:val="left"/>
      <w:pPr>
        <w:ind w:left="617" w:hanging="360"/>
      </w:pPr>
      <w:rPr>
        <w:b/>
      </w:rPr>
    </w:lvl>
    <w:lvl w:ilvl="1" w:tplc="041F0019" w:tentative="1">
      <w:start w:val="1"/>
      <w:numFmt w:val="lowerLetter"/>
      <w:lvlText w:val="%2."/>
      <w:lvlJc w:val="left"/>
      <w:pPr>
        <w:ind w:left="1337" w:hanging="360"/>
      </w:pPr>
    </w:lvl>
    <w:lvl w:ilvl="2" w:tplc="041F001B" w:tentative="1">
      <w:start w:val="1"/>
      <w:numFmt w:val="lowerRoman"/>
      <w:lvlText w:val="%3."/>
      <w:lvlJc w:val="right"/>
      <w:pPr>
        <w:ind w:left="2057" w:hanging="180"/>
      </w:pPr>
    </w:lvl>
    <w:lvl w:ilvl="3" w:tplc="041F000F" w:tentative="1">
      <w:start w:val="1"/>
      <w:numFmt w:val="decimal"/>
      <w:lvlText w:val="%4."/>
      <w:lvlJc w:val="left"/>
      <w:pPr>
        <w:ind w:left="2777" w:hanging="360"/>
      </w:pPr>
    </w:lvl>
    <w:lvl w:ilvl="4" w:tplc="041F0019" w:tentative="1">
      <w:start w:val="1"/>
      <w:numFmt w:val="lowerLetter"/>
      <w:lvlText w:val="%5."/>
      <w:lvlJc w:val="left"/>
      <w:pPr>
        <w:ind w:left="3497" w:hanging="360"/>
      </w:pPr>
    </w:lvl>
    <w:lvl w:ilvl="5" w:tplc="041F001B" w:tentative="1">
      <w:start w:val="1"/>
      <w:numFmt w:val="lowerRoman"/>
      <w:lvlText w:val="%6."/>
      <w:lvlJc w:val="right"/>
      <w:pPr>
        <w:ind w:left="4217" w:hanging="180"/>
      </w:pPr>
    </w:lvl>
    <w:lvl w:ilvl="6" w:tplc="041F000F" w:tentative="1">
      <w:start w:val="1"/>
      <w:numFmt w:val="decimal"/>
      <w:lvlText w:val="%7."/>
      <w:lvlJc w:val="left"/>
      <w:pPr>
        <w:ind w:left="4937" w:hanging="360"/>
      </w:pPr>
    </w:lvl>
    <w:lvl w:ilvl="7" w:tplc="041F0019" w:tentative="1">
      <w:start w:val="1"/>
      <w:numFmt w:val="lowerLetter"/>
      <w:lvlText w:val="%8."/>
      <w:lvlJc w:val="left"/>
      <w:pPr>
        <w:ind w:left="5657" w:hanging="360"/>
      </w:pPr>
    </w:lvl>
    <w:lvl w:ilvl="8" w:tplc="041F001B" w:tentative="1">
      <w:start w:val="1"/>
      <w:numFmt w:val="lowerRoman"/>
      <w:lvlText w:val="%9."/>
      <w:lvlJc w:val="right"/>
      <w:pPr>
        <w:ind w:left="6377" w:hanging="180"/>
      </w:pPr>
    </w:lvl>
  </w:abstractNum>
  <w:abstractNum w:abstractNumId="9" w15:restartNumberingAfterBreak="0">
    <w:nsid w:val="2F3E2495"/>
    <w:multiLevelType w:val="hybridMultilevel"/>
    <w:tmpl w:val="5B228EBE"/>
    <w:lvl w:ilvl="0" w:tplc="65BEA4EC">
      <w:start w:val="1"/>
      <w:numFmt w:val="bullet"/>
      <w:lvlText w:val=""/>
      <w:lvlJc w:val="left"/>
      <w:pPr>
        <w:ind w:left="1797" w:hanging="226"/>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28851FF"/>
    <w:multiLevelType w:val="hybridMultilevel"/>
    <w:tmpl w:val="53322394"/>
    <w:lvl w:ilvl="0" w:tplc="6388AE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C55D4D"/>
    <w:multiLevelType w:val="hybridMultilevel"/>
    <w:tmpl w:val="E0C8D2A0"/>
    <w:lvl w:ilvl="0" w:tplc="041F000F">
      <w:start w:val="1"/>
      <w:numFmt w:val="decimal"/>
      <w:lvlText w:val="%1."/>
      <w:lvlJc w:val="left"/>
      <w:pPr>
        <w:ind w:left="226" w:hanging="226"/>
      </w:pPr>
      <w:rPr>
        <w:rFonts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2" w15:restartNumberingAfterBreak="0">
    <w:nsid w:val="35581F63"/>
    <w:multiLevelType w:val="hybridMultilevel"/>
    <w:tmpl w:val="D6D65AA8"/>
    <w:lvl w:ilvl="0" w:tplc="7C52E316">
      <w:start w:val="1"/>
      <w:numFmt w:val="decimal"/>
      <w:lvlText w:val="%1."/>
      <w:lvlJc w:val="left"/>
      <w:pPr>
        <w:ind w:left="643" w:hanging="360"/>
      </w:pPr>
      <w:rPr>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3" w15:restartNumberingAfterBreak="0">
    <w:nsid w:val="35941B7C"/>
    <w:multiLevelType w:val="hybridMultilevel"/>
    <w:tmpl w:val="FDCE71DC"/>
    <w:lvl w:ilvl="0" w:tplc="041F000F">
      <w:start w:val="1"/>
      <w:numFmt w:val="decimal"/>
      <w:lvlText w:val="%1."/>
      <w:lvlJc w:val="left"/>
      <w:pPr>
        <w:ind w:left="617" w:hanging="360"/>
      </w:pPr>
      <w:rPr>
        <w:b/>
      </w:rPr>
    </w:lvl>
    <w:lvl w:ilvl="1" w:tplc="041F0019" w:tentative="1">
      <w:start w:val="1"/>
      <w:numFmt w:val="lowerLetter"/>
      <w:lvlText w:val="%2."/>
      <w:lvlJc w:val="left"/>
      <w:pPr>
        <w:ind w:left="1337" w:hanging="360"/>
      </w:pPr>
    </w:lvl>
    <w:lvl w:ilvl="2" w:tplc="041F001B" w:tentative="1">
      <w:start w:val="1"/>
      <w:numFmt w:val="lowerRoman"/>
      <w:lvlText w:val="%3."/>
      <w:lvlJc w:val="right"/>
      <w:pPr>
        <w:ind w:left="2057" w:hanging="180"/>
      </w:pPr>
    </w:lvl>
    <w:lvl w:ilvl="3" w:tplc="041F000F" w:tentative="1">
      <w:start w:val="1"/>
      <w:numFmt w:val="decimal"/>
      <w:lvlText w:val="%4."/>
      <w:lvlJc w:val="left"/>
      <w:pPr>
        <w:ind w:left="2777" w:hanging="360"/>
      </w:pPr>
    </w:lvl>
    <w:lvl w:ilvl="4" w:tplc="041F0019" w:tentative="1">
      <w:start w:val="1"/>
      <w:numFmt w:val="lowerLetter"/>
      <w:lvlText w:val="%5."/>
      <w:lvlJc w:val="left"/>
      <w:pPr>
        <w:ind w:left="3497" w:hanging="360"/>
      </w:pPr>
    </w:lvl>
    <w:lvl w:ilvl="5" w:tplc="041F001B" w:tentative="1">
      <w:start w:val="1"/>
      <w:numFmt w:val="lowerRoman"/>
      <w:lvlText w:val="%6."/>
      <w:lvlJc w:val="right"/>
      <w:pPr>
        <w:ind w:left="4217" w:hanging="180"/>
      </w:pPr>
    </w:lvl>
    <w:lvl w:ilvl="6" w:tplc="041F000F" w:tentative="1">
      <w:start w:val="1"/>
      <w:numFmt w:val="decimal"/>
      <w:lvlText w:val="%7."/>
      <w:lvlJc w:val="left"/>
      <w:pPr>
        <w:ind w:left="4937" w:hanging="360"/>
      </w:pPr>
    </w:lvl>
    <w:lvl w:ilvl="7" w:tplc="041F0019" w:tentative="1">
      <w:start w:val="1"/>
      <w:numFmt w:val="lowerLetter"/>
      <w:lvlText w:val="%8."/>
      <w:lvlJc w:val="left"/>
      <w:pPr>
        <w:ind w:left="5657" w:hanging="360"/>
      </w:pPr>
    </w:lvl>
    <w:lvl w:ilvl="8" w:tplc="041F001B" w:tentative="1">
      <w:start w:val="1"/>
      <w:numFmt w:val="lowerRoman"/>
      <w:lvlText w:val="%9."/>
      <w:lvlJc w:val="right"/>
      <w:pPr>
        <w:ind w:left="6377" w:hanging="180"/>
      </w:pPr>
    </w:lvl>
  </w:abstractNum>
  <w:abstractNum w:abstractNumId="14" w15:restartNumberingAfterBreak="0">
    <w:nsid w:val="39066A97"/>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971F68"/>
    <w:multiLevelType w:val="hybridMultilevel"/>
    <w:tmpl w:val="606ED6CC"/>
    <w:lvl w:ilvl="0" w:tplc="ED80D28E">
      <w:start w:val="1"/>
      <w:numFmt w:val="decimal"/>
      <w:lvlText w:val="%1."/>
      <w:lvlJc w:val="left"/>
      <w:pPr>
        <w:ind w:left="72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0D26F43"/>
    <w:multiLevelType w:val="hybridMultilevel"/>
    <w:tmpl w:val="EBAE119A"/>
    <w:lvl w:ilvl="0" w:tplc="D51C4CFC">
      <w:start w:val="1"/>
      <w:numFmt w:val="decimal"/>
      <w:lvlText w:val="%1."/>
      <w:lvlJc w:val="left"/>
      <w:pPr>
        <w:ind w:left="1066" w:hanging="35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273F49"/>
    <w:multiLevelType w:val="hybridMultilevel"/>
    <w:tmpl w:val="7E88C370"/>
    <w:lvl w:ilvl="0" w:tplc="2A7E78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C851F7"/>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BA2D3A"/>
    <w:multiLevelType w:val="hybridMultilevel"/>
    <w:tmpl w:val="EE248928"/>
    <w:lvl w:ilvl="0" w:tplc="2C7285FE">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B17001C"/>
    <w:multiLevelType w:val="hybridMultilevel"/>
    <w:tmpl w:val="EE248928"/>
    <w:lvl w:ilvl="0" w:tplc="2C7285FE">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B7768A2"/>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3" w15:restartNumberingAfterBreak="0">
    <w:nsid w:val="4E68318D"/>
    <w:multiLevelType w:val="hybridMultilevel"/>
    <w:tmpl w:val="39389C5A"/>
    <w:lvl w:ilvl="0" w:tplc="65BEA4EC">
      <w:start w:val="1"/>
      <w:numFmt w:val="bullet"/>
      <w:lvlText w:val=""/>
      <w:lvlJc w:val="left"/>
      <w:pPr>
        <w:ind w:left="1797" w:hanging="226"/>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F8B4158"/>
    <w:multiLevelType w:val="hybridMultilevel"/>
    <w:tmpl w:val="EE248928"/>
    <w:lvl w:ilvl="0" w:tplc="2C7285FE">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1BC69DD"/>
    <w:multiLevelType w:val="hybridMultilevel"/>
    <w:tmpl w:val="EE248928"/>
    <w:lvl w:ilvl="0" w:tplc="2C7285FE">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56930589"/>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BD3E6E"/>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8D3C02"/>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4856A5"/>
    <w:multiLevelType w:val="hybridMultilevel"/>
    <w:tmpl w:val="7D3617B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30" w15:restartNumberingAfterBreak="0">
    <w:nsid w:val="66691D30"/>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1162CC"/>
    <w:multiLevelType w:val="hybridMultilevel"/>
    <w:tmpl w:val="51603D1E"/>
    <w:lvl w:ilvl="0" w:tplc="0A048D68">
      <w:start w:val="1"/>
      <w:numFmt w:val="bullet"/>
      <w:lvlText w:val=""/>
      <w:lvlJc w:val="left"/>
      <w:pPr>
        <w:ind w:left="1440" w:hanging="363"/>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DC030E0"/>
    <w:multiLevelType w:val="hybridMultilevel"/>
    <w:tmpl w:val="EBAE119A"/>
    <w:lvl w:ilvl="0" w:tplc="D51C4CFC">
      <w:start w:val="1"/>
      <w:numFmt w:val="decimal"/>
      <w:lvlText w:val="%1."/>
      <w:lvlJc w:val="left"/>
      <w:pPr>
        <w:ind w:left="1066" w:hanging="35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74444C6"/>
    <w:multiLevelType w:val="hybridMultilevel"/>
    <w:tmpl w:val="FDCE71DC"/>
    <w:lvl w:ilvl="0" w:tplc="041F000F">
      <w:start w:val="1"/>
      <w:numFmt w:val="decimal"/>
      <w:lvlText w:val="%1."/>
      <w:lvlJc w:val="left"/>
      <w:pPr>
        <w:ind w:left="617" w:hanging="360"/>
      </w:pPr>
      <w:rPr>
        <w:b/>
      </w:rPr>
    </w:lvl>
    <w:lvl w:ilvl="1" w:tplc="041F0019" w:tentative="1">
      <w:start w:val="1"/>
      <w:numFmt w:val="lowerLetter"/>
      <w:lvlText w:val="%2."/>
      <w:lvlJc w:val="left"/>
      <w:pPr>
        <w:ind w:left="1337" w:hanging="360"/>
      </w:pPr>
    </w:lvl>
    <w:lvl w:ilvl="2" w:tplc="041F001B" w:tentative="1">
      <w:start w:val="1"/>
      <w:numFmt w:val="lowerRoman"/>
      <w:lvlText w:val="%3."/>
      <w:lvlJc w:val="right"/>
      <w:pPr>
        <w:ind w:left="2057" w:hanging="180"/>
      </w:pPr>
    </w:lvl>
    <w:lvl w:ilvl="3" w:tplc="041F000F" w:tentative="1">
      <w:start w:val="1"/>
      <w:numFmt w:val="decimal"/>
      <w:lvlText w:val="%4."/>
      <w:lvlJc w:val="left"/>
      <w:pPr>
        <w:ind w:left="2777" w:hanging="360"/>
      </w:pPr>
    </w:lvl>
    <w:lvl w:ilvl="4" w:tplc="041F0019" w:tentative="1">
      <w:start w:val="1"/>
      <w:numFmt w:val="lowerLetter"/>
      <w:lvlText w:val="%5."/>
      <w:lvlJc w:val="left"/>
      <w:pPr>
        <w:ind w:left="3497" w:hanging="360"/>
      </w:pPr>
    </w:lvl>
    <w:lvl w:ilvl="5" w:tplc="041F001B" w:tentative="1">
      <w:start w:val="1"/>
      <w:numFmt w:val="lowerRoman"/>
      <w:lvlText w:val="%6."/>
      <w:lvlJc w:val="right"/>
      <w:pPr>
        <w:ind w:left="4217" w:hanging="180"/>
      </w:pPr>
    </w:lvl>
    <w:lvl w:ilvl="6" w:tplc="041F000F" w:tentative="1">
      <w:start w:val="1"/>
      <w:numFmt w:val="decimal"/>
      <w:lvlText w:val="%7."/>
      <w:lvlJc w:val="left"/>
      <w:pPr>
        <w:ind w:left="4937" w:hanging="360"/>
      </w:pPr>
    </w:lvl>
    <w:lvl w:ilvl="7" w:tplc="041F0019" w:tentative="1">
      <w:start w:val="1"/>
      <w:numFmt w:val="lowerLetter"/>
      <w:lvlText w:val="%8."/>
      <w:lvlJc w:val="left"/>
      <w:pPr>
        <w:ind w:left="5657" w:hanging="360"/>
      </w:pPr>
    </w:lvl>
    <w:lvl w:ilvl="8" w:tplc="041F001B" w:tentative="1">
      <w:start w:val="1"/>
      <w:numFmt w:val="lowerRoman"/>
      <w:lvlText w:val="%9."/>
      <w:lvlJc w:val="right"/>
      <w:pPr>
        <w:ind w:left="6377" w:hanging="180"/>
      </w:pPr>
    </w:lvl>
  </w:abstractNum>
  <w:abstractNum w:abstractNumId="34" w15:restartNumberingAfterBreak="0">
    <w:nsid w:val="79B449F8"/>
    <w:multiLevelType w:val="hybridMultilevel"/>
    <w:tmpl w:val="3FF89E0A"/>
    <w:lvl w:ilvl="0" w:tplc="86C6EC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6D09BF"/>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180AA4"/>
    <w:multiLevelType w:val="hybridMultilevel"/>
    <w:tmpl w:val="2F403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22"/>
  </w:num>
  <w:num w:numId="3">
    <w:abstractNumId w:val="1"/>
  </w:num>
  <w:num w:numId="4">
    <w:abstractNumId w:val="31"/>
  </w:num>
  <w:num w:numId="5">
    <w:abstractNumId w:val="9"/>
  </w:num>
  <w:num w:numId="6">
    <w:abstractNumId w:val="23"/>
  </w:num>
  <w:num w:numId="7">
    <w:abstractNumId w:val="12"/>
  </w:num>
  <w:num w:numId="8">
    <w:abstractNumId w:val="26"/>
  </w:num>
  <w:num w:numId="9">
    <w:abstractNumId w:val="34"/>
  </w:num>
  <w:num w:numId="10">
    <w:abstractNumId w:val="2"/>
    <w:lvlOverride w:ilvl="0">
      <w:lvl w:ilvl="0">
        <w:start w:val="1"/>
        <w:numFmt w:val="decimal"/>
        <w:lvlText w:val="%1."/>
        <w:lvlJc w:val="left"/>
        <w:pPr>
          <w:ind w:left="964" w:hanging="357"/>
        </w:pPr>
        <w:rPr>
          <w:rFonts w:hint="default"/>
          <w:b/>
        </w:rPr>
      </w:lvl>
    </w:lvlOverride>
    <w:lvlOverride w:ilvl="1">
      <w:lvl w:ilvl="1">
        <w:start w:val="1"/>
        <w:numFmt w:val="bullet"/>
        <w:lvlText w:val=""/>
        <w:lvlJc w:val="left"/>
        <w:pPr>
          <w:ind w:left="964" w:hanging="357"/>
        </w:pPr>
        <w:rPr>
          <w:rFonts w:ascii="Symbol" w:hAnsi="Symbol" w:hint="default"/>
        </w:rPr>
      </w:lvl>
    </w:lvlOverride>
    <w:lvlOverride w:ilvl="2">
      <w:lvl w:ilvl="2">
        <w:start w:val="1"/>
        <w:numFmt w:val="bullet"/>
        <w:lvlText w:val=""/>
        <w:lvlJc w:val="left"/>
        <w:pPr>
          <w:ind w:left="964" w:hanging="357"/>
        </w:pPr>
        <w:rPr>
          <w:rFonts w:ascii="Symbol" w:hAnsi="Symbol" w:hint="default"/>
        </w:rPr>
      </w:lvl>
    </w:lvlOverride>
    <w:lvlOverride w:ilvl="3">
      <w:lvl w:ilvl="3">
        <w:start w:val="1"/>
        <w:numFmt w:val="decimal"/>
        <w:lvlText w:val="%4."/>
        <w:lvlJc w:val="left"/>
        <w:pPr>
          <w:ind w:left="964" w:hanging="357"/>
        </w:pPr>
        <w:rPr>
          <w:rFonts w:hint="default"/>
          <w:b/>
        </w:rPr>
      </w:lvl>
    </w:lvlOverride>
    <w:lvlOverride w:ilvl="4">
      <w:lvl w:ilvl="4">
        <w:start w:val="1"/>
        <w:numFmt w:val="lowerLetter"/>
        <w:lvlText w:val="%5."/>
        <w:lvlJc w:val="left"/>
        <w:pPr>
          <w:ind w:left="964" w:hanging="357"/>
        </w:pPr>
        <w:rPr>
          <w:rFonts w:hint="default"/>
        </w:rPr>
      </w:lvl>
    </w:lvlOverride>
    <w:lvlOverride w:ilvl="5">
      <w:lvl w:ilvl="5">
        <w:start w:val="1"/>
        <w:numFmt w:val="lowerRoman"/>
        <w:lvlText w:val="%6."/>
        <w:lvlJc w:val="right"/>
        <w:pPr>
          <w:ind w:left="964" w:hanging="357"/>
        </w:pPr>
        <w:rPr>
          <w:rFonts w:hint="default"/>
        </w:rPr>
      </w:lvl>
    </w:lvlOverride>
    <w:lvlOverride w:ilvl="6">
      <w:lvl w:ilvl="6">
        <w:start w:val="1"/>
        <w:numFmt w:val="decimal"/>
        <w:lvlText w:val="%7."/>
        <w:lvlJc w:val="left"/>
        <w:pPr>
          <w:ind w:left="964" w:hanging="357"/>
        </w:pPr>
        <w:rPr>
          <w:rFonts w:hint="default"/>
        </w:rPr>
      </w:lvl>
    </w:lvlOverride>
    <w:lvlOverride w:ilvl="7">
      <w:lvl w:ilvl="7">
        <w:start w:val="1"/>
        <w:numFmt w:val="lowerLetter"/>
        <w:lvlText w:val="%8."/>
        <w:lvlJc w:val="left"/>
        <w:pPr>
          <w:ind w:left="964" w:hanging="357"/>
        </w:pPr>
        <w:rPr>
          <w:rFonts w:hint="default"/>
        </w:rPr>
      </w:lvl>
    </w:lvlOverride>
    <w:lvlOverride w:ilvl="8">
      <w:lvl w:ilvl="8">
        <w:start w:val="1"/>
        <w:numFmt w:val="lowerRoman"/>
        <w:lvlText w:val="%9."/>
        <w:lvlJc w:val="right"/>
        <w:pPr>
          <w:ind w:left="964" w:hanging="357"/>
        </w:pPr>
        <w:rPr>
          <w:rFonts w:hint="default"/>
        </w:rPr>
      </w:lvl>
    </w:lvlOverride>
  </w:num>
  <w:num w:numId="11">
    <w:abstractNumId w:val="15"/>
  </w:num>
  <w:num w:numId="12">
    <w:abstractNumId w:val="20"/>
  </w:num>
  <w:num w:numId="13">
    <w:abstractNumId w:val="10"/>
  </w:num>
  <w:num w:numId="14">
    <w:abstractNumId w:val="17"/>
  </w:num>
  <w:num w:numId="15">
    <w:abstractNumId w:val="5"/>
  </w:num>
  <w:num w:numId="16">
    <w:abstractNumId w:val="29"/>
  </w:num>
  <w:num w:numId="17">
    <w:abstractNumId w:val="32"/>
  </w:num>
  <w:num w:numId="18">
    <w:abstractNumId w:val="16"/>
  </w:num>
  <w:num w:numId="19">
    <w:abstractNumId w:val="33"/>
  </w:num>
  <w:num w:numId="20">
    <w:abstractNumId w:val="24"/>
  </w:num>
  <w:num w:numId="21">
    <w:abstractNumId w:val="3"/>
  </w:num>
  <w:num w:numId="22">
    <w:abstractNumId w:val="19"/>
  </w:num>
  <w:num w:numId="23">
    <w:abstractNumId w:val="25"/>
  </w:num>
  <w:num w:numId="24">
    <w:abstractNumId w:val="4"/>
  </w:num>
  <w:num w:numId="25">
    <w:abstractNumId w:val="6"/>
  </w:num>
  <w:num w:numId="26">
    <w:abstractNumId w:val="11"/>
  </w:num>
  <w:num w:numId="27">
    <w:abstractNumId w:val="14"/>
  </w:num>
  <w:num w:numId="28">
    <w:abstractNumId w:val="27"/>
  </w:num>
  <w:num w:numId="29">
    <w:abstractNumId w:val="21"/>
  </w:num>
  <w:num w:numId="30">
    <w:abstractNumId w:val="18"/>
  </w:num>
  <w:num w:numId="31">
    <w:abstractNumId w:val="28"/>
  </w:num>
  <w:num w:numId="32">
    <w:abstractNumId w:val="7"/>
  </w:num>
  <w:num w:numId="33">
    <w:abstractNumId w:val="35"/>
  </w:num>
  <w:num w:numId="34">
    <w:abstractNumId w:val="13"/>
  </w:num>
  <w:num w:numId="35">
    <w:abstractNumId w:val="8"/>
  </w:num>
  <w:num w:numId="36">
    <w:abstractNumId w:val="0"/>
  </w:num>
  <w:num w:numId="37">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179EC"/>
    <w:rsid w:val="00023EDB"/>
    <w:rsid w:val="00035A3C"/>
    <w:rsid w:val="00043022"/>
    <w:rsid w:val="00063E22"/>
    <w:rsid w:val="00071753"/>
    <w:rsid w:val="000729B1"/>
    <w:rsid w:val="00083747"/>
    <w:rsid w:val="00096C22"/>
    <w:rsid w:val="000A3B75"/>
    <w:rsid w:val="000B0570"/>
    <w:rsid w:val="000B1E4A"/>
    <w:rsid w:val="000C6DC9"/>
    <w:rsid w:val="000D31EF"/>
    <w:rsid w:val="000D694C"/>
    <w:rsid w:val="000E3FD3"/>
    <w:rsid w:val="000E6981"/>
    <w:rsid w:val="000F3704"/>
    <w:rsid w:val="000F555C"/>
    <w:rsid w:val="000F7103"/>
    <w:rsid w:val="0012291C"/>
    <w:rsid w:val="00122FE8"/>
    <w:rsid w:val="00124849"/>
    <w:rsid w:val="001345AB"/>
    <w:rsid w:val="001409F0"/>
    <w:rsid w:val="00156833"/>
    <w:rsid w:val="00156CA6"/>
    <w:rsid w:val="00171AAE"/>
    <w:rsid w:val="00177B66"/>
    <w:rsid w:val="001B75A1"/>
    <w:rsid w:val="001C19CF"/>
    <w:rsid w:val="001C47B1"/>
    <w:rsid w:val="00217CBE"/>
    <w:rsid w:val="002216F1"/>
    <w:rsid w:val="0023746D"/>
    <w:rsid w:val="002463A2"/>
    <w:rsid w:val="00251597"/>
    <w:rsid w:val="00251A4A"/>
    <w:rsid w:val="0026468C"/>
    <w:rsid w:val="0026728F"/>
    <w:rsid w:val="00293607"/>
    <w:rsid w:val="002A6397"/>
    <w:rsid w:val="002A6C46"/>
    <w:rsid w:val="002A7433"/>
    <w:rsid w:val="002A79C0"/>
    <w:rsid w:val="002B1331"/>
    <w:rsid w:val="002C629E"/>
    <w:rsid w:val="0030138A"/>
    <w:rsid w:val="00305EF5"/>
    <w:rsid w:val="0037221C"/>
    <w:rsid w:val="00377841"/>
    <w:rsid w:val="003A1984"/>
    <w:rsid w:val="003A29D7"/>
    <w:rsid w:val="003A4995"/>
    <w:rsid w:val="003A4F88"/>
    <w:rsid w:val="003C443F"/>
    <w:rsid w:val="003D4F29"/>
    <w:rsid w:val="003F0CCD"/>
    <w:rsid w:val="00421ECC"/>
    <w:rsid w:val="00444E0B"/>
    <w:rsid w:val="004577C3"/>
    <w:rsid w:val="004A73B3"/>
    <w:rsid w:val="004C19FF"/>
    <w:rsid w:val="00521E1E"/>
    <w:rsid w:val="00535DCD"/>
    <w:rsid w:val="00542F9E"/>
    <w:rsid w:val="00544EA5"/>
    <w:rsid w:val="005840D2"/>
    <w:rsid w:val="00585607"/>
    <w:rsid w:val="005948BA"/>
    <w:rsid w:val="00595001"/>
    <w:rsid w:val="005A5BBE"/>
    <w:rsid w:val="005B4788"/>
    <w:rsid w:val="005D3B65"/>
    <w:rsid w:val="00605290"/>
    <w:rsid w:val="0060654D"/>
    <w:rsid w:val="006123FF"/>
    <w:rsid w:val="00616A01"/>
    <w:rsid w:val="00640BAD"/>
    <w:rsid w:val="006449E0"/>
    <w:rsid w:val="006668AF"/>
    <w:rsid w:val="006811A1"/>
    <w:rsid w:val="00685D2E"/>
    <w:rsid w:val="006A1686"/>
    <w:rsid w:val="006A3501"/>
    <w:rsid w:val="006B3F35"/>
    <w:rsid w:val="006C0E81"/>
    <w:rsid w:val="006D388E"/>
    <w:rsid w:val="006E174D"/>
    <w:rsid w:val="006E1D33"/>
    <w:rsid w:val="006F09A9"/>
    <w:rsid w:val="0070631E"/>
    <w:rsid w:val="0071194B"/>
    <w:rsid w:val="007126DB"/>
    <w:rsid w:val="0072305A"/>
    <w:rsid w:val="0074202B"/>
    <w:rsid w:val="007533E0"/>
    <w:rsid w:val="00764ECA"/>
    <w:rsid w:val="007655E8"/>
    <w:rsid w:val="007800F6"/>
    <w:rsid w:val="00783D21"/>
    <w:rsid w:val="007937C0"/>
    <w:rsid w:val="00794E63"/>
    <w:rsid w:val="007B0DA2"/>
    <w:rsid w:val="007E5684"/>
    <w:rsid w:val="007F6AB2"/>
    <w:rsid w:val="007F6D01"/>
    <w:rsid w:val="007F7999"/>
    <w:rsid w:val="00802C6D"/>
    <w:rsid w:val="008042C0"/>
    <w:rsid w:val="008212E9"/>
    <w:rsid w:val="00825A09"/>
    <w:rsid w:val="008428AC"/>
    <w:rsid w:val="00854BF9"/>
    <w:rsid w:val="00860FED"/>
    <w:rsid w:val="00875190"/>
    <w:rsid w:val="00880AB1"/>
    <w:rsid w:val="008910F8"/>
    <w:rsid w:val="0089258D"/>
    <w:rsid w:val="008A40C1"/>
    <w:rsid w:val="008A5961"/>
    <w:rsid w:val="008E2D97"/>
    <w:rsid w:val="008F3E37"/>
    <w:rsid w:val="0090104E"/>
    <w:rsid w:val="00902EA2"/>
    <w:rsid w:val="00907DB8"/>
    <w:rsid w:val="00932629"/>
    <w:rsid w:val="00952434"/>
    <w:rsid w:val="0096070C"/>
    <w:rsid w:val="009B2B22"/>
    <w:rsid w:val="009D4282"/>
    <w:rsid w:val="00A06DFE"/>
    <w:rsid w:val="00A7393F"/>
    <w:rsid w:val="00A833F8"/>
    <w:rsid w:val="00AA4EBD"/>
    <w:rsid w:val="00AF4888"/>
    <w:rsid w:val="00AF74F3"/>
    <w:rsid w:val="00B12754"/>
    <w:rsid w:val="00B23109"/>
    <w:rsid w:val="00B37610"/>
    <w:rsid w:val="00B54FFE"/>
    <w:rsid w:val="00B754AB"/>
    <w:rsid w:val="00B93360"/>
    <w:rsid w:val="00BA623C"/>
    <w:rsid w:val="00BC64D4"/>
    <w:rsid w:val="00BC68A0"/>
    <w:rsid w:val="00BD79A4"/>
    <w:rsid w:val="00BE33D0"/>
    <w:rsid w:val="00C0720E"/>
    <w:rsid w:val="00C201BF"/>
    <w:rsid w:val="00C23DDB"/>
    <w:rsid w:val="00C35753"/>
    <w:rsid w:val="00C45250"/>
    <w:rsid w:val="00C719B0"/>
    <w:rsid w:val="00C77F96"/>
    <w:rsid w:val="00C95ED0"/>
    <w:rsid w:val="00CA3EAC"/>
    <w:rsid w:val="00CB3B97"/>
    <w:rsid w:val="00CB4658"/>
    <w:rsid w:val="00CC247E"/>
    <w:rsid w:val="00CC61F7"/>
    <w:rsid w:val="00CD2E52"/>
    <w:rsid w:val="00CE0EF2"/>
    <w:rsid w:val="00CF39E5"/>
    <w:rsid w:val="00D20DFC"/>
    <w:rsid w:val="00D36A17"/>
    <w:rsid w:val="00D57D61"/>
    <w:rsid w:val="00D6769F"/>
    <w:rsid w:val="00D76703"/>
    <w:rsid w:val="00D8207F"/>
    <w:rsid w:val="00D84E38"/>
    <w:rsid w:val="00D9035C"/>
    <w:rsid w:val="00D91675"/>
    <w:rsid w:val="00DA31EF"/>
    <w:rsid w:val="00DA3E0B"/>
    <w:rsid w:val="00DA4A2B"/>
    <w:rsid w:val="00DB7064"/>
    <w:rsid w:val="00DD1886"/>
    <w:rsid w:val="00DD2504"/>
    <w:rsid w:val="00DD48AD"/>
    <w:rsid w:val="00E06127"/>
    <w:rsid w:val="00E154C5"/>
    <w:rsid w:val="00E22C93"/>
    <w:rsid w:val="00E346A3"/>
    <w:rsid w:val="00E56F41"/>
    <w:rsid w:val="00E64C96"/>
    <w:rsid w:val="00E712E5"/>
    <w:rsid w:val="00E8065C"/>
    <w:rsid w:val="00E90FA8"/>
    <w:rsid w:val="00E94AB3"/>
    <w:rsid w:val="00EA7F09"/>
    <w:rsid w:val="00EC6BAC"/>
    <w:rsid w:val="00ED3CD6"/>
    <w:rsid w:val="00ED5A59"/>
    <w:rsid w:val="00ED7AB6"/>
    <w:rsid w:val="00EE0A1D"/>
    <w:rsid w:val="00EF41EC"/>
    <w:rsid w:val="00F33EE0"/>
    <w:rsid w:val="00F367A2"/>
    <w:rsid w:val="00F97609"/>
    <w:rsid w:val="00FA54C1"/>
    <w:rsid w:val="00FB240F"/>
    <w:rsid w:val="00FB7BE4"/>
    <w:rsid w:val="00FC7834"/>
    <w:rsid w:val="00FE3500"/>
    <w:rsid w:val="00FF45C0"/>
    <w:rsid w:val="00FF6B47"/>
    <w:rsid w:val="00FF75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9779A-F711-400D-B209-DA16CD8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770">
      <w:bodyDiv w:val="1"/>
      <w:marLeft w:val="0"/>
      <w:marRight w:val="0"/>
      <w:marTop w:val="0"/>
      <w:marBottom w:val="0"/>
      <w:divBdr>
        <w:top w:val="none" w:sz="0" w:space="0" w:color="auto"/>
        <w:left w:val="none" w:sz="0" w:space="0" w:color="auto"/>
        <w:bottom w:val="none" w:sz="0" w:space="0" w:color="auto"/>
        <w:right w:val="none" w:sz="0" w:space="0" w:color="auto"/>
      </w:divBdr>
    </w:div>
    <w:div w:id="223030274">
      <w:bodyDiv w:val="1"/>
      <w:marLeft w:val="0"/>
      <w:marRight w:val="0"/>
      <w:marTop w:val="0"/>
      <w:marBottom w:val="0"/>
      <w:divBdr>
        <w:top w:val="none" w:sz="0" w:space="0" w:color="auto"/>
        <w:left w:val="none" w:sz="0" w:space="0" w:color="auto"/>
        <w:bottom w:val="none" w:sz="0" w:space="0" w:color="auto"/>
        <w:right w:val="none" w:sz="0" w:space="0" w:color="auto"/>
      </w:divBdr>
    </w:div>
    <w:div w:id="785389358">
      <w:bodyDiv w:val="1"/>
      <w:marLeft w:val="0"/>
      <w:marRight w:val="0"/>
      <w:marTop w:val="0"/>
      <w:marBottom w:val="0"/>
      <w:divBdr>
        <w:top w:val="none" w:sz="0" w:space="0" w:color="auto"/>
        <w:left w:val="none" w:sz="0" w:space="0" w:color="auto"/>
        <w:bottom w:val="none" w:sz="0" w:space="0" w:color="auto"/>
        <w:right w:val="none" w:sz="0" w:space="0" w:color="auto"/>
      </w:divBdr>
    </w:div>
    <w:div w:id="830101440">
      <w:bodyDiv w:val="1"/>
      <w:marLeft w:val="0"/>
      <w:marRight w:val="0"/>
      <w:marTop w:val="0"/>
      <w:marBottom w:val="0"/>
      <w:divBdr>
        <w:top w:val="none" w:sz="0" w:space="0" w:color="auto"/>
        <w:left w:val="none" w:sz="0" w:space="0" w:color="auto"/>
        <w:bottom w:val="none" w:sz="0" w:space="0" w:color="auto"/>
        <w:right w:val="none" w:sz="0" w:space="0" w:color="auto"/>
      </w:divBdr>
    </w:div>
    <w:div w:id="103993998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87003978">
      <w:bodyDiv w:val="1"/>
      <w:marLeft w:val="0"/>
      <w:marRight w:val="0"/>
      <w:marTop w:val="0"/>
      <w:marBottom w:val="0"/>
      <w:divBdr>
        <w:top w:val="none" w:sz="0" w:space="0" w:color="auto"/>
        <w:left w:val="none" w:sz="0" w:space="0" w:color="auto"/>
        <w:bottom w:val="none" w:sz="0" w:space="0" w:color="auto"/>
        <w:right w:val="none" w:sz="0" w:space="0" w:color="auto"/>
      </w:divBdr>
    </w:div>
    <w:div w:id="1498231386">
      <w:bodyDiv w:val="1"/>
      <w:marLeft w:val="0"/>
      <w:marRight w:val="0"/>
      <w:marTop w:val="0"/>
      <w:marBottom w:val="0"/>
      <w:divBdr>
        <w:top w:val="none" w:sz="0" w:space="0" w:color="auto"/>
        <w:left w:val="none" w:sz="0" w:space="0" w:color="auto"/>
        <w:bottom w:val="none" w:sz="0" w:space="0" w:color="auto"/>
        <w:right w:val="none" w:sz="0" w:space="0" w:color="auto"/>
      </w:divBdr>
    </w:div>
    <w:div w:id="1552840325">
      <w:bodyDiv w:val="1"/>
      <w:marLeft w:val="0"/>
      <w:marRight w:val="0"/>
      <w:marTop w:val="0"/>
      <w:marBottom w:val="0"/>
      <w:divBdr>
        <w:top w:val="none" w:sz="0" w:space="0" w:color="auto"/>
        <w:left w:val="none" w:sz="0" w:space="0" w:color="auto"/>
        <w:bottom w:val="none" w:sz="0" w:space="0" w:color="auto"/>
        <w:right w:val="none" w:sz="0" w:space="0" w:color="auto"/>
      </w:divBdr>
    </w:div>
    <w:div w:id="214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D22C-2014-4BC8-A67D-58265EAB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1966</Words>
  <Characters>11208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GÜVERTE</cp:lastModifiedBy>
  <cp:revision>30</cp:revision>
  <dcterms:created xsi:type="dcterms:W3CDTF">2020-01-16T14:03:00Z</dcterms:created>
  <dcterms:modified xsi:type="dcterms:W3CDTF">2021-02-17T07:36:00Z</dcterms:modified>
</cp:coreProperties>
</file>